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>
        <w:rPr>
          <w:lang w:val="ru-RU"/>
        </w:rPr>
        <w:t xml:space="preserve">Информация </w:t>
      </w:r>
      <w:r w:rsidR="00043B87" w:rsidRPr="00043B87">
        <w:rPr>
          <w:lang w:val="ru-RU"/>
        </w:rPr>
        <w:t>по результатам финансово-экономической экспертизы проекта постановления администрации Никольского муниципального округа «Развитие образования Никольского муниципального округа»</w:t>
      </w:r>
    </w:p>
    <w:p w:rsidR="004907DE" w:rsidRPr="004907DE" w:rsidRDefault="004907DE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</w:p>
    <w:p w:rsidR="004907DE" w:rsidRDefault="00043B87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proofErr w:type="gramStart"/>
      <w:r w:rsidRPr="00043B87">
        <w:rPr>
          <w:lang w:val="ru-RU"/>
        </w:rP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округа, утвержденного решением Представительного Собрания Никольского муниципального округа №38 от 24.10.2023 года и Плана работы Контрольно-счетного комитета  на 2024 год</w:t>
      </w:r>
      <w:proofErr w:type="gramEnd"/>
      <w:r w:rsidRPr="00043B87">
        <w:rPr>
          <w:lang w:val="ru-RU"/>
        </w:rPr>
        <w:t>, проведена финансово-экономическая экспертиза проекта постановления администрации «Об утверждении муниципальной программы «Развитие образования Нико</w:t>
      </w:r>
      <w:r>
        <w:rPr>
          <w:lang w:val="ru-RU"/>
        </w:rPr>
        <w:t>льского муниципального округа».</w:t>
      </w:r>
    </w:p>
    <w:p w:rsidR="00043B87" w:rsidRDefault="00043B87" w:rsidP="004907DE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043B87">
        <w:rPr>
          <w:lang w:val="ru-RU"/>
        </w:rP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 исполнителем округа (Управление образования администрации Никольского муниципального округа).</w:t>
      </w:r>
    </w:p>
    <w:p w:rsidR="00043B87" w:rsidRPr="00043B87" w:rsidRDefault="00043B87" w:rsidP="00043B87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043B87">
        <w:rPr>
          <w:lang w:val="ru-RU"/>
        </w:rPr>
        <w:t>Объем финансовых сре</w:t>
      </w:r>
      <w:proofErr w:type="gramStart"/>
      <w:r w:rsidRPr="00043B87">
        <w:rPr>
          <w:lang w:val="ru-RU"/>
        </w:rPr>
        <w:t>дств Пр</w:t>
      </w:r>
      <w:proofErr w:type="gramEnd"/>
      <w:r w:rsidRPr="00043B87">
        <w:rPr>
          <w:lang w:val="ru-RU"/>
        </w:rPr>
        <w:t xml:space="preserve">оекта программы в трехлетнем периоде предусмотрен за счет средств бюджета в сумме 2088768,0 тыс. рублей, </w:t>
      </w:r>
    </w:p>
    <w:p w:rsidR="00043B87" w:rsidRPr="00043B87" w:rsidRDefault="00043B87" w:rsidP="00043B87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043B87">
        <w:rPr>
          <w:lang w:val="ru-RU"/>
        </w:rPr>
        <w:t>в том числе:</w:t>
      </w:r>
    </w:p>
    <w:p w:rsidR="00043B87" w:rsidRPr="00043B87" w:rsidRDefault="00043B87" w:rsidP="00043B87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043B87">
        <w:rPr>
          <w:lang w:val="ru-RU"/>
        </w:rPr>
        <w:t>2025 год – 684059,8 тыс. рублей;</w:t>
      </w:r>
    </w:p>
    <w:p w:rsidR="00043B87" w:rsidRPr="00043B87" w:rsidRDefault="00043B87" w:rsidP="00043B87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043B87">
        <w:rPr>
          <w:lang w:val="ru-RU"/>
        </w:rPr>
        <w:t>2026 год – 709209,8 тыс. рублей;</w:t>
      </w:r>
    </w:p>
    <w:p w:rsidR="00043B87" w:rsidRPr="004907DE" w:rsidRDefault="00043B87" w:rsidP="00043B87">
      <w:pPr>
        <w:pStyle w:val="Standard"/>
        <w:tabs>
          <w:tab w:val="left" w:pos="-3120"/>
          <w:tab w:val="left" w:pos="-3105"/>
        </w:tabs>
        <w:jc w:val="both"/>
        <w:rPr>
          <w:lang w:val="ru-RU"/>
        </w:rPr>
      </w:pPr>
      <w:r w:rsidRPr="00043B87">
        <w:rPr>
          <w:lang w:val="ru-RU"/>
        </w:rPr>
        <w:t xml:space="preserve">2027 год – 696113,4 тыс. рублей.  Финансовое обеспечение муниципальной программы соответствует поставленным целям и задачам. Ответственным исполнителем является Управление образования администрации Никольского муниципального округа. Финансирование программы предусмотрено за счет средств бюджета округа, областного бюджета и федерального бюджета.   </w:t>
      </w:r>
      <w:bookmarkStart w:id="0" w:name="_GoBack"/>
      <w:bookmarkEnd w:id="0"/>
    </w:p>
    <w:sectPr w:rsidR="00043B87" w:rsidRPr="004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57"/>
    <w:rsid w:val="00043B87"/>
    <w:rsid w:val="001835A6"/>
    <w:rsid w:val="00215578"/>
    <w:rsid w:val="004907DE"/>
    <w:rsid w:val="007A7157"/>
    <w:rsid w:val="00811168"/>
    <w:rsid w:val="0088390E"/>
    <w:rsid w:val="008B3972"/>
    <w:rsid w:val="00A22271"/>
    <w:rsid w:val="00C634F9"/>
    <w:rsid w:val="00E06C82"/>
    <w:rsid w:val="00E905BF"/>
    <w:rsid w:val="00EA0DDF"/>
    <w:rsid w:val="00F334C1"/>
    <w:rsid w:val="00F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4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4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1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2020-05-14T09:20:00Z</dcterms:created>
  <dcterms:modified xsi:type="dcterms:W3CDTF">2025-01-31T13:46:00Z</dcterms:modified>
</cp:coreProperties>
</file>