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30" w:rsidRDefault="00CA00AC" w:rsidP="00CA00AC">
      <w:r w:rsidRPr="00CA00AC">
        <w:t>Проверка соблюдения порядка формирования и финансового обеспечения муниципального задания на 2024 год в МБУ «Никольский ФОК», эффективность расходования средств на оплату труда работников учреждения за 2023 год и первое полугодие 2024 года».</w:t>
      </w:r>
    </w:p>
    <w:p w:rsidR="00CA00AC" w:rsidRDefault="00CA00AC" w:rsidP="00CA00AC"/>
    <w:p w:rsidR="00CA00AC" w:rsidRDefault="00CA00AC" w:rsidP="00CA00AC">
      <w:r>
        <w:t xml:space="preserve">Общие сведения об объекте контроля: </w:t>
      </w:r>
    </w:p>
    <w:p w:rsidR="00CA00AC" w:rsidRDefault="00CA00AC" w:rsidP="00CA00AC">
      <w:r>
        <w:t xml:space="preserve">Муниципальное бюджетное учреждение «Никольский физкультурно-оздоровительный комплекс» создано в соответствии с постановлением администрации Никольского муниципального округа от 23.11.2015 года №846. </w:t>
      </w:r>
      <w:proofErr w:type="gramStart"/>
      <w:r>
        <w:t>Муниципальное бюджетное учреждение «Никольский физкультурно-оздоровительный комплекс» (сокращенное наименование:</w:t>
      </w:r>
      <w:proofErr w:type="gramEnd"/>
      <w:r>
        <w:t xml:space="preserve"> </w:t>
      </w:r>
      <w:proofErr w:type="gramStart"/>
      <w:r>
        <w:t>МБУ «Никольский ФОК»); ОГРН 1163525051238; ИНН/КПП 3514008162/351401001.</w:t>
      </w:r>
      <w:proofErr w:type="gramEnd"/>
      <w:r>
        <w:t xml:space="preserve"> </w:t>
      </w:r>
      <w:proofErr w:type="gramStart"/>
      <w:r>
        <w:t xml:space="preserve">Место нахождения Учреждения: 161440, Вологодская область, </w:t>
      </w:r>
      <w:proofErr w:type="spellStart"/>
      <w:r>
        <w:t>м.о</w:t>
      </w:r>
      <w:proofErr w:type="spellEnd"/>
      <w:r>
        <w:t>. Никольский, г Никольск, ул. Заречная, д. 8Д.</w:t>
      </w:r>
      <w:proofErr w:type="gramEnd"/>
      <w:r>
        <w:t xml:space="preserve"> Юридический адрес совпадает с адресом места нахождения. Учреждение действует на основании Устава, утвержденного Постановлением администрации Никольского муниципального района от 21.04.2017 г. № 428. Учреждение действует в соответствии с гражданским кодексом РФ, Федеральным законом от 12.01.1996 г. № 7-ФЗ «О некоммерческих организациях», Федеральным законом от 04.12.2007 года №329-ФЗ «О физической культуре и спорте в Российской Федерации».  Учредителем и собственником его имущества учреждения является муниципальное образование «Никольский муниципальный округ», именуемый в дальнейшем «Учредитель». Учреждение является юридическим лицом с момента государственной регистрации в порядке, установленном законом о государственной регистрации юридических лиц, имеет обособленное имущество, самостоятельный баланс, лицевой счет в финансовом органе, печать, штамп, бланки со своим наименованием.</w:t>
      </w:r>
    </w:p>
    <w:p w:rsidR="00CA00AC" w:rsidRDefault="00CA00AC" w:rsidP="00CA00AC">
      <w:r>
        <w:t>В ходе проведения указанного контрольного мероприятия выявлены сл</w:t>
      </w:r>
      <w:r>
        <w:t xml:space="preserve">едующие нарушения и недостатки: </w:t>
      </w:r>
      <w:r>
        <w:t>В коллективном договоре (принят на общем собрании протокол от 29.09.2021 года №1) не отрегулирован вопрос о выплатах премий, хотя, согласно, раздела 4 п.4.5.1 Положения об оплате труда, решение об установлении и определении размера премии принимается руководителем Учреждения в соответствии с коллективным договором.</w:t>
      </w:r>
    </w:p>
    <w:p w:rsidR="00CA00AC" w:rsidRDefault="00CA00AC" w:rsidP="00CA00AC">
      <w:r>
        <w:t xml:space="preserve">Выявлены нарушения трудового законодательства при  </w:t>
      </w:r>
      <w:r>
        <w:t>поступ</w:t>
      </w:r>
      <w:r>
        <w:t>лении</w:t>
      </w:r>
      <w:r>
        <w:t xml:space="preserve"> на работу по совместительству</w:t>
      </w:r>
      <w:r>
        <w:t xml:space="preserve">, </w:t>
      </w:r>
      <w:r>
        <w:t xml:space="preserve"> </w:t>
      </w:r>
      <w:r>
        <w:t xml:space="preserve">совмещению, оформлению трудовых договоров. </w:t>
      </w:r>
    </w:p>
    <w:p w:rsidR="00CA00AC" w:rsidRDefault="00CA00AC" w:rsidP="00CA00AC">
      <w:r>
        <w:t>3.</w:t>
      </w:r>
      <w:r>
        <w:tab/>
        <w:t>При проверке выявлен факт нарушения по выплатам за качество выполняемых работ за 2023 год и 1 полугодие 2024 года. Сумма неправомерно начисленных средств составила за 2023 год в размере 165381,26 рублей; за 2024 год (январь - июнь) в сумме 92690,68 рублей.</w:t>
      </w:r>
    </w:p>
    <w:p w:rsidR="00CA00AC" w:rsidRPr="00CA00AC" w:rsidRDefault="00CA00AC" w:rsidP="00CA00AC">
      <w:r>
        <w:t>4.</w:t>
      </w:r>
      <w:r>
        <w:tab/>
      </w:r>
      <w:bookmarkStart w:id="0" w:name="_GoBack"/>
      <w:bookmarkEnd w:id="0"/>
      <w:r>
        <w:t>В нарушении  ч.4 ст. 69.2 БК РФ, п.26 раздела 2 Положения №197 учредителем не утверждены нормативные затраты на выполнение работ, соответственно не обеспечено формирование муниципального задания в соответствии с НПА</w:t>
      </w:r>
    </w:p>
    <w:sectPr w:rsidR="00CA00AC" w:rsidRPr="00CA0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964E6"/>
    <w:rsid w:val="003C6928"/>
    <w:rsid w:val="004125FB"/>
    <w:rsid w:val="00413D53"/>
    <w:rsid w:val="00475ED8"/>
    <w:rsid w:val="00481E2E"/>
    <w:rsid w:val="00494B64"/>
    <w:rsid w:val="004B12DD"/>
    <w:rsid w:val="004C2058"/>
    <w:rsid w:val="004D3E08"/>
    <w:rsid w:val="005600F8"/>
    <w:rsid w:val="00583349"/>
    <w:rsid w:val="005A0D8D"/>
    <w:rsid w:val="005E51B0"/>
    <w:rsid w:val="00605E96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72C30"/>
    <w:rsid w:val="00B81059"/>
    <w:rsid w:val="00C41942"/>
    <w:rsid w:val="00C821E7"/>
    <w:rsid w:val="00CA00AC"/>
    <w:rsid w:val="00CF2179"/>
    <w:rsid w:val="00D31E28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99EF-1E6F-4878-81D6-330EC6DF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2023-12-08T11:03:00Z</cp:lastPrinted>
  <dcterms:created xsi:type="dcterms:W3CDTF">2023-12-11T12:43:00Z</dcterms:created>
  <dcterms:modified xsi:type="dcterms:W3CDTF">2025-01-29T08:06:00Z</dcterms:modified>
</cp:coreProperties>
</file>