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CB" w:rsidRDefault="008647CB" w:rsidP="008647C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753E3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8647CB" w:rsidRDefault="008647CB" w:rsidP="008647CB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Председатель</w:t>
      </w:r>
    </w:p>
    <w:p w:rsidR="00925890" w:rsidRDefault="008647CB" w:rsidP="009258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Контрольно-счетного </w:t>
      </w:r>
      <w:r w:rsidR="00925890">
        <w:rPr>
          <w:rFonts w:ascii="Times New Roman" w:hAnsi="Times New Roman"/>
          <w:sz w:val="24"/>
          <w:szCs w:val="24"/>
        </w:rPr>
        <w:t>комитета</w:t>
      </w:r>
    </w:p>
    <w:p w:rsidR="007F33AC" w:rsidRDefault="008647CB" w:rsidP="008647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25890">
        <w:rPr>
          <w:rFonts w:ascii="Times New Roman" w:hAnsi="Times New Roman"/>
          <w:sz w:val="24"/>
          <w:szCs w:val="24"/>
        </w:rPr>
        <w:t xml:space="preserve">                        </w:t>
      </w:r>
      <w:r w:rsidR="007F33AC">
        <w:rPr>
          <w:rFonts w:ascii="Times New Roman" w:hAnsi="Times New Roman"/>
          <w:sz w:val="24"/>
          <w:szCs w:val="24"/>
        </w:rPr>
        <w:t xml:space="preserve">                              </w:t>
      </w:r>
      <w:r w:rsidR="00925890">
        <w:rPr>
          <w:rFonts w:ascii="Times New Roman" w:hAnsi="Times New Roman"/>
          <w:sz w:val="24"/>
          <w:szCs w:val="24"/>
        </w:rPr>
        <w:t xml:space="preserve"> Никольского</w:t>
      </w:r>
      <w:r w:rsidR="007F33AC" w:rsidRPr="007F33AC">
        <w:t xml:space="preserve"> </w:t>
      </w:r>
      <w:r w:rsidR="007F33AC" w:rsidRPr="007F33AC">
        <w:rPr>
          <w:rFonts w:ascii="Times New Roman" w:hAnsi="Times New Roman"/>
          <w:sz w:val="24"/>
          <w:szCs w:val="24"/>
        </w:rPr>
        <w:t>муниципального</w:t>
      </w:r>
    </w:p>
    <w:p w:rsidR="008647CB" w:rsidRDefault="007F33AC" w:rsidP="007F33AC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5443D7">
        <w:rPr>
          <w:rFonts w:ascii="Times New Roman" w:hAnsi="Times New Roman"/>
          <w:sz w:val="24"/>
          <w:szCs w:val="24"/>
        </w:rPr>
        <w:t>округа</w:t>
      </w:r>
      <w:r w:rsidR="00864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Сверчкова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_____</w:t>
      </w:r>
      <w:r w:rsidR="008647C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F33AC" w:rsidRPr="009E793F" w:rsidRDefault="007F33AC" w:rsidP="007F33AC">
      <w:pPr>
        <w:jc w:val="center"/>
        <w:rPr>
          <w:rFonts w:ascii="Times New Roman" w:hAnsi="Times New Roman"/>
          <w:sz w:val="24"/>
          <w:szCs w:val="24"/>
        </w:rPr>
      </w:pPr>
      <w:r w:rsidRPr="009E793F">
        <w:rPr>
          <w:rFonts w:ascii="Times New Roman" w:hAnsi="Times New Roman"/>
          <w:sz w:val="24"/>
          <w:szCs w:val="24"/>
        </w:rPr>
        <w:t xml:space="preserve">                 </w:t>
      </w:r>
      <w:r w:rsidR="008647CB" w:rsidRPr="009E793F">
        <w:rPr>
          <w:rFonts w:ascii="Times New Roman" w:hAnsi="Times New Roman"/>
          <w:sz w:val="24"/>
          <w:szCs w:val="24"/>
        </w:rPr>
        <w:t xml:space="preserve">      </w:t>
      </w:r>
      <w:r w:rsidRPr="009E793F">
        <w:rPr>
          <w:rFonts w:ascii="Times New Roman" w:hAnsi="Times New Roman"/>
          <w:sz w:val="24"/>
          <w:szCs w:val="24"/>
        </w:rPr>
        <w:t xml:space="preserve">                                                     (распоряжение</w:t>
      </w:r>
      <w:r w:rsidRPr="009E793F">
        <w:t xml:space="preserve"> </w:t>
      </w:r>
      <w:r w:rsidRPr="009E793F">
        <w:rPr>
          <w:rFonts w:ascii="Times New Roman" w:hAnsi="Times New Roman"/>
          <w:sz w:val="24"/>
          <w:szCs w:val="24"/>
        </w:rPr>
        <w:t>от</w:t>
      </w:r>
      <w:r w:rsidR="009E793F">
        <w:rPr>
          <w:rFonts w:ascii="Times New Roman" w:hAnsi="Times New Roman"/>
          <w:sz w:val="24"/>
          <w:szCs w:val="24"/>
        </w:rPr>
        <w:t xml:space="preserve"> 29.12.2023года</w:t>
      </w:r>
      <w:r w:rsidRPr="009E793F">
        <w:rPr>
          <w:rFonts w:ascii="Times New Roman" w:hAnsi="Times New Roman"/>
          <w:sz w:val="24"/>
          <w:szCs w:val="24"/>
        </w:rPr>
        <w:t xml:space="preserve"> № </w:t>
      </w:r>
      <w:r w:rsidR="009E793F">
        <w:rPr>
          <w:rFonts w:ascii="Times New Roman" w:hAnsi="Times New Roman"/>
          <w:sz w:val="24"/>
          <w:szCs w:val="24"/>
        </w:rPr>
        <w:t>30</w:t>
      </w:r>
      <w:r w:rsidRPr="009E793F">
        <w:rPr>
          <w:rFonts w:ascii="Times New Roman" w:hAnsi="Times New Roman"/>
          <w:sz w:val="24"/>
          <w:szCs w:val="24"/>
        </w:rPr>
        <w:t xml:space="preserve">)                </w:t>
      </w:r>
    </w:p>
    <w:p w:rsidR="008647CB" w:rsidRDefault="007F33AC" w:rsidP="007F33AC">
      <w:pPr>
        <w:jc w:val="center"/>
        <w:rPr>
          <w:sz w:val="24"/>
          <w:szCs w:val="24"/>
        </w:rPr>
      </w:pPr>
      <w:r w:rsidRPr="007F33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8647CB" w:rsidRDefault="008647CB" w:rsidP="007F33AC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F33A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647CB" w:rsidRDefault="008647CB" w:rsidP="008647CB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8647CB" w:rsidRDefault="008647CB" w:rsidP="008647C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СТАНДАРТ</w:t>
      </w:r>
    </w:p>
    <w:p w:rsidR="008647CB" w:rsidRPr="004045F3" w:rsidRDefault="008647CB" w:rsidP="008647CB">
      <w:pPr>
        <w:ind w:firstLine="0"/>
        <w:jc w:val="both"/>
        <w:rPr>
          <w:sz w:val="24"/>
          <w:szCs w:val="24"/>
        </w:rPr>
      </w:pPr>
      <w:r w:rsidRPr="004045F3">
        <w:rPr>
          <w:rFonts w:ascii="Times New Roman" w:hAnsi="Times New Roman"/>
          <w:b/>
          <w:sz w:val="24"/>
          <w:szCs w:val="24"/>
        </w:rPr>
        <w:t xml:space="preserve"> внешнего муниципального финансового контроля Контроль</w:t>
      </w:r>
      <w:r w:rsidR="00925890">
        <w:rPr>
          <w:rFonts w:ascii="Times New Roman" w:hAnsi="Times New Roman"/>
          <w:b/>
          <w:sz w:val="24"/>
          <w:szCs w:val="24"/>
        </w:rPr>
        <w:t>но-счетного комитета</w:t>
      </w:r>
      <w:r w:rsidR="00594388">
        <w:rPr>
          <w:rFonts w:ascii="Times New Roman" w:hAnsi="Times New Roman"/>
          <w:b/>
          <w:sz w:val="24"/>
          <w:szCs w:val="24"/>
        </w:rPr>
        <w:t xml:space="preserve"> Никольского</w:t>
      </w:r>
      <w:r w:rsidRPr="004045F3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56161D">
        <w:rPr>
          <w:rFonts w:ascii="Times New Roman" w:hAnsi="Times New Roman"/>
          <w:b/>
          <w:sz w:val="24"/>
          <w:szCs w:val="24"/>
        </w:rPr>
        <w:t>округа</w:t>
      </w:r>
      <w:r w:rsidRPr="004045F3">
        <w:rPr>
          <w:rFonts w:ascii="Times New Roman" w:hAnsi="Times New Roman"/>
          <w:b/>
          <w:sz w:val="24"/>
          <w:szCs w:val="24"/>
        </w:rPr>
        <w:t xml:space="preserve"> Вол</w:t>
      </w:r>
      <w:r w:rsidR="00AB5A45" w:rsidRPr="004045F3">
        <w:rPr>
          <w:rFonts w:ascii="Times New Roman" w:hAnsi="Times New Roman"/>
          <w:b/>
          <w:sz w:val="24"/>
          <w:szCs w:val="24"/>
        </w:rPr>
        <w:t>огодской области «Осуществление мер противодействия коррупции при проведении экспертно-аналитических и контрольных мероприятий»</w:t>
      </w:r>
    </w:p>
    <w:p w:rsidR="008647CB" w:rsidRPr="008647CB" w:rsidRDefault="008647CB" w:rsidP="008647CB">
      <w:pPr>
        <w:widowControl w:val="0"/>
        <w:ind w:firstLine="0"/>
        <w:rPr>
          <w:rFonts w:cs="Simplified Arabic"/>
          <w:b/>
          <w:color w:val="FF0000"/>
          <w:sz w:val="24"/>
          <w:szCs w:val="24"/>
        </w:rPr>
      </w:pPr>
    </w:p>
    <w:p w:rsidR="008647CB" w:rsidRDefault="008647CB" w:rsidP="008647C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861CB" w:rsidRDefault="006861CB"/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E5A21">
        <w:rPr>
          <w:rFonts w:ascii="Times New Roman" w:hAnsi="Times New Roman"/>
          <w:sz w:val="24"/>
          <w:szCs w:val="24"/>
        </w:rPr>
        <w:t>1.1.Стандарт внешнего муниципального финансового контроля «Осуществление мер противодействия коррупции при проведении экспертно-аналитических и контрольных мероприятий» (далее - Стандарт) предназначен для организации исполнения положений пункта 10 части 2 статьи 9 Федерального закона от 07.02.2011 № 6-ФЗ</w:t>
      </w:r>
      <w:r w:rsidR="00A20209" w:rsidRPr="00A20209">
        <w:rPr>
          <w:rFonts w:ascii="Times New Roman" w:hAnsi="Times New Roman"/>
          <w:sz w:val="24"/>
          <w:szCs w:val="24"/>
          <w:lang w:eastAsia="ru-RU"/>
        </w:rPr>
        <w:t xml:space="preserve">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A20209" w:rsidRPr="00A202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</w:t>
      </w:r>
      <w:r w:rsidRPr="00DE5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A21" w:rsidRPr="00DE5A21">
        <w:rPr>
          <w:rFonts w:ascii="Times New Roman" w:hAnsi="Times New Roman"/>
          <w:sz w:val="24"/>
          <w:szCs w:val="24"/>
        </w:rPr>
        <w:t>п.п</w:t>
      </w:r>
      <w:proofErr w:type="spellEnd"/>
      <w:r w:rsidR="00DE5A21" w:rsidRPr="00DE5A21">
        <w:rPr>
          <w:rFonts w:ascii="Times New Roman" w:hAnsi="Times New Roman"/>
          <w:sz w:val="24"/>
          <w:szCs w:val="24"/>
        </w:rPr>
        <w:t>. 1</w:t>
      </w:r>
      <w:r w:rsidR="007F33AC">
        <w:rPr>
          <w:rFonts w:ascii="Times New Roman" w:hAnsi="Times New Roman"/>
          <w:sz w:val="24"/>
          <w:szCs w:val="24"/>
        </w:rPr>
        <w:t>2</w:t>
      </w:r>
      <w:r w:rsidR="00DE5A21" w:rsidRPr="00DE5A21">
        <w:rPr>
          <w:rFonts w:ascii="Times New Roman" w:hAnsi="Times New Roman"/>
          <w:sz w:val="24"/>
          <w:szCs w:val="24"/>
        </w:rPr>
        <w:t xml:space="preserve"> </w:t>
      </w:r>
      <w:r w:rsidR="007F33AC">
        <w:rPr>
          <w:rFonts w:ascii="Times New Roman" w:hAnsi="Times New Roman"/>
          <w:sz w:val="24"/>
          <w:szCs w:val="24"/>
        </w:rPr>
        <w:t>статьи 8</w:t>
      </w:r>
      <w:r w:rsidR="00DE5A21" w:rsidRPr="00DE5A21">
        <w:rPr>
          <w:rFonts w:ascii="Times New Roman" w:hAnsi="Times New Roman"/>
          <w:sz w:val="24"/>
          <w:szCs w:val="24"/>
        </w:rPr>
        <w:t xml:space="preserve"> «</w:t>
      </w:r>
      <w:r w:rsidRPr="00DE5A21">
        <w:rPr>
          <w:rFonts w:ascii="Times New Roman" w:hAnsi="Times New Roman"/>
          <w:sz w:val="24"/>
          <w:szCs w:val="24"/>
        </w:rPr>
        <w:t>Положения о Контро</w:t>
      </w:r>
      <w:r w:rsidR="00DE5A21" w:rsidRPr="00DE5A21">
        <w:rPr>
          <w:rFonts w:ascii="Times New Roman" w:hAnsi="Times New Roman"/>
          <w:sz w:val="24"/>
          <w:szCs w:val="24"/>
        </w:rPr>
        <w:t xml:space="preserve">льно-счетном </w:t>
      </w:r>
      <w:r w:rsidR="00AA19C1">
        <w:rPr>
          <w:rFonts w:ascii="Times New Roman" w:hAnsi="Times New Roman"/>
          <w:sz w:val="24"/>
          <w:szCs w:val="24"/>
        </w:rPr>
        <w:t>комитете Никольского</w:t>
      </w:r>
      <w:proofErr w:type="gramEnd"/>
      <w:r w:rsidR="00AA19C1">
        <w:rPr>
          <w:rFonts w:ascii="Times New Roman" w:hAnsi="Times New Roman"/>
          <w:sz w:val="24"/>
          <w:szCs w:val="24"/>
        </w:rPr>
        <w:t xml:space="preserve"> муниципального </w:t>
      </w:r>
      <w:r w:rsidR="0056161D">
        <w:rPr>
          <w:rFonts w:ascii="Times New Roman" w:hAnsi="Times New Roman"/>
          <w:sz w:val="24"/>
          <w:szCs w:val="24"/>
        </w:rPr>
        <w:t>округа</w:t>
      </w:r>
      <w:r w:rsidR="00DE5A21" w:rsidRPr="00DE5A21">
        <w:rPr>
          <w:rFonts w:ascii="Times New Roman" w:hAnsi="Times New Roman"/>
          <w:sz w:val="24"/>
          <w:szCs w:val="24"/>
        </w:rPr>
        <w:t xml:space="preserve">», утвержденного решением Представительного Собрания </w:t>
      </w:r>
      <w:r w:rsidR="00AA19C1">
        <w:rPr>
          <w:rFonts w:ascii="Times New Roman" w:hAnsi="Times New Roman"/>
          <w:sz w:val="24"/>
          <w:szCs w:val="24"/>
        </w:rPr>
        <w:t>Никольского</w:t>
      </w:r>
      <w:r w:rsidR="00DE5A21" w:rsidRPr="00DE5A21">
        <w:rPr>
          <w:rFonts w:ascii="Times New Roman" w:hAnsi="Times New Roman"/>
          <w:sz w:val="24"/>
          <w:szCs w:val="24"/>
        </w:rPr>
        <w:t xml:space="preserve"> мун</w:t>
      </w:r>
      <w:r w:rsidR="00AA19C1">
        <w:rPr>
          <w:rFonts w:ascii="Times New Roman" w:hAnsi="Times New Roman"/>
          <w:sz w:val="24"/>
          <w:szCs w:val="24"/>
        </w:rPr>
        <w:t xml:space="preserve">иципального </w:t>
      </w:r>
      <w:r w:rsidR="0056161D">
        <w:rPr>
          <w:rFonts w:ascii="Times New Roman" w:hAnsi="Times New Roman"/>
          <w:sz w:val="24"/>
          <w:szCs w:val="24"/>
        </w:rPr>
        <w:t>округа</w:t>
      </w:r>
      <w:r w:rsidR="00AA19C1">
        <w:rPr>
          <w:rFonts w:ascii="Times New Roman" w:hAnsi="Times New Roman"/>
          <w:sz w:val="24"/>
          <w:szCs w:val="24"/>
        </w:rPr>
        <w:t xml:space="preserve"> от </w:t>
      </w:r>
      <w:r w:rsidR="007F33AC">
        <w:rPr>
          <w:rFonts w:ascii="Times New Roman" w:hAnsi="Times New Roman"/>
          <w:sz w:val="24"/>
          <w:szCs w:val="24"/>
        </w:rPr>
        <w:t>2</w:t>
      </w:r>
      <w:r w:rsidR="0056161D">
        <w:rPr>
          <w:rFonts w:ascii="Times New Roman" w:hAnsi="Times New Roman"/>
          <w:sz w:val="24"/>
          <w:szCs w:val="24"/>
        </w:rPr>
        <w:t>4.10</w:t>
      </w:r>
      <w:r w:rsidR="007F33AC">
        <w:rPr>
          <w:rFonts w:ascii="Times New Roman" w:hAnsi="Times New Roman"/>
          <w:sz w:val="24"/>
          <w:szCs w:val="24"/>
        </w:rPr>
        <w:t>.202</w:t>
      </w:r>
      <w:r w:rsidR="0056161D">
        <w:rPr>
          <w:rFonts w:ascii="Times New Roman" w:hAnsi="Times New Roman"/>
          <w:sz w:val="24"/>
          <w:szCs w:val="24"/>
        </w:rPr>
        <w:t>3</w:t>
      </w:r>
      <w:r w:rsidR="00AA19C1">
        <w:rPr>
          <w:rFonts w:ascii="Times New Roman" w:hAnsi="Times New Roman"/>
          <w:sz w:val="24"/>
          <w:szCs w:val="24"/>
        </w:rPr>
        <w:t xml:space="preserve"> года № </w:t>
      </w:r>
      <w:r w:rsidR="0056161D">
        <w:rPr>
          <w:rFonts w:ascii="Times New Roman" w:hAnsi="Times New Roman"/>
          <w:sz w:val="24"/>
          <w:szCs w:val="24"/>
        </w:rPr>
        <w:t>38</w:t>
      </w:r>
      <w:r w:rsidR="004045F3" w:rsidRPr="00DE5A21">
        <w:rPr>
          <w:rFonts w:ascii="Times New Roman" w:hAnsi="Times New Roman"/>
          <w:sz w:val="24"/>
          <w:szCs w:val="24"/>
        </w:rPr>
        <w:t>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Стандарт направлен на реализацию Федерального закона от 25.12.2008</w:t>
      </w:r>
      <w:r w:rsidR="00C6400B">
        <w:rPr>
          <w:rFonts w:ascii="Times New Roman" w:hAnsi="Times New Roman"/>
          <w:sz w:val="24"/>
          <w:szCs w:val="24"/>
        </w:rPr>
        <w:t>г</w:t>
      </w:r>
      <w:r w:rsidRPr="00DE5A21">
        <w:rPr>
          <w:rFonts w:ascii="Times New Roman" w:hAnsi="Times New Roman"/>
          <w:sz w:val="24"/>
          <w:szCs w:val="24"/>
        </w:rPr>
        <w:t xml:space="preserve"> № 273-ФЗ «О противодействии коррупции и иных актов антикоррупционной направленности</w:t>
      </w:r>
      <w:r w:rsidR="00C6400B">
        <w:rPr>
          <w:rFonts w:ascii="Times New Roman" w:hAnsi="Times New Roman"/>
          <w:sz w:val="24"/>
          <w:szCs w:val="24"/>
        </w:rPr>
        <w:t>»</w:t>
      </w:r>
      <w:r w:rsidRPr="00DE5A21">
        <w:rPr>
          <w:rFonts w:ascii="Times New Roman" w:hAnsi="Times New Roman"/>
          <w:sz w:val="24"/>
          <w:szCs w:val="24"/>
        </w:rPr>
        <w:t>.</w:t>
      </w:r>
    </w:p>
    <w:p w:rsidR="00AB5A45" w:rsidRPr="00DE5A21" w:rsidRDefault="004045F3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1.2</w:t>
      </w:r>
      <w:r w:rsidR="00AB5A45" w:rsidRPr="00DE5A21">
        <w:rPr>
          <w:rFonts w:ascii="Times New Roman" w:hAnsi="Times New Roman"/>
          <w:sz w:val="24"/>
          <w:szCs w:val="24"/>
        </w:rPr>
        <w:t>.Стандарт предназначен для применения сотрудниками</w:t>
      </w:r>
      <w:r w:rsidR="00C6400B">
        <w:rPr>
          <w:rFonts w:ascii="Times New Roman" w:hAnsi="Times New Roman"/>
          <w:sz w:val="24"/>
          <w:szCs w:val="24"/>
        </w:rPr>
        <w:t xml:space="preserve"> Контрольно-счетного</w:t>
      </w:r>
      <w:r w:rsidRPr="00DE5A21">
        <w:rPr>
          <w:rFonts w:ascii="Times New Roman" w:hAnsi="Times New Roman"/>
          <w:sz w:val="24"/>
          <w:szCs w:val="24"/>
        </w:rPr>
        <w:t xml:space="preserve"> </w:t>
      </w:r>
      <w:r w:rsidR="00AA19C1">
        <w:rPr>
          <w:rFonts w:ascii="Times New Roman" w:hAnsi="Times New Roman"/>
          <w:sz w:val="24"/>
          <w:szCs w:val="24"/>
        </w:rPr>
        <w:t>комитет</w:t>
      </w:r>
      <w:r w:rsidR="007F33AC">
        <w:rPr>
          <w:rFonts w:ascii="Times New Roman" w:hAnsi="Times New Roman"/>
          <w:sz w:val="24"/>
          <w:szCs w:val="24"/>
        </w:rPr>
        <w:t>а</w:t>
      </w:r>
      <w:r w:rsidR="00AB5A45" w:rsidRPr="00DE5A21">
        <w:rPr>
          <w:rFonts w:ascii="Times New Roman" w:hAnsi="Times New Roman"/>
          <w:sz w:val="24"/>
          <w:szCs w:val="24"/>
        </w:rPr>
        <w:t xml:space="preserve"> при проведении экспертно-аналитических и контрольных мероприятий в целях выявления и инициирования устранения проявлений коррупции.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1.</w:t>
      </w:r>
      <w:r w:rsidR="002C4F39">
        <w:rPr>
          <w:rFonts w:ascii="Times New Roman" w:hAnsi="Times New Roman"/>
          <w:sz w:val="24"/>
          <w:szCs w:val="24"/>
        </w:rPr>
        <w:t>3</w:t>
      </w:r>
      <w:r w:rsidRPr="00DE5A21">
        <w:rPr>
          <w:rFonts w:ascii="Times New Roman" w:hAnsi="Times New Roman"/>
          <w:sz w:val="24"/>
          <w:szCs w:val="24"/>
        </w:rPr>
        <w:t xml:space="preserve">.Целью Стандарта является установление единых принципов, правил и процедур выявления и устранения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факторов и признаков при проведении экспертиз проектов муниципальных правовых актов и анализе действующих нормативных правовых актов, а также выявления и устранения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признаков в действиях (бездействии) должностных лиц проверяемого объекта при проведении экспертно-аналитических и контрольных мероприятий.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1.</w:t>
      </w:r>
      <w:r w:rsidR="002C4F39">
        <w:rPr>
          <w:rFonts w:ascii="Times New Roman" w:hAnsi="Times New Roman"/>
          <w:sz w:val="24"/>
          <w:szCs w:val="24"/>
        </w:rPr>
        <w:t>4</w:t>
      </w:r>
      <w:r w:rsidRPr="00DE5A21">
        <w:rPr>
          <w:rFonts w:ascii="Times New Roman" w:hAnsi="Times New Roman"/>
          <w:sz w:val="24"/>
          <w:szCs w:val="24"/>
        </w:rPr>
        <w:t>.Задачами Стандарта являются: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определение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факторов и признаков, которые возможно выявить при проведении экспертно-аналитических и контрольных мероприятий;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определение порядка выявления и оценки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факторов и признаков;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установление порядка реализации информации о выявленных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факторах и признаках;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1.</w:t>
      </w:r>
      <w:r w:rsidR="002C4F39">
        <w:rPr>
          <w:rFonts w:ascii="Times New Roman" w:hAnsi="Times New Roman"/>
          <w:sz w:val="24"/>
          <w:szCs w:val="24"/>
        </w:rPr>
        <w:t>5</w:t>
      </w:r>
      <w:r w:rsidRPr="00DE5A21">
        <w:rPr>
          <w:rFonts w:ascii="Times New Roman" w:hAnsi="Times New Roman"/>
          <w:sz w:val="24"/>
          <w:szCs w:val="24"/>
        </w:rPr>
        <w:t>.Стандар</w:t>
      </w:r>
      <w:r w:rsidR="007F33AC">
        <w:rPr>
          <w:rFonts w:ascii="Times New Roman" w:hAnsi="Times New Roman"/>
          <w:sz w:val="24"/>
          <w:szCs w:val="24"/>
        </w:rPr>
        <w:t>т</w:t>
      </w:r>
      <w:r w:rsidRPr="00DE5A21">
        <w:rPr>
          <w:rFonts w:ascii="Times New Roman" w:hAnsi="Times New Roman"/>
          <w:sz w:val="24"/>
          <w:szCs w:val="24"/>
        </w:rPr>
        <w:t xml:space="preserve"> не предусматривает проведение антикоррупционной экспертизы муниципальных правовых актов в порядке, предусмотренном Федеральным законом от 17.07.2009 № 172-ФЗ «Об антикоррупционной экспертизе нормативных правовых актов и проектов нормативных правовых актов».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  <w:r w:rsidRPr="00DE5A21">
        <w:rPr>
          <w:rFonts w:ascii="Times New Roman" w:hAnsi="Times New Roman"/>
          <w:b/>
          <w:sz w:val="24"/>
          <w:szCs w:val="24"/>
        </w:rPr>
        <w:t>2. Основные понятия, используемые в Стандарте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lastRenderedPageBreak/>
        <w:t>2.1</w:t>
      </w:r>
      <w:r w:rsidRPr="00C6400B">
        <w:rPr>
          <w:rFonts w:ascii="Times New Roman" w:hAnsi="Times New Roman"/>
          <w:i/>
          <w:sz w:val="24"/>
          <w:szCs w:val="24"/>
        </w:rPr>
        <w:t>.</w:t>
      </w:r>
      <w:r w:rsidRPr="00301A32">
        <w:rPr>
          <w:rFonts w:ascii="Times New Roman" w:hAnsi="Times New Roman"/>
          <w:b/>
          <w:i/>
          <w:sz w:val="24"/>
          <w:szCs w:val="24"/>
        </w:rPr>
        <w:t>Коррупция (коррупционные правонарушения)</w:t>
      </w:r>
      <w:r w:rsidRPr="00DE5A21">
        <w:rPr>
          <w:rFonts w:ascii="Times New Roman" w:hAnsi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2.2.</w:t>
      </w:r>
      <w:r w:rsidRPr="00301A32">
        <w:rPr>
          <w:rFonts w:ascii="Times New Roman" w:hAnsi="Times New Roman"/>
          <w:b/>
          <w:i/>
          <w:sz w:val="24"/>
          <w:szCs w:val="24"/>
        </w:rPr>
        <w:t>Коррупциогенный фактор</w:t>
      </w:r>
      <w:r w:rsidRPr="00DE5A21">
        <w:rPr>
          <w:rFonts w:ascii="Times New Roman" w:hAnsi="Times New Roman"/>
          <w:sz w:val="24"/>
          <w:szCs w:val="24"/>
        </w:rPr>
        <w:t xml:space="preserve"> - положение нормативных правовых актов (проектов нормативных правовых актов), устанавливающие для </w:t>
      </w:r>
      <w:proofErr w:type="spellStart"/>
      <w:r w:rsidRPr="00DE5A21">
        <w:rPr>
          <w:rFonts w:ascii="Times New Roman" w:hAnsi="Times New Roman"/>
          <w:sz w:val="24"/>
          <w:szCs w:val="24"/>
        </w:rPr>
        <w:t>правоприменителя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</w:t>
      </w:r>
      <w:r w:rsidR="004045F3" w:rsidRPr="00DE5A21">
        <w:rPr>
          <w:rFonts w:ascii="Times New Roman" w:hAnsi="Times New Roman"/>
          <w:sz w:val="24"/>
          <w:szCs w:val="24"/>
        </w:rPr>
        <w:t>н</w:t>
      </w:r>
      <w:r w:rsidRPr="00DE5A21">
        <w:rPr>
          <w:rFonts w:ascii="Times New Roman" w:hAnsi="Times New Roman"/>
          <w:sz w:val="24"/>
          <w:szCs w:val="24"/>
        </w:rPr>
        <w:t>овыполнимые  и (или) обременительные требования к гражданам и организациям и тем самым создающие условия для проявления коррупции.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2.3.</w:t>
      </w:r>
      <w:r w:rsidRPr="00301A32">
        <w:rPr>
          <w:rFonts w:ascii="Times New Roman" w:hAnsi="Times New Roman"/>
          <w:b/>
          <w:i/>
          <w:sz w:val="24"/>
          <w:szCs w:val="24"/>
        </w:rPr>
        <w:t>Коррупциогенные признаки</w:t>
      </w:r>
      <w:r w:rsidRPr="00DE5A21">
        <w:rPr>
          <w:rFonts w:ascii="Times New Roman" w:hAnsi="Times New Roman"/>
          <w:sz w:val="24"/>
          <w:szCs w:val="24"/>
        </w:rPr>
        <w:t xml:space="preserve"> - нормативные правовые конструкции актов законодательства и (или) изданные во исполнение их распорядительные акты, создающие возможности для совершения коррупционных правонарушений в процессе реализации положений нормативного правового акта, а также действия (бездействие) должностных лиц, дающие основания предполагать о совершении коррупционного правонарушения.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2.4.</w:t>
      </w:r>
      <w:r w:rsidRPr="00301A32">
        <w:rPr>
          <w:rFonts w:ascii="Times New Roman" w:hAnsi="Times New Roman"/>
          <w:b/>
          <w:i/>
          <w:sz w:val="24"/>
          <w:szCs w:val="24"/>
        </w:rPr>
        <w:t>Должностное лицо</w:t>
      </w:r>
      <w:r w:rsidRPr="00C6400B">
        <w:rPr>
          <w:rFonts w:ascii="Times New Roman" w:hAnsi="Times New Roman"/>
          <w:i/>
          <w:sz w:val="24"/>
          <w:szCs w:val="24"/>
        </w:rPr>
        <w:t xml:space="preserve"> </w:t>
      </w:r>
      <w:r w:rsidRPr="00DE5A21">
        <w:rPr>
          <w:rFonts w:ascii="Times New Roman" w:hAnsi="Times New Roman"/>
          <w:sz w:val="24"/>
          <w:szCs w:val="24"/>
        </w:rPr>
        <w:t>- лицо, замещающее в органах местного самоуправления, муниципальных учреждениях (организациях) и предприятиях должности, связанные с выполнением организационно-распорядительных или административно-хозяйственных функций.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2.5.</w:t>
      </w:r>
      <w:r w:rsidRPr="00301A32">
        <w:rPr>
          <w:rFonts w:ascii="Times New Roman" w:hAnsi="Times New Roman"/>
          <w:b/>
          <w:i/>
          <w:sz w:val="24"/>
          <w:szCs w:val="24"/>
        </w:rPr>
        <w:t>Противодействие коррупции</w:t>
      </w:r>
      <w:r w:rsidRPr="00DE5A21">
        <w:rPr>
          <w:rFonts w:ascii="Times New Roman" w:hAnsi="Times New Roman"/>
          <w:sz w:val="24"/>
          <w:szCs w:val="24"/>
        </w:rPr>
        <w:t xml:space="preserve"> - деятельность органов местного самоуправления, организаций и физических лиц в пределах их полномочий: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по минимизации и (или) ликвидации последствий коррупционных правонарушений.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</w:t>
      </w:r>
      <w:r w:rsidRPr="00DE5A21">
        <w:rPr>
          <w:rFonts w:ascii="Times New Roman" w:hAnsi="Times New Roman"/>
          <w:sz w:val="24"/>
          <w:szCs w:val="24"/>
        </w:rPr>
        <w:t>.</w:t>
      </w:r>
      <w:r w:rsidRPr="00301A32">
        <w:rPr>
          <w:rFonts w:ascii="Times New Roman" w:hAnsi="Times New Roman"/>
          <w:b/>
          <w:sz w:val="24"/>
          <w:szCs w:val="24"/>
        </w:rPr>
        <w:t>6</w:t>
      </w:r>
      <w:r w:rsidRPr="00DE5A21">
        <w:rPr>
          <w:rFonts w:ascii="Times New Roman" w:hAnsi="Times New Roman"/>
          <w:sz w:val="24"/>
          <w:szCs w:val="24"/>
        </w:rPr>
        <w:t>.</w:t>
      </w:r>
      <w:r w:rsidRPr="00301A32">
        <w:rPr>
          <w:rFonts w:ascii="Times New Roman" w:hAnsi="Times New Roman"/>
          <w:b/>
          <w:i/>
          <w:sz w:val="24"/>
          <w:szCs w:val="24"/>
        </w:rPr>
        <w:t>Коррупциогенный</w:t>
      </w:r>
      <w:r w:rsidRPr="00C6400B">
        <w:rPr>
          <w:rFonts w:ascii="Times New Roman" w:hAnsi="Times New Roman"/>
          <w:i/>
          <w:sz w:val="24"/>
          <w:szCs w:val="24"/>
        </w:rPr>
        <w:t xml:space="preserve"> </w:t>
      </w:r>
      <w:r w:rsidRPr="00301A32">
        <w:rPr>
          <w:rFonts w:ascii="Times New Roman" w:hAnsi="Times New Roman"/>
          <w:b/>
          <w:i/>
          <w:sz w:val="24"/>
          <w:szCs w:val="24"/>
        </w:rPr>
        <w:t>риск</w:t>
      </w:r>
      <w:r w:rsidRPr="00C6400B">
        <w:rPr>
          <w:rFonts w:ascii="Times New Roman" w:hAnsi="Times New Roman"/>
          <w:i/>
          <w:sz w:val="24"/>
          <w:szCs w:val="24"/>
        </w:rPr>
        <w:t xml:space="preserve"> </w:t>
      </w:r>
      <w:r w:rsidRPr="00DE5A21">
        <w:rPr>
          <w:rFonts w:ascii="Times New Roman" w:hAnsi="Times New Roman"/>
          <w:sz w:val="24"/>
          <w:szCs w:val="24"/>
        </w:rPr>
        <w:t>– наличие обстоятельств, провоцирующих должностных лиц муниципальных органов, учреждений, организаций на незаконное использование должностного положения в целях получения выгоды для себя или третьих лиц, либо незаконное предоставление такой выгоды указанному лицу, другим физическим лица.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  <w:r w:rsidRPr="00DE5A21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DE5A21">
        <w:rPr>
          <w:rFonts w:ascii="Times New Roman" w:hAnsi="Times New Roman"/>
          <w:b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b/>
          <w:sz w:val="24"/>
          <w:szCs w:val="24"/>
        </w:rPr>
        <w:t xml:space="preserve"> риск</w:t>
      </w:r>
      <w:r w:rsidR="00C6400B">
        <w:rPr>
          <w:rFonts w:ascii="Times New Roman" w:hAnsi="Times New Roman"/>
          <w:b/>
          <w:sz w:val="24"/>
          <w:szCs w:val="24"/>
        </w:rPr>
        <w:t xml:space="preserve">и 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3.1.Коррупциогенные риски могут быть объективными и субъективными относительно отдельного должностного лица.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 xml:space="preserve">3.2.Объективные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риски порождаются недостатками государственной политики и кризисным состоянием общества. Ими могут являться: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отсутствие политической воли государства, направленной на эффективную борьбу с коррупцией;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несбалансированность функций и полномочий между различными органами государственной власти и местного самоуправления, нарушение принципа «сдержек и противовесов» между ветвями власти государства;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несовершенство законодательства, устанавливающего ответственность за коррупцию;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терпимое отношение населения к коррупционным проявлениям;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низкий уровень оплаты труда и </w:t>
      </w:r>
      <w:proofErr w:type="spellStart"/>
      <w:r w:rsidRPr="00DE5A21">
        <w:rPr>
          <w:rFonts w:ascii="Times New Roman" w:hAnsi="Times New Roman"/>
          <w:sz w:val="24"/>
          <w:szCs w:val="24"/>
        </w:rPr>
        <w:t>малопрестижность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должностей в сфере муниципального управления, муниципального сектора экономики.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lastRenderedPageBreak/>
        <w:t xml:space="preserve">3.3.Субъективные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риски порождаются недостатками в организации работы отдельного учреждения (предприятия) и особенностями личности должностного лица, создающими широкие возможности для неправомерного извлечения личной выгоды. Ими могут являться: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низкий уровень профессиональной квалификации вышестоящих руководителей, должностного лица (или иных контролирующих его лиц) и, как следствие бесконтрольность отдельного должностного лица при выполнении им своих должностных обязанностей;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наличие тесных неформальных отношений между должностными лицами в системе органов муниципального управления и экономики, «Семейственность»;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явное несоответствие важности решаемых вопросов и низкого уровня оплаты труда отдельного должностного лица;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чрезмерная служебная загруженность отдельного должностного лица, не позволяющая надлежащим образом исполнять ему свои должностные обязанности;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тяжелая жизненная ситуация, в которой находится должностное лицо, разрешение которой требует значительных расходов, явно несоразмерных его легальным доходам.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Должностные лица органов, осуществляющие меры по противодействию коррупции, руководители органов власти всех уровней должны обращать особое внимание на наличие субъективных рисков и принимать меры к их устранению, поскольку воздействие таких рисков значительно повышает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риски в поведении подконтрольных (подчиненных) должностных лиц.</w:t>
      </w:r>
    </w:p>
    <w:p w:rsidR="00AB5A45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 xml:space="preserve">3.4.Все вышеуказанные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риски могут спровоцировать совершение коррупционных правонарушений, однако с точки зрения действующего законодательства Российской Федерации оно не являются основаниями для освобождения виновного лица от ответственности.</w:t>
      </w:r>
    </w:p>
    <w:p w:rsidR="00674011" w:rsidRDefault="00674011" w:rsidP="00AB5A45">
      <w:pPr>
        <w:jc w:val="both"/>
        <w:rPr>
          <w:rFonts w:ascii="Times New Roman" w:hAnsi="Times New Roman"/>
          <w:sz w:val="24"/>
          <w:szCs w:val="24"/>
        </w:rPr>
      </w:pPr>
    </w:p>
    <w:p w:rsidR="00674011" w:rsidRPr="000259DD" w:rsidRDefault="00674011" w:rsidP="006740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259D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Правовая основа деятельности Стандарта</w:t>
      </w:r>
    </w:p>
    <w:p w:rsidR="00674011" w:rsidRDefault="00674011" w:rsidP="00AB5A45">
      <w:pPr>
        <w:jc w:val="both"/>
        <w:rPr>
          <w:rFonts w:ascii="Times New Roman" w:hAnsi="Times New Roman"/>
          <w:sz w:val="24"/>
          <w:szCs w:val="24"/>
        </w:rPr>
      </w:pPr>
    </w:p>
    <w:p w:rsidR="00674011" w:rsidRDefault="0067401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 осуществляет свою деятельность на основе Конституции Российской Федерации, Бюджетного Кодекса Российской Федерации, федеральных законов и иных нормативных правовых актов Российской Федерации, законов и иных нормативных правовых актов Вологодской области, Устава Никольского муниципального </w:t>
      </w:r>
      <w:r w:rsidR="00570914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, Положения и иных муниципальных правовых актов.</w:t>
      </w:r>
    </w:p>
    <w:p w:rsidR="00594388" w:rsidRDefault="00594388" w:rsidP="00AB5A45">
      <w:pPr>
        <w:jc w:val="both"/>
        <w:rPr>
          <w:rFonts w:ascii="Times New Roman" w:hAnsi="Times New Roman"/>
          <w:sz w:val="24"/>
          <w:szCs w:val="24"/>
        </w:rPr>
      </w:pPr>
    </w:p>
    <w:p w:rsidR="00594388" w:rsidRPr="000259DD" w:rsidRDefault="00674011" w:rsidP="005943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94388" w:rsidRPr="000259DD">
        <w:rPr>
          <w:rFonts w:ascii="Times New Roman" w:hAnsi="Times New Roman"/>
          <w:b/>
          <w:sz w:val="24"/>
          <w:szCs w:val="24"/>
        </w:rPr>
        <w:t xml:space="preserve">. </w:t>
      </w:r>
      <w:r w:rsidR="00594388">
        <w:rPr>
          <w:rFonts w:ascii="Times New Roman" w:hAnsi="Times New Roman"/>
          <w:b/>
          <w:sz w:val="24"/>
          <w:szCs w:val="24"/>
        </w:rPr>
        <w:t xml:space="preserve">Принципы деятельности </w:t>
      </w:r>
      <w:r w:rsidR="00594388" w:rsidRPr="00594388">
        <w:rPr>
          <w:rFonts w:ascii="Times New Roman" w:hAnsi="Times New Roman"/>
          <w:b/>
          <w:sz w:val="24"/>
          <w:szCs w:val="24"/>
        </w:rPr>
        <w:t>Стандарт</w:t>
      </w:r>
      <w:r w:rsidR="00594388">
        <w:rPr>
          <w:rFonts w:ascii="Times New Roman" w:hAnsi="Times New Roman"/>
          <w:b/>
          <w:sz w:val="24"/>
          <w:szCs w:val="24"/>
        </w:rPr>
        <w:t>а</w:t>
      </w:r>
      <w:r w:rsidR="00594388" w:rsidRPr="00594388">
        <w:rPr>
          <w:rFonts w:ascii="Times New Roman" w:hAnsi="Times New Roman"/>
          <w:b/>
          <w:sz w:val="24"/>
          <w:szCs w:val="24"/>
        </w:rPr>
        <w:t xml:space="preserve"> внешнего муниципального финансового контроля</w:t>
      </w:r>
    </w:p>
    <w:p w:rsidR="00594388" w:rsidRDefault="00594388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Default="00594388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Стандарта основывается на принципах законности, объективности, эффективности, независимости и гласности.</w:t>
      </w:r>
    </w:p>
    <w:p w:rsidR="00594388" w:rsidRPr="00DE5A21" w:rsidRDefault="00594388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0259DD" w:rsidRDefault="00674011" w:rsidP="00AB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E5099" w:rsidRPr="000259DD">
        <w:rPr>
          <w:rFonts w:ascii="Times New Roman" w:hAnsi="Times New Roman"/>
          <w:b/>
          <w:sz w:val="24"/>
          <w:szCs w:val="24"/>
        </w:rPr>
        <w:t xml:space="preserve">. Меры по противодействию коррупции, осуществляемые Контрольно-счетным </w:t>
      </w:r>
      <w:r w:rsidR="00C85EAE">
        <w:rPr>
          <w:rFonts w:ascii="Times New Roman" w:hAnsi="Times New Roman"/>
          <w:b/>
          <w:sz w:val="24"/>
          <w:szCs w:val="24"/>
        </w:rPr>
        <w:t>комитетом</w:t>
      </w:r>
      <w:r w:rsidR="00BE5099" w:rsidRPr="000259DD">
        <w:rPr>
          <w:rFonts w:ascii="Times New Roman" w:hAnsi="Times New Roman"/>
          <w:b/>
          <w:sz w:val="24"/>
          <w:szCs w:val="24"/>
        </w:rPr>
        <w:t xml:space="preserve"> в текущей деятельности</w:t>
      </w:r>
    </w:p>
    <w:p w:rsidR="000259DD" w:rsidRPr="00DE5A21" w:rsidRDefault="000259DD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3271" w:rsidRPr="00DE5A21" w:rsidRDefault="00184BE6" w:rsidP="00A432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B5A45" w:rsidRPr="002F5015">
        <w:rPr>
          <w:rFonts w:ascii="Times New Roman" w:hAnsi="Times New Roman"/>
          <w:sz w:val="24"/>
          <w:szCs w:val="24"/>
        </w:rPr>
        <w:t xml:space="preserve">.1.Основные функции </w:t>
      </w:r>
      <w:r w:rsidR="00132974" w:rsidRPr="002F5015">
        <w:rPr>
          <w:rFonts w:ascii="Times New Roman" w:hAnsi="Times New Roman"/>
          <w:sz w:val="24"/>
          <w:szCs w:val="24"/>
        </w:rPr>
        <w:t xml:space="preserve">Контрольно-счетного </w:t>
      </w:r>
      <w:r w:rsidR="007F791A" w:rsidRPr="002F5015">
        <w:rPr>
          <w:rFonts w:ascii="Times New Roman" w:hAnsi="Times New Roman"/>
          <w:sz w:val="24"/>
          <w:szCs w:val="24"/>
        </w:rPr>
        <w:t>комитета</w:t>
      </w:r>
      <w:r w:rsidR="00AB5A45" w:rsidRPr="002F5015">
        <w:rPr>
          <w:rFonts w:ascii="Times New Roman" w:hAnsi="Times New Roman"/>
          <w:sz w:val="24"/>
          <w:szCs w:val="24"/>
        </w:rPr>
        <w:t>,</w:t>
      </w:r>
      <w:r w:rsidR="00AB5A45" w:rsidRPr="00DE5A21">
        <w:rPr>
          <w:rFonts w:ascii="Times New Roman" w:hAnsi="Times New Roman"/>
          <w:sz w:val="24"/>
          <w:szCs w:val="24"/>
        </w:rPr>
        <w:t xml:space="preserve"> определенные Бюджетным кодексом Российской Федерации</w:t>
      </w:r>
      <w:r w:rsidR="00A43271">
        <w:rPr>
          <w:rFonts w:ascii="Times New Roman" w:hAnsi="Times New Roman"/>
          <w:sz w:val="24"/>
          <w:szCs w:val="24"/>
        </w:rPr>
        <w:t>, и</w:t>
      </w:r>
      <w:r w:rsidR="00AB5A45" w:rsidRPr="00DE5A21">
        <w:rPr>
          <w:rFonts w:ascii="Times New Roman" w:hAnsi="Times New Roman"/>
          <w:sz w:val="24"/>
          <w:szCs w:val="24"/>
        </w:rPr>
        <w:t xml:space="preserve"> законами Российской Федерации, направлены на предотвращение и устранение неправомерного и неэффективного использования бюджетных ассигнований, а также на повышение уровня законности и эффективности формирования доходов бюджета. Коррупция по своим последствиям неизбежно проводит к прямым и косвенным потерям бюджетных средств, муниципальной собственности, вносит дезорганизацию в деятельность органов местного самоуправления. Порождает неуважительное отношение граждан к закону и органам, контролирующим его исполнение, в целом негативно отражается на авторитете муниципального образования. </w:t>
      </w:r>
      <w:r w:rsidR="00AB5A45" w:rsidRPr="00DE5A21">
        <w:rPr>
          <w:rFonts w:ascii="Times New Roman" w:hAnsi="Times New Roman"/>
          <w:sz w:val="24"/>
          <w:szCs w:val="24"/>
        </w:rPr>
        <w:lastRenderedPageBreak/>
        <w:t>Таким образом, противодействие коррупции является неотъемлемой частью полномочий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>
        <w:rPr>
          <w:rFonts w:ascii="Times New Roman" w:hAnsi="Times New Roman"/>
          <w:sz w:val="24"/>
          <w:szCs w:val="24"/>
        </w:rPr>
        <w:t>комитета</w:t>
      </w:r>
      <w:r w:rsidR="00AB5A45" w:rsidRPr="00DE5A21">
        <w:rPr>
          <w:rFonts w:ascii="Times New Roman" w:hAnsi="Times New Roman"/>
          <w:sz w:val="24"/>
          <w:szCs w:val="24"/>
        </w:rPr>
        <w:t>, а устранение такого явления - одним из важнейших условий осуществления процессов формирования и исполнения бюджета муниципа</w:t>
      </w:r>
      <w:r w:rsidR="00132974" w:rsidRPr="00DE5A21">
        <w:rPr>
          <w:rFonts w:ascii="Times New Roman" w:hAnsi="Times New Roman"/>
          <w:sz w:val="24"/>
          <w:szCs w:val="24"/>
        </w:rPr>
        <w:t xml:space="preserve">льного </w:t>
      </w:r>
      <w:r w:rsidR="00616BFC">
        <w:rPr>
          <w:rFonts w:ascii="Times New Roman" w:hAnsi="Times New Roman"/>
          <w:sz w:val="24"/>
          <w:szCs w:val="24"/>
        </w:rPr>
        <w:t>округа</w:t>
      </w:r>
      <w:r w:rsidR="006176D2">
        <w:rPr>
          <w:rFonts w:ascii="Times New Roman" w:hAnsi="Times New Roman"/>
          <w:sz w:val="24"/>
          <w:szCs w:val="24"/>
        </w:rPr>
        <w:t>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</w:r>
      <w:proofErr w:type="gramStart"/>
      <w:r w:rsidRPr="00DE5A21">
        <w:rPr>
          <w:rFonts w:ascii="Times New Roman" w:hAnsi="Times New Roman"/>
          <w:sz w:val="24"/>
          <w:szCs w:val="24"/>
        </w:rPr>
        <w:t>Вместе с тем, противодействие коррупции со стороны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 w:rsidR="00184BE6">
        <w:rPr>
          <w:rFonts w:ascii="Times New Roman" w:hAnsi="Times New Roman"/>
          <w:sz w:val="24"/>
          <w:szCs w:val="24"/>
        </w:rPr>
        <w:t>комитета</w:t>
      </w:r>
      <w:r w:rsidRPr="00DE5A21">
        <w:rPr>
          <w:rFonts w:ascii="Times New Roman" w:hAnsi="Times New Roman"/>
          <w:sz w:val="24"/>
          <w:szCs w:val="24"/>
        </w:rPr>
        <w:t xml:space="preserve"> должно осуществляться в строгом соответствии с правами и обязанностями должностных лиц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 w:rsidR="00184BE6">
        <w:rPr>
          <w:rFonts w:ascii="Times New Roman" w:hAnsi="Times New Roman"/>
          <w:sz w:val="24"/>
          <w:szCs w:val="24"/>
        </w:rPr>
        <w:t>комитета</w:t>
      </w:r>
      <w:r w:rsidRPr="00DE5A21">
        <w:rPr>
          <w:rFonts w:ascii="Times New Roman" w:hAnsi="Times New Roman"/>
          <w:sz w:val="24"/>
          <w:szCs w:val="24"/>
        </w:rPr>
        <w:t xml:space="preserve">, условиями и порядком их осуществления, установленными Федеральным законом от 07.02.2011 № 6-ФЗ </w:t>
      </w:r>
      <w:bookmarkStart w:id="0" w:name="_GoBack"/>
      <w:bookmarkEnd w:id="0"/>
      <w:r w:rsidR="00D71779" w:rsidRPr="00D71779">
        <w:rPr>
          <w:rFonts w:ascii="Times New Roman" w:hAnsi="Times New Roman"/>
          <w:sz w:val="24"/>
          <w:szCs w:val="24"/>
          <w:lang w:eastAsia="ru-RU"/>
        </w:rPr>
        <w:t xml:space="preserve">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D7177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616BFC">
        <w:rPr>
          <w:rFonts w:ascii="Times New Roman" w:hAnsi="Times New Roman"/>
          <w:sz w:val="24"/>
          <w:szCs w:val="24"/>
        </w:rPr>
        <w:t xml:space="preserve"> </w:t>
      </w:r>
      <w:r w:rsidRPr="00DE5A21">
        <w:rPr>
          <w:rFonts w:ascii="Times New Roman" w:hAnsi="Times New Roman"/>
          <w:sz w:val="24"/>
          <w:szCs w:val="24"/>
        </w:rPr>
        <w:t>В этой связи противодействие коррупции может осуществляться в следующих формах:</w:t>
      </w:r>
    </w:p>
    <w:p w:rsidR="00C6400B" w:rsidRDefault="00AB5A45" w:rsidP="00C640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C640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C6400B">
        <w:rPr>
          <w:rFonts w:ascii="Times New Roman" w:hAnsi="Times New Roman"/>
          <w:sz w:val="24"/>
          <w:szCs w:val="24"/>
        </w:rPr>
        <w:t xml:space="preserve"> факторов и признаков и инициирование их </w:t>
      </w:r>
    </w:p>
    <w:p w:rsidR="00AB5A45" w:rsidRPr="00C6400B" w:rsidRDefault="00AB5A45" w:rsidP="00C6400B">
      <w:pPr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>устранения при проведении экспертиз проектов муниципальных нормативных правовых актов, издаваемых органами местного самоуправления;</w:t>
      </w:r>
    </w:p>
    <w:p w:rsidR="00C6400B" w:rsidRDefault="00AB5A45" w:rsidP="00C640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C640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C6400B">
        <w:rPr>
          <w:rFonts w:ascii="Times New Roman" w:hAnsi="Times New Roman"/>
          <w:sz w:val="24"/>
          <w:szCs w:val="24"/>
        </w:rPr>
        <w:t xml:space="preserve"> признаков в действиях (бездействии) </w:t>
      </w:r>
    </w:p>
    <w:p w:rsidR="00AB5A45" w:rsidRPr="00C6400B" w:rsidRDefault="00AB5A45" w:rsidP="00C640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>должностных лиц проверяемых объектов и направление информации об этом в вышестоящие органы для проведения служебной проверки и применения мер дисциплинарной ответственности к виновным, или правоохранительные органы для установления факта совершения коррупционного правонарушения,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правонарушениях;</w:t>
      </w:r>
    </w:p>
    <w:p w:rsidR="00C6400B" w:rsidRDefault="00AB5A45" w:rsidP="00C640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 xml:space="preserve">осуществление установленных действующим законодательством </w:t>
      </w:r>
    </w:p>
    <w:p w:rsidR="00A43271" w:rsidRPr="00C6400B" w:rsidRDefault="00AB5A45" w:rsidP="00C640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 xml:space="preserve">административных процедур по противодействию коррупции среди должностных лиц </w:t>
      </w:r>
      <w:r w:rsidR="00132974" w:rsidRPr="00C6400B">
        <w:rPr>
          <w:rFonts w:ascii="Times New Roman" w:hAnsi="Times New Roman"/>
          <w:sz w:val="24"/>
          <w:szCs w:val="24"/>
        </w:rPr>
        <w:t xml:space="preserve">Контрольно-счетного </w:t>
      </w:r>
      <w:r w:rsidR="0010138A">
        <w:rPr>
          <w:rFonts w:ascii="Times New Roman" w:hAnsi="Times New Roman"/>
          <w:sz w:val="24"/>
          <w:szCs w:val="24"/>
        </w:rPr>
        <w:t>комитета</w:t>
      </w:r>
      <w:r w:rsidR="00132974" w:rsidRPr="00C6400B">
        <w:rPr>
          <w:rFonts w:ascii="Times New Roman" w:hAnsi="Times New Roman"/>
          <w:sz w:val="24"/>
          <w:szCs w:val="24"/>
        </w:rPr>
        <w:t>.</w:t>
      </w:r>
    </w:p>
    <w:p w:rsidR="00AB5A45" w:rsidRPr="00DE5A21" w:rsidRDefault="00184BE6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43271">
        <w:rPr>
          <w:rFonts w:ascii="Times New Roman" w:hAnsi="Times New Roman"/>
          <w:sz w:val="24"/>
          <w:szCs w:val="24"/>
        </w:rPr>
        <w:t>.2</w:t>
      </w:r>
      <w:r w:rsidR="00AB5A45" w:rsidRPr="00DE5A21">
        <w:rPr>
          <w:rFonts w:ascii="Times New Roman" w:hAnsi="Times New Roman"/>
          <w:sz w:val="24"/>
          <w:szCs w:val="24"/>
        </w:rPr>
        <w:t>.Полномочия</w:t>
      </w:r>
      <w:r w:rsidR="0010138A">
        <w:rPr>
          <w:rFonts w:ascii="Times New Roman" w:hAnsi="Times New Roman"/>
          <w:sz w:val="24"/>
          <w:szCs w:val="24"/>
        </w:rPr>
        <w:t xml:space="preserve"> Контрольно-счетного комитета</w:t>
      </w:r>
      <w:r w:rsidR="00C6400B">
        <w:rPr>
          <w:rFonts w:ascii="Times New Roman" w:hAnsi="Times New Roman"/>
          <w:sz w:val="24"/>
          <w:szCs w:val="24"/>
        </w:rPr>
        <w:t xml:space="preserve"> на проведение эксп</w:t>
      </w:r>
      <w:r w:rsidR="00DE5FA8">
        <w:rPr>
          <w:rFonts w:ascii="Times New Roman" w:hAnsi="Times New Roman"/>
          <w:sz w:val="24"/>
          <w:szCs w:val="24"/>
        </w:rPr>
        <w:t>е</w:t>
      </w:r>
      <w:r w:rsidR="00C6400B">
        <w:rPr>
          <w:rFonts w:ascii="Times New Roman" w:hAnsi="Times New Roman"/>
          <w:sz w:val="24"/>
          <w:szCs w:val="24"/>
        </w:rPr>
        <w:t>ртно-аналитических и контрольных мероприятий</w:t>
      </w:r>
      <w:r w:rsidR="00AB5A45" w:rsidRPr="00DE5A21">
        <w:rPr>
          <w:rFonts w:ascii="Times New Roman" w:hAnsi="Times New Roman"/>
          <w:sz w:val="24"/>
          <w:szCs w:val="24"/>
        </w:rPr>
        <w:t xml:space="preserve"> дают возможность выявлять в основном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факторы или признаки (причем не во всех случаях) и не позволяют достоверно установить факт совершения коррупционного правонарушения. Состав коррупционного уголовного или административного правонарушения (событие, место, мотив, цель, способ, степень вины) может быть установлен только в процессе дознания, предварительного и судебного следствия.</w:t>
      </w:r>
    </w:p>
    <w:p w:rsidR="00AB5A45" w:rsidRPr="00DE5A21" w:rsidRDefault="00184BE6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43271">
        <w:rPr>
          <w:rFonts w:ascii="Times New Roman" w:hAnsi="Times New Roman"/>
          <w:sz w:val="24"/>
          <w:szCs w:val="24"/>
        </w:rPr>
        <w:t>.3</w:t>
      </w:r>
      <w:r w:rsidR="00AB5A45" w:rsidRPr="00DE5A21">
        <w:rPr>
          <w:rFonts w:ascii="Times New Roman" w:hAnsi="Times New Roman"/>
          <w:sz w:val="24"/>
          <w:szCs w:val="24"/>
        </w:rPr>
        <w:t xml:space="preserve">.Между тем, отдельные коррупционные правонарушения, за совершение которых предусмотрена дисциплинарная ответственность, </w:t>
      </w:r>
      <w:proofErr w:type="gramStart"/>
      <w:r w:rsidR="00AB5A45" w:rsidRPr="00DE5A21">
        <w:rPr>
          <w:rFonts w:ascii="Times New Roman" w:hAnsi="Times New Roman"/>
          <w:sz w:val="24"/>
          <w:szCs w:val="24"/>
        </w:rPr>
        <w:t>могут быть установлены не выходя</w:t>
      </w:r>
      <w:proofErr w:type="gramEnd"/>
      <w:r w:rsidR="00AB5A45" w:rsidRPr="00DE5A21">
        <w:rPr>
          <w:rFonts w:ascii="Times New Roman" w:hAnsi="Times New Roman"/>
          <w:sz w:val="24"/>
          <w:szCs w:val="24"/>
        </w:rPr>
        <w:t xml:space="preserve"> за рамки экспертно-аналитических и контрольных мероприятий, проводимых должностными лицами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 w:rsidR="0003664F">
        <w:rPr>
          <w:rFonts w:ascii="Times New Roman" w:hAnsi="Times New Roman"/>
          <w:sz w:val="24"/>
          <w:szCs w:val="24"/>
        </w:rPr>
        <w:t>комитета</w:t>
      </w:r>
      <w:r w:rsidR="00AB5A45" w:rsidRPr="00DE5A21">
        <w:rPr>
          <w:rFonts w:ascii="Times New Roman" w:hAnsi="Times New Roman"/>
          <w:sz w:val="24"/>
          <w:szCs w:val="24"/>
        </w:rPr>
        <w:t xml:space="preserve">. </w:t>
      </w:r>
    </w:p>
    <w:p w:rsidR="00132974" w:rsidRPr="00DE5A21" w:rsidRDefault="00132974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674011" w:rsidP="00AB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B5A45" w:rsidRPr="00DE5A21">
        <w:rPr>
          <w:rFonts w:ascii="Times New Roman" w:hAnsi="Times New Roman"/>
          <w:b/>
          <w:sz w:val="24"/>
          <w:szCs w:val="24"/>
        </w:rPr>
        <w:t xml:space="preserve">. Выявление </w:t>
      </w:r>
      <w:proofErr w:type="spellStart"/>
      <w:r w:rsidR="00AB5A45" w:rsidRPr="00DE5A21">
        <w:rPr>
          <w:rFonts w:ascii="Times New Roman" w:hAnsi="Times New Roman"/>
          <w:b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b/>
          <w:sz w:val="24"/>
          <w:szCs w:val="24"/>
        </w:rPr>
        <w:t xml:space="preserve"> факторов и признаков при проведении экспертиз проектов муниципальных нормативных правовых актов и анализе действующих муниципальных нормативных правовых актов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5A45" w:rsidRPr="00DE5A21">
        <w:rPr>
          <w:rFonts w:ascii="Times New Roman" w:hAnsi="Times New Roman"/>
          <w:sz w:val="24"/>
          <w:szCs w:val="24"/>
        </w:rPr>
        <w:t xml:space="preserve">.1.Наряду с оценкой соответствия проекта или действующего нормативного правового акта муниципального образования, городского или сельских поселений бюджетному и иному законодательству Российской Федерации в качестве второго, дополнительного вопроса следует рассмотреть вопрос о наличии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факторов и признаков такого документа. Следует отметить, что нормы, содержащие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факторы и признаки в исследуемом правовом акте, как правило, не противоречат действующему законодательству и их наличие следует относить к недостаткам исследуемого документа. В большинстве случаев такие недостатки не могут быть квалифицированы, как несоответствие действующему законодательству Российской Федерации.</w:t>
      </w: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AB5A45" w:rsidRPr="00DE5A21">
        <w:rPr>
          <w:rFonts w:ascii="Times New Roman" w:hAnsi="Times New Roman"/>
          <w:sz w:val="24"/>
          <w:szCs w:val="24"/>
        </w:rPr>
        <w:t xml:space="preserve">.2.Факторы и признаки, свидетельствующие о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коррупциогенном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характере положений нормативных правовых актов (их проектов), определены в приложении к Стандарту.</w:t>
      </w: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5A45" w:rsidRPr="00DE5A21">
        <w:rPr>
          <w:rFonts w:ascii="Times New Roman" w:hAnsi="Times New Roman"/>
          <w:sz w:val="24"/>
          <w:szCs w:val="24"/>
        </w:rPr>
        <w:t xml:space="preserve">.3.Выявленные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указываются в качестве недостатков в заключении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 w:rsidR="007F33AC">
        <w:rPr>
          <w:rFonts w:ascii="Times New Roman" w:hAnsi="Times New Roman"/>
          <w:sz w:val="24"/>
          <w:szCs w:val="24"/>
        </w:rPr>
        <w:t>комитета</w:t>
      </w:r>
      <w:r w:rsidR="00AB5A45" w:rsidRPr="00DE5A21">
        <w:rPr>
          <w:rFonts w:ascii="Times New Roman" w:hAnsi="Times New Roman"/>
          <w:sz w:val="24"/>
          <w:szCs w:val="24"/>
        </w:rPr>
        <w:t xml:space="preserve"> на проект нормативного правового акта, в представлениях органам местного самоуправления и информационных сообщениях по результатам контрольного мероприятия, в ходе которого проводился анализ действующих нормативных правовых актов.</w:t>
      </w: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5A45" w:rsidRPr="00DE5A21">
        <w:rPr>
          <w:rFonts w:ascii="Times New Roman" w:hAnsi="Times New Roman"/>
          <w:sz w:val="24"/>
          <w:szCs w:val="24"/>
        </w:rPr>
        <w:t xml:space="preserve">.4.Запись о выявленных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признаках содержит: 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описание выявленных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признаков;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указание на возможные коррупционные правонарушения, иные негативные последствия применения нормативного правового акта;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рекомендации по устранению положений, содержащих коррупционные признаки и (или) их корректировки.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674011" w:rsidP="00AB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B5A45" w:rsidRPr="00DE5A21">
        <w:rPr>
          <w:rFonts w:ascii="Times New Roman" w:hAnsi="Times New Roman"/>
          <w:b/>
          <w:sz w:val="24"/>
          <w:szCs w:val="24"/>
        </w:rPr>
        <w:t xml:space="preserve">. Выявление в действиях (бездействии) должностных лиц проверяемого объекта </w:t>
      </w:r>
      <w:proofErr w:type="spellStart"/>
      <w:r w:rsidR="00AB5A45" w:rsidRPr="00DE5A21">
        <w:rPr>
          <w:rFonts w:ascii="Times New Roman" w:hAnsi="Times New Roman"/>
          <w:b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b/>
          <w:sz w:val="24"/>
          <w:szCs w:val="24"/>
        </w:rPr>
        <w:t xml:space="preserve"> признаков при проведении экспертно-аналитических и контрольных мероприятий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.1.Проведение экспертно-аналитических и контрольных мероприятий </w:t>
      </w:r>
      <w:r>
        <w:rPr>
          <w:rFonts w:ascii="Times New Roman" w:hAnsi="Times New Roman"/>
          <w:sz w:val="24"/>
          <w:szCs w:val="24"/>
        </w:rPr>
        <w:t>Контрольно-счетный комитет</w:t>
      </w:r>
      <w:r w:rsidR="00AB5A45" w:rsidRPr="00DE5A21">
        <w:rPr>
          <w:rFonts w:ascii="Times New Roman" w:hAnsi="Times New Roman"/>
          <w:sz w:val="24"/>
          <w:szCs w:val="24"/>
        </w:rPr>
        <w:t>, как правило, включает в себя анализ действующих правовых актов и учредительных документов юридического лица, регулирующих проверяемые вопросы и в целом деятельность проверяемой организации. При проведении такого анализа в отношении правовых актов органов местного самоуправления и учредительных документов юридического лица следует руководствоваться разделом 4 настоящего Стандарта.</w:t>
      </w: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.2.Для выявления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признаков в действиях (бездействии) должностных лиц проверяемой организации практическую помощь могут оказать результаты анализа правовых актов, проведенного в соответствии с пункто</w:t>
      </w:r>
      <w:r w:rsidR="0019403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7</w:t>
      </w:r>
      <w:r w:rsidR="00AB5A45" w:rsidRPr="00DE5A21">
        <w:rPr>
          <w:rFonts w:ascii="Times New Roman" w:hAnsi="Times New Roman"/>
          <w:sz w:val="24"/>
          <w:szCs w:val="24"/>
        </w:rPr>
        <w:t xml:space="preserve">.1 Стандарта.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правовых актов должны сориентировать проверяющее должностное лицо на углубленную проверку соответствующего аспекта деятельности проверяемой организации или должностного лица.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.3.Коррупциогенными признаками в действиях должностных лиц проверяемой организации могут быть: 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.3.1.Широкое (многократное) использование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признаков нормативного правового акта для принятия соответствующих решений и осуществления расходов бюджетных средств, получения доходов и использования имущества;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.3.2.Необоснованное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.3.3.Совершение частых или крупных сделок с субъектами предпринимательской деятельности, владельцами которых или руководящие должности которых замещают родственники должностных лиц проверяемой организации или лица, связанные с ними тесными неформальными отношениями;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.3.4.Заключение гражданско-правового договора (контракта) на крайне невыгодных для муниципального учреждения или предприятия условиях (установление в договоре необычно высокой неустойки за просрочку оплаты товара, работ или услуг, права поставщика в одностороннем порядке изменять цену, перечень товаров, работ или услуг, сроки исполнения своих обязательств, установление неконкретных обязательств </w:t>
      </w:r>
      <w:r w:rsidR="00AB5A45" w:rsidRPr="00DE5A21">
        <w:rPr>
          <w:rFonts w:ascii="Times New Roman" w:hAnsi="Times New Roman"/>
          <w:sz w:val="24"/>
          <w:szCs w:val="24"/>
        </w:rPr>
        <w:lastRenderedPageBreak/>
        <w:t>поставщика, отсутствие мер обеспечения исполнения обязательств поставщиком, исполнителем, подрядчиком и т.п.);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.3.5.Начисление и выплата заработной платы в повышенном размере по сравнению с оплатой труда по аналогичным должностям, работникам, являющимся родственниками должностных лиц проверяемой организации или связанными с ними тесными неформальными связями, установление им дополнительных льгот и преимуществ (кроме того, сам факт наличия близкого родства или свойства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  в соответствии со статьей 19 Федерального закона от 02.03.2007 № 25-ФЗ «О муниципальной службе Российской Федерации» является основанием для увольнения муниципального служащего);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.3.6.Совершение финансово-хозяйственных операций с очевидными даже не для специалиста нарушениями действующего законодательства, то есть для недопущения, которых не требовалось специальных знаний в области права или финансов (например, выдача субсидии или социальной выплаты гражданину при отсутствии документов, устанавливающих его личность или подтверждающих право на получение субсидии или выплаты; выплата заработной платы или компенсационных выплат не работающему в организации физическому лицу, оплата за счет бюджетных средств услуг общественного питания, развлечений, транспортных услуг, туристических или санаторно-курортных путевок, приобретение одежды, оплата иных личных нужд в интересах лиц, не имеющих законного права на данные меры профессиональной или социальной защиты и т.п.);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.3.7.Подписание договоров и платежно-расчетных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.3.8.Временное нахождение дорогостоящего имущества организации по месту жительства руководителя организации или иного должностного лица с ведома руководителя организации (например: хранение оргтехники в жилом помещении, стоянка служебного автомобиля в жилом дворе или гараже, принадлежащим должностному лицу и т.п.);</w:t>
      </w:r>
      <w:proofErr w:type="gramEnd"/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.3.9.Передача имущества, находящегося в оперативном управлении или хозяйственном ведении муниципального учреждения или предприятия, в безвозмездное временное пользование физических или юридических лиц, как с оформлением документов, так и без таковых (фактическое пользование);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.3.10.Передача в аренду или отчуждение муниципального имущества по ценам значительно ниже рыночных (как по результатам проведенных торгов, так и без таковых);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.3.11.Передача муниципального имущества в аренду или доверительное управление без проведения конкурса или аукциона, когда их проведение было обязательным;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.3.12.Нарушение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которые могли повлиять на выбор поставщика товаров, работ или услуг; 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.3.13.Приобретение товаров, работ или услуг формально без нарушений требований указанного закона, но при этом: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по ценам значительно выше рыночных;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товары, работы и услуги приобретены по рыночным ценам, но при отсутствии реальной потребности организации  в данных товарах, работах или услугах (например,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организации);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товары или материальный результат работ или услуг приобретены по рыночным ценам, но их потребительские свойства, качество или комплектность значительно ниже обычно предъявляемых требований или совсем не позволяют использовать их по </w:t>
      </w:r>
      <w:r w:rsidRPr="00DE5A21">
        <w:rPr>
          <w:rFonts w:ascii="Times New Roman" w:hAnsi="Times New Roman"/>
          <w:sz w:val="24"/>
          <w:szCs w:val="24"/>
        </w:rPr>
        <w:lastRenderedPageBreak/>
        <w:t>назначению (например, физически или морально устаревшее оборудование, истекший срок годности продукции);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.3.14.Заключение договоров (контрактов) на поставку товаров, работ или услуг для муниципальных нужд, которые предусматривают полную (или в значительной части) предварительную оплату при длительных сроках исполнения обязательств поставщиком, подрядчиком,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.3.15.Бездействие должностных лиц организации, являющейся муниципальным заказчиком, при грубом нарушении поставщиком товаров, работ или услуг условий муниципального контракта (не взыскание неустойки за длительную просрочку исполнения обязательств, причиненных убытков, не обращение в судебные органы для понуждения к исполнению обязательства).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.4.В ходе экспертно-аналитических или контрольных мероприятий могут быть выявлены и иные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в действиях должностных лиц проверяемых организаций, общими характерными чертами которых являются: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возможность получения неправомерной материальной выгоды или иных благ контактирующими с должностным лицом юридическими или физическими лицами;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действия (бездействие) должностного лица вынуждают неправомерным способом получить причитающиеся по закону юридическому или физическому лицу материальные или иные блага.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674011" w:rsidP="00AB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B5A45" w:rsidRPr="00DE5A21">
        <w:rPr>
          <w:rFonts w:ascii="Times New Roman" w:hAnsi="Times New Roman"/>
          <w:b/>
          <w:sz w:val="24"/>
          <w:szCs w:val="24"/>
        </w:rPr>
        <w:t>.Раеализация информации</w:t>
      </w:r>
      <w:r w:rsidR="00132974" w:rsidRPr="00DE5A21">
        <w:rPr>
          <w:rFonts w:ascii="Times New Roman" w:hAnsi="Times New Roman"/>
          <w:b/>
          <w:sz w:val="24"/>
          <w:szCs w:val="24"/>
        </w:rPr>
        <w:t xml:space="preserve"> о выявленных Контрольно-счетным </w:t>
      </w:r>
      <w:r w:rsidR="006514C1">
        <w:rPr>
          <w:rFonts w:ascii="Times New Roman" w:hAnsi="Times New Roman"/>
          <w:b/>
          <w:sz w:val="24"/>
          <w:szCs w:val="24"/>
        </w:rPr>
        <w:t>комитетом</w:t>
      </w:r>
      <w:r w:rsidR="00AB5A45" w:rsidRPr="00DE5A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5A45" w:rsidRPr="00DE5A21">
        <w:rPr>
          <w:rFonts w:ascii="Times New Roman" w:hAnsi="Times New Roman"/>
          <w:b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b/>
          <w:sz w:val="24"/>
          <w:szCs w:val="24"/>
        </w:rPr>
        <w:t xml:space="preserve"> признаках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6514C1" w:rsidP="009C64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34025">
        <w:rPr>
          <w:rFonts w:ascii="Times New Roman" w:hAnsi="Times New Roman"/>
          <w:sz w:val="24"/>
          <w:szCs w:val="24"/>
        </w:rPr>
        <w:t xml:space="preserve">.1. </w:t>
      </w:r>
      <w:proofErr w:type="spellStart"/>
      <w:r w:rsidR="00034025">
        <w:rPr>
          <w:rFonts w:ascii="Times New Roman" w:hAnsi="Times New Roman"/>
          <w:sz w:val="24"/>
          <w:szCs w:val="24"/>
        </w:rPr>
        <w:t>К</w:t>
      </w:r>
      <w:r w:rsidR="00AB5A45" w:rsidRPr="00DE5A21">
        <w:rPr>
          <w:rFonts w:ascii="Times New Roman" w:hAnsi="Times New Roman"/>
          <w:sz w:val="24"/>
          <w:szCs w:val="24"/>
        </w:rPr>
        <w:t>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сами по себе либо не образуют самостоятельного правонарушения (то есть те или иные действия формально выглядят вполне законными), либо в отдельных случаях образуют административные и дисциплинарные нарушения, но для правоохранительных органов могут указывать на возможно совершенные коррупционные преступления. С другой стороны, тот или иной выявленный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коррупциогенный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 может быть обусловлен причи</w:t>
      </w:r>
      <w:r w:rsidR="009C64DE">
        <w:rPr>
          <w:rFonts w:ascii="Times New Roman" w:hAnsi="Times New Roman"/>
          <w:sz w:val="24"/>
          <w:szCs w:val="24"/>
        </w:rPr>
        <w:t>нами не связанными с коррупцией.</w:t>
      </w:r>
      <w:r w:rsidR="00AB5A45" w:rsidRPr="00DE5A21">
        <w:rPr>
          <w:rFonts w:ascii="Times New Roman" w:hAnsi="Times New Roman"/>
          <w:sz w:val="24"/>
          <w:szCs w:val="24"/>
        </w:rPr>
        <w:t xml:space="preserve"> 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B5A45" w:rsidRPr="00DE5A21">
        <w:rPr>
          <w:rFonts w:ascii="Times New Roman" w:hAnsi="Times New Roman"/>
          <w:sz w:val="24"/>
          <w:szCs w:val="24"/>
        </w:rPr>
        <w:t xml:space="preserve">.2.В связи с этим обстоятельства, содержащие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признаки, которые не образуют самостоятельного правонарушения в действиях должностных лиц, должны быть максимально подробно описаны в акте проверки либо заключении (с указанием реквизитов документов, сведений о лицах их подписавших), но без какой-либо оценки (квалификации), поскольку такие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носят характер предложений. 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Информация о выявленных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признаках направляется в вышестоящий орган власти для проведения служебного расследования и (или) в органы прокуратуры для соответствующей оценки и проведения дополнительных проверок в порядке, установленном статьями 144, 145 Уголовно-процессуального кодекса Российской Федерации.</w:t>
      </w:r>
    </w:p>
    <w:p w:rsidR="00AB5A45" w:rsidRPr="00DE5A21" w:rsidRDefault="00034025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И</w:t>
      </w:r>
      <w:r w:rsidR="00AB5A45" w:rsidRPr="00DE5A21">
        <w:rPr>
          <w:rFonts w:ascii="Times New Roman" w:hAnsi="Times New Roman"/>
          <w:sz w:val="24"/>
          <w:szCs w:val="24"/>
        </w:rPr>
        <w:t xml:space="preserve">нформация о выявленных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признаках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="00AB5A45" w:rsidRPr="00DE5A21">
        <w:rPr>
          <w:rFonts w:ascii="Times New Roman" w:hAnsi="Times New Roman"/>
          <w:sz w:val="24"/>
          <w:szCs w:val="24"/>
        </w:rPr>
        <w:t xml:space="preserve"> направляется</w:t>
      </w:r>
      <w:r>
        <w:rPr>
          <w:rFonts w:ascii="Times New Roman" w:hAnsi="Times New Roman"/>
          <w:sz w:val="24"/>
          <w:szCs w:val="24"/>
        </w:rPr>
        <w:t xml:space="preserve"> Главе муниципального </w:t>
      </w:r>
      <w:r w:rsidR="00BD5DE5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,</w:t>
      </w:r>
      <w:r w:rsidR="00AB5A45" w:rsidRPr="00DE5A21">
        <w:rPr>
          <w:rFonts w:ascii="Times New Roman" w:hAnsi="Times New Roman"/>
          <w:sz w:val="24"/>
          <w:szCs w:val="24"/>
        </w:rPr>
        <w:t xml:space="preserve"> в представительный </w:t>
      </w:r>
      <w:r w:rsidR="00132974" w:rsidRPr="00DE5A21">
        <w:rPr>
          <w:rFonts w:ascii="Times New Roman" w:hAnsi="Times New Roman"/>
          <w:sz w:val="24"/>
          <w:szCs w:val="24"/>
        </w:rPr>
        <w:t xml:space="preserve">орган муниципального </w:t>
      </w:r>
      <w:r w:rsidR="00BD5DE5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.</w:t>
      </w:r>
    </w:p>
    <w:p w:rsidR="00F260D8" w:rsidRDefault="00F260D8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4C9A" w:rsidRDefault="00F34C9A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4C9A" w:rsidRDefault="00F34C9A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4C9A" w:rsidRDefault="00F34C9A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6C6E" w:rsidRPr="00DE5A21" w:rsidRDefault="00A06C6E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5A21" w:rsidRDefault="00DE5A21" w:rsidP="00034025">
      <w:pPr>
        <w:ind w:firstLine="0"/>
      </w:pPr>
    </w:p>
    <w:p w:rsidR="00AB5A45" w:rsidRPr="000C0C33" w:rsidRDefault="00AB5A45" w:rsidP="00AB5A45">
      <w:pPr>
        <w:ind w:firstLine="0"/>
        <w:jc w:val="both"/>
        <w:rPr>
          <w:rFonts w:ascii="Times New Roman" w:hAnsi="Times New Roman"/>
        </w:rPr>
      </w:pPr>
      <w:r w:rsidRPr="000C0C3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Приложение к Стандарту</w:t>
      </w:r>
    </w:p>
    <w:p w:rsidR="00AB5A45" w:rsidRPr="000C0C33" w:rsidRDefault="00AB5A45" w:rsidP="00AB5A45">
      <w:pPr>
        <w:jc w:val="both"/>
        <w:rPr>
          <w:rFonts w:ascii="Times New Roman" w:hAnsi="Times New Roman"/>
        </w:rPr>
      </w:pPr>
      <w:r w:rsidRPr="000C0C33">
        <w:rPr>
          <w:rFonts w:ascii="Times New Roman" w:hAnsi="Times New Roman"/>
        </w:rPr>
        <w:t xml:space="preserve">                                                                                             </w:t>
      </w:r>
      <w:r w:rsidR="00F260D8" w:rsidRPr="000C0C33">
        <w:rPr>
          <w:rFonts w:ascii="Times New Roman" w:hAnsi="Times New Roman"/>
        </w:rPr>
        <w:t xml:space="preserve">      </w:t>
      </w:r>
      <w:r w:rsidR="00223C58">
        <w:rPr>
          <w:rFonts w:ascii="Times New Roman" w:hAnsi="Times New Roman"/>
        </w:rPr>
        <w:t xml:space="preserve">      Контрольно-счетного комитета</w:t>
      </w:r>
    </w:p>
    <w:p w:rsidR="00AB5A45" w:rsidRPr="00C5660D" w:rsidRDefault="00AB5A45" w:rsidP="00F260D8">
      <w:pPr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076"/>
        <w:gridCol w:w="5918"/>
      </w:tblGrid>
      <w:tr w:rsidR="00AB5A45" w:rsidTr="00BB7CF7">
        <w:tc>
          <w:tcPr>
            <w:tcW w:w="576" w:type="dxa"/>
          </w:tcPr>
          <w:p w:rsidR="00AB5A45" w:rsidRPr="00233F91" w:rsidRDefault="00AB5A45" w:rsidP="00AB5A45">
            <w:pPr>
              <w:ind w:firstLine="0"/>
              <w:rPr>
                <w:rFonts w:ascii="Times New Roman" w:hAnsi="Times New Roman"/>
              </w:rPr>
            </w:pPr>
            <w:r w:rsidRPr="00233F91">
              <w:rPr>
                <w:rFonts w:ascii="Times New Roman" w:hAnsi="Times New Roman"/>
              </w:rPr>
              <w:t>№</w:t>
            </w:r>
          </w:p>
          <w:p w:rsidR="00AB5A45" w:rsidRPr="00233F91" w:rsidRDefault="00AB5A45" w:rsidP="00AB5A45">
            <w:pPr>
              <w:ind w:firstLine="0"/>
              <w:rPr>
                <w:rFonts w:ascii="Times New Roman" w:hAnsi="Times New Roman"/>
              </w:rPr>
            </w:pPr>
            <w:r w:rsidRPr="00233F91">
              <w:rPr>
                <w:rFonts w:ascii="Times New Roman" w:hAnsi="Times New Roman"/>
              </w:rPr>
              <w:t>п/п</w:t>
            </w:r>
          </w:p>
        </w:tc>
        <w:tc>
          <w:tcPr>
            <w:tcW w:w="3076" w:type="dxa"/>
          </w:tcPr>
          <w:p w:rsidR="00AB5A45" w:rsidRPr="00233F91" w:rsidRDefault="00AB5A45" w:rsidP="00BB7C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33F91">
              <w:rPr>
                <w:rFonts w:ascii="Times New Roman" w:hAnsi="Times New Roman"/>
              </w:rPr>
              <w:t>Корруп</w:t>
            </w:r>
            <w:r>
              <w:rPr>
                <w:rFonts w:ascii="Times New Roman" w:hAnsi="Times New Roman"/>
              </w:rPr>
              <w:t>ц</w:t>
            </w:r>
            <w:r w:rsidRPr="00233F91">
              <w:rPr>
                <w:rFonts w:ascii="Times New Roman" w:hAnsi="Times New Roman"/>
              </w:rPr>
              <w:t>иогенный</w:t>
            </w:r>
            <w:proofErr w:type="spellEnd"/>
            <w:r w:rsidRPr="00233F91">
              <w:rPr>
                <w:rFonts w:ascii="Times New Roman" w:hAnsi="Times New Roman"/>
              </w:rPr>
              <w:t xml:space="preserve"> фактор</w:t>
            </w:r>
          </w:p>
        </w:tc>
        <w:tc>
          <w:tcPr>
            <w:tcW w:w="5918" w:type="dxa"/>
          </w:tcPr>
          <w:p w:rsidR="00AB5A45" w:rsidRPr="00233F91" w:rsidRDefault="00AB5A45" w:rsidP="00BB7CF7">
            <w:pPr>
              <w:jc w:val="center"/>
              <w:rPr>
                <w:rFonts w:ascii="Times New Roman" w:hAnsi="Times New Roman"/>
              </w:rPr>
            </w:pPr>
            <w:r w:rsidRPr="00233F91">
              <w:rPr>
                <w:rFonts w:ascii="Times New Roman" w:hAnsi="Times New Roman"/>
              </w:rPr>
              <w:t>Признаки</w:t>
            </w:r>
          </w:p>
        </w:tc>
      </w:tr>
      <w:tr w:rsidR="00AB5A45" w:rsidTr="00BB7CF7">
        <w:tc>
          <w:tcPr>
            <w:tcW w:w="9570" w:type="dxa"/>
            <w:gridSpan w:val="3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5A6">
              <w:rPr>
                <w:rFonts w:ascii="Times New Roman" w:hAnsi="Times New Roman"/>
                <w:sz w:val="24"/>
                <w:szCs w:val="24"/>
              </w:rPr>
              <w:t xml:space="preserve">1.Коррупциогенные факторы, устанавливающие для </w:t>
            </w:r>
            <w:proofErr w:type="spellStart"/>
            <w:r w:rsidRPr="00E525A6">
              <w:rPr>
                <w:rFonts w:ascii="Times New Roman" w:hAnsi="Times New Roman"/>
                <w:sz w:val="24"/>
                <w:szCs w:val="24"/>
              </w:rPr>
              <w:t>правоприменителя</w:t>
            </w:r>
            <w:proofErr w:type="spellEnd"/>
            <w:r w:rsidRPr="00E525A6">
              <w:rPr>
                <w:rFonts w:ascii="Times New Roman" w:hAnsi="Times New Roman"/>
                <w:sz w:val="24"/>
                <w:szCs w:val="24"/>
              </w:rPr>
              <w:t xml:space="preserve"> необоснованно  широкие пределы усмотрения или возможность необоснованного применения исключений из общих правил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Широта дискреционных полномочий</w:t>
            </w:r>
          </w:p>
        </w:tc>
        <w:tc>
          <w:tcPr>
            <w:tcW w:w="5918" w:type="dxa"/>
          </w:tcPr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лиц):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1.Представляющие несколько возможных вариантов решения по выбору должностного лица без точного определения условий для принятия того или иного решения;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2.Содержащие открытый перечень оснований для принятия того или иного решения или открытый перечень документов, необходимых для принятия решения (формулировки «иные необходимые документы или сведения», «в иных случаях», «другие расходы»);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3.Содержащие субъективно-оценочные основания для принятия положительного или отрицательного решения по соответствующему вопросу (формулировки «сведения не соответствуют действительности», «представлены не в полном объеме», «в случаях нетерпящих отлагательств», «при острой потребности», «допускается в исключительных случаях» и т.п.);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4.Устанавливающие необоснованно продолжительные сроки (или временные диапазоны), в течение которых должностное лицо должно принять решение в отношении юридического или физического лица;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5.Не представляющие никаких сроков для принятия должностным лицом того или иного решения;</w:t>
            </w:r>
          </w:p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6.Устанавливающие продолжительность срока, в течение которого должностным лицом принимается решение в отношении физических или юридических лиц, без указания порядка его исчисления (начала течения срока и т.п.).  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76" w:type="dxa"/>
          </w:tcPr>
          <w:p w:rsidR="00AB5A45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компетенции </w:t>
            </w:r>
          </w:p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формуле «Вправе»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Диспозитивное установление возможности совершения органами местного самоуправления или организациями (их должностными лицами) действий в отношении граждан и организаций.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изменение объема прав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необоснованного установления исключений из общего порядка для граждан и организаций по усмотрению органов местного самоуправления или организаций (их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лиц).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Чрезмерная свобода подзаконного нормотворчества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акт.  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нормативного правового акта за пределами компетенции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компетенции органов местного самоуправления или организаций (их должностных лиц) при принятии нормативных правовых актов.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законодательных пробелов при помощи подзаконных актов в отсутствие законодательной делегации соответствующих полномочий 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общеобязательных правил проведения в подзаконном акте в условиях отсутствия закона.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или неполнота административных процедур 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порядка совершения органами местного самоуправления или организациями (их должностными лицами) определенных действий либо одного из элементов такого порядка. 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 от конкурсных (аукционных) процедур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административного порядка предоставления права (блага).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коллизии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      </w:r>
          </w:p>
        </w:tc>
      </w:tr>
      <w:tr w:rsidR="00AB5A45" w:rsidTr="00BB7CF7">
        <w:tc>
          <w:tcPr>
            <w:tcW w:w="9570" w:type="dxa"/>
            <w:gridSpan w:val="3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факторы, содержащие неопределенные, трудновыполнимые и (или) обременительные требования к гражданам и организациям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завышенных требований в лицу, предъявляемых для реализации принадлежащего ему права</w:t>
            </w:r>
            <w:proofErr w:type="gramEnd"/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неопределенных, трудновыполнимых и обременительных требований к гражданам и организациям.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Злоупотребление правом заявителя государственными органами, органами местного самоуправления или организациями (их должностными лицами)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четкой регламентации прав граждан и организаций.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Юридико-лингвистическая неопределенность 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не устоявшихся, двусмысленных терминов и категорий оценочного характера.</w:t>
            </w:r>
          </w:p>
        </w:tc>
      </w:tr>
    </w:tbl>
    <w:p w:rsidR="00AB5A45" w:rsidRDefault="00AB5A45" w:rsidP="00745EF1">
      <w:pPr>
        <w:ind w:firstLine="0"/>
      </w:pPr>
    </w:p>
    <w:p w:rsidR="00AB5A45" w:rsidRDefault="00AB5A45" w:rsidP="00745EF1">
      <w:pPr>
        <w:ind w:firstLine="0"/>
      </w:pPr>
    </w:p>
    <w:p w:rsidR="00AB5A45" w:rsidRDefault="00AB5A45"/>
    <w:p w:rsidR="00AB5A45" w:rsidRDefault="00AB5A45"/>
    <w:p w:rsidR="00AB5A45" w:rsidRDefault="00AB5A45"/>
    <w:sectPr w:rsidR="00AB5A45" w:rsidSect="00FD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5C9D"/>
    <w:multiLevelType w:val="hybridMultilevel"/>
    <w:tmpl w:val="BF7C98DE"/>
    <w:lvl w:ilvl="0" w:tplc="2E7E20E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476F0"/>
    <w:multiLevelType w:val="hybridMultilevel"/>
    <w:tmpl w:val="DF9ABA7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0"/>
    <w:rsid w:val="00015ED4"/>
    <w:rsid w:val="000259DD"/>
    <w:rsid w:val="00034025"/>
    <w:rsid w:val="0003664F"/>
    <w:rsid w:val="000C0C33"/>
    <w:rsid w:val="0010138A"/>
    <w:rsid w:val="00132974"/>
    <w:rsid w:val="00184BE6"/>
    <w:rsid w:val="00194032"/>
    <w:rsid w:val="001D34AC"/>
    <w:rsid w:val="00223C58"/>
    <w:rsid w:val="00293447"/>
    <w:rsid w:val="002C4F39"/>
    <w:rsid w:val="002F5015"/>
    <w:rsid w:val="00301A32"/>
    <w:rsid w:val="004045F3"/>
    <w:rsid w:val="00413625"/>
    <w:rsid w:val="00493ACC"/>
    <w:rsid w:val="005109DA"/>
    <w:rsid w:val="005443D7"/>
    <w:rsid w:val="0056161D"/>
    <w:rsid w:val="00570914"/>
    <w:rsid w:val="00582A29"/>
    <w:rsid w:val="00594388"/>
    <w:rsid w:val="005B36A9"/>
    <w:rsid w:val="00616BFC"/>
    <w:rsid w:val="006176D2"/>
    <w:rsid w:val="006514C1"/>
    <w:rsid w:val="00654D68"/>
    <w:rsid w:val="0065588B"/>
    <w:rsid w:val="00674011"/>
    <w:rsid w:val="006861CB"/>
    <w:rsid w:val="006B2520"/>
    <w:rsid w:val="006D2D21"/>
    <w:rsid w:val="00745EF1"/>
    <w:rsid w:val="007732DA"/>
    <w:rsid w:val="007F33AC"/>
    <w:rsid w:val="007F791A"/>
    <w:rsid w:val="00803AB3"/>
    <w:rsid w:val="008647CB"/>
    <w:rsid w:val="008C4BF4"/>
    <w:rsid w:val="008E5150"/>
    <w:rsid w:val="00900559"/>
    <w:rsid w:val="00925890"/>
    <w:rsid w:val="009C64DE"/>
    <w:rsid w:val="009E793F"/>
    <w:rsid w:val="00A06C6E"/>
    <w:rsid w:val="00A20209"/>
    <w:rsid w:val="00A43271"/>
    <w:rsid w:val="00A753E3"/>
    <w:rsid w:val="00AA19C1"/>
    <w:rsid w:val="00AB5A45"/>
    <w:rsid w:val="00AD7401"/>
    <w:rsid w:val="00AF2B78"/>
    <w:rsid w:val="00BB24FC"/>
    <w:rsid w:val="00BD5DE5"/>
    <w:rsid w:val="00BE5099"/>
    <w:rsid w:val="00C2599F"/>
    <w:rsid w:val="00C6400B"/>
    <w:rsid w:val="00C85EAE"/>
    <w:rsid w:val="00D0218F"/>
    <w:rsid w:val="00D33127"/>
    <w:rsid w:val="00D519C8"/>
    <w:rsid w:val="00D71779"/>
    <w:rsid w:val="00D77984"/>
    <w:rsid w:val="00DE5A21"/>
    <w:rsid w:val="00DE5FA8"/>
    <w:rsid w:val="00E41498"/>
    <w:rsid w:val="00E67A94"/>
    <w:rsid w:val="00E70835"/>
    <w:rsid w:val="00F260D8"/>
    <w:rsid w:val="00F34C9A"/>
    <w:rsid w:val="00FC0E2C"/>
    <w:rsid w:val="00FD7794"/>
    <w:rsid w:val="00FE4486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B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58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B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5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2021-08-23T13:24:00Z</cp:lastPrinted>
  <dcterms:created xsi:type="dcterms:W3CDTF">2021-08-20T14:26:00Z</dcterms:created>
  <dcterms:modified xsi:type="dcterms:W3CDTF">2025-03-24T09:22:00Z</dcterms:modified>
</cp:coreProperties>
</file>