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63" w:rsidRDefault="00283963">
      <w:pPr>
        <w:widowControl w:val="0"/>
        <w:tabs>
          <w:tab w:val="left" w:pos="4140"/>
        </w:tabs>
        <w:suppressAutoHyphens/>
        <w:spacing w:after="0" w:line="240" w:lineRule="auto"/>
        <w:jc w:val="right"/>
      </w:pPr>
    </w:p>
    <w:p w:rsidR="00283963" w:rsidRDefault="000507D3">
      <w:pPr>
        <w:widowControl w:val="0"/>
        <w:suppressAutoHyphens/>
        <w:spacing w:after="0" w:line="218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715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963" w:rsidRDefault="000507D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pacing w:val="120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pacing w:val="120"/>
          <w:kern w:val="2"/>
          <w:sz w:val="28"/>
          <w:szCs w:val="28"/>
          <w:lang w:eastAsia="zh-CN"/>
        </w:rPr>
        <w:t xml:space="preserve">АДМИНИСТРАЦИЯ НИКОЛЬСКОГО </w:t>
      </w:r>
    </w:p>
    <w:p w:rsidR="00283963" w:rsidRDefault="000507D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pacing w:val="120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pacing w:val="120"/>
          <w:kern w:val="2"/>
          <w:sz w:val="28"/>
          <w:szCs w:val="28"/>
          <w:lang w:eastAsia="zh-CN"/>
        </w:rPr>
        <w:t xml:space="preserve">МУНИЦИПАЛЬНОГО </w:t>
      </w:r>
      <w:r w:rsidR="00373C6A">
        <w:rPr>
          <w:rFonts w:ascii="Times New Roman" w:eastAsia="SimSun" w:hAnsi="Times New Roman" w:cs="Times New Roman"/>
          <w:b/>
          <w:bCs/>
          <w:spacing w:val="120"/>
          <w:kern w:val="2"/>
          <w:sz w:val="28"/>
          <w:szCs w:val="28"/>
          <w:lang w:eastAsia="zh-CN"/>
        </w:rPr>
        <w:t>ОКРУГ</w:t>
      </w:r>
      <w:r>
        <w:rPr>
          <w:rFonts w:ascii="Times New Roman" w:eastAsia="SimSun" w:hAnsi="Times New Roman" w:cs="Times New Roman"/>
          <w:b/>
          <w:bCs/>
          <w:spacing w:val="120"/>
          <w:kern w:val="2"/>
          <w:sz w:val="28"/>
          <w:szCs w:val="28"/>
          <w:lang w:eastAsia="zh-CN"/>
        </w:rPr>
        <w:t>А</w:t>
      </w:r>
    </w:p>
    <w:p w:rsidR="00283963" w:rsidRDefault="0028396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pacing w:val="120"/>
          <w:kern w:val="2"/>
          <w:sz w:val="28"/>
          <w:szCs w:val="28"/>
          <w:lang w:eastAsia="zh-CN"/>
        </w:rPr>
      </w:pPr>
    </w:p>
    <w:p w:rsidR="00283963" w:rsidRDefault="000507D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pacing w:val="120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pacing w:val="120"/>
          <w:kern w:val="2"/>
          <w:sz w:val="28"/>
          <w:szCs w:val="28"/>
          <w:lang w:eastAsia="zh-CN"/>
        </w:rPr>
        <w:t>ПОСТАНОВЛЕНИЕ</w:t>
      </w:r>
    </w:p>
    <w:p w:rsidR="00283963" w:rsidRDefault="00373C6A">
      <w:pPr>
        <w:widowControl w:val="0"/>
        <w:suppressAutoHyphens/>
        <w:spacing w:after="0" w:line="240" w:lineRule="auto"/>
      </w:pPr>
      <w:r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/>
        </w:rPr>
        <w:t xml:space="preserve">             2024</w:t>
      </w:r>
      <w:r w:rsidR="00770ED8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/>
        </w:rPr>
        <w:t xml:space="preserve"> </w:t>
      </w:r>
      <w:r w:rsidR="000507D3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/>
        </w:rPr>
        <w:t>года</w:t>
      </w:r>
      <w:r w:rsidR="000507D3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/>
        </w:rPr>
        <w:tab/>
      </w:r>
      <w:r w:rsidR="000507D3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/>
        </w:rPr>
        <w:tab/>
        <w:t xml:space="preserve">                                                                                № </w:t>
      </w:r>
    </w:p>
    <w:p w:rsidR="00283963" w:rsidRDefault="000507D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/>
        </w:rPr>
        <w:t>г. Никольск</w:t>
      </w:r>
    </w:p>
    <w:p w:rsidR="00283963" w:rsidRDefault="002839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ru-RU"/>
        </w:rPr>
      </w:pPr>
    </w:p>
    <w:p w:rsidR="00283963" w:rsidRDefault="00A804F9" w:rsidP="00373C6A">
      <w:pPr>
        <w:shd w:val="clear" w:color="auto" w:fill="FFFFFF"/>
        <w:spacing w:after="0" w:line="240" w:lineRule="auto"/>
        <w:ind w:right="4818"/>
        <w:jc w:val="both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Порядка проведения антикоррупционной экспертизы нормативных правовых актов администрации Никольского муниципального округа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их проектов</w:t>
      </w:r>
    </w:p>
    <w:p w:rsidR="00283963" w:rsidRPr="00373C6A" w:rsidRDefault="00283963" w:rsidP="00373C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73C6A" w:rsidRDefault="00A804F9" w:rsidP="00373C6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A804F9">
        <w:rPr>
          <w:color w:val="000000"/>
          <w:sz w:val="28"/>
          <w:szCs w:val="28"/>
        </w:rPr>
        <w:t>В соответствии с пунктом 2 статьи 6 Федерального закона от 25 декабря 2008 года № 273-ФЗ «О противодействии коррупции», стат</w:t>
      </w:r>
      <w:r>
        <w:rPr>
          <w:color w:val="000000"/>
          <w:sz w:val="28"/>
          <w:szCs w:val="28"/>
        </w:rPr>
        <w:t>ьей</w:t>
      </w:r>
      <w:r w:rsidRPr="00A804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A804F9">
        <w:rPr>
          <w:color w:val="000000"/>
          <w:sz w:val="28"/>
          <w:szCs w:val="28"/>
        </w:rPr>
        <w:t xml:space="preserve"> Федерального закона от 17.07.2009 № 172-ФЗ «Об антикоррупционной экспертизе нормативных правовых актов», </w:t>
      </w:r>
      <w:r w:rsidR="00B40742">
        <w:rPr>
          <w:color w:val="000000"/>
          <w:sz w:val="28"/>
          <w:szCs w:val="28"/>
        </w:rPr>
        <w:t>статьей 48 Ф</w:t>
      </w:r>
      <w:r w:rsidR="00B40742" w:rsidRPr="00B40742">
        <w:rPr>
          <w:color w:val="000000"/>
          <w:sz w:val="28"/>
          <w:szCs w:val="28"/>
        </w:rPr>
        <w:t>едеральн</w:t>
      </w:r>
      <w:r w:rsidR="00B40742">
        <w:rPr>
          <w:color w:val="000000"/>
          <w:sz w:val="28"/>
          <w:szCs w:val="28"/>
        </w:rPr>
        <w:t>ого</w:t>
      </w:r>
      <w:r w:rsidR="00B40742" w:rsidRPr="00B40742">
        <w:rPr>
          <w:color w:val="000000"/>
          <w:sz w:val="28"/>
          <w:szCs w:val="28"/>
        </w:rPr>
        <w:t xml:space="preserve"> закон</w:t>
      </w:r>
      <w:r w:rsidR="00B40742">
        <w:rPr>
          <w:color w:val="000000"/>
          <w:sz w:val="28"/>
          <w:szCs w:val="28"/>
        </w:rPr>
        <w:t>а</w:t>
      </w:r>
      <w:r w:rsidR="00B40742" w:rsidRPr="00B40742">
        <w:rPr>
          <w:color w:val="000000"/>
          <w:sz w:val="28"/>
          <w:szCs w:val="28"/>
        </w:rPr>
        <w:t xml:space="preserve"> от 06.10.2003 </w:t>
      </w:r>
      <w:r w:rsidR="00B40742">
        <w:rPr>
          <w:color w:val="000000"/>
          <w:sz w:val="28"/>
          <w:szCs w:val="28"/>
        </w:rPr>
        <w:t>№</w:t>
      </w:r>
      <w:r w:rsidR="00B40742" w:rsidRPr="00B40742">
        <w:rPr>
          <w:color w:val="000000"/>
          <w:sz w:val="28"/>
          <w:szCs w:val="28"/>
        </w:rPr>
        <w:t>131-ФЗ</w:t>
      </w:r>
      <w:r w:rsidR="00B40742">
        <w:rPr>
          <w:color w:val="000000"/>
          <w:sz w:val="28"/>
          <w:szCs w:val="28"/>
        </w:rPr>
        <w:t xml:space="preserve"> «</w:t>
      </w:r>
      <w:r w:rsidR="00B40742" w:rsidRPr="00B4074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40742">
        <w:rPr>
          <w:color w:val="000000"/>
          <w:sz w:val="28"/>
          <w:szCs w:val="28"/>
        </w:rPr>
        <w:t xml:space="preserve">», </w:t>
      </w:r>
      <w:r w:rsidR="00797EAA">
        <w:rPr>
          <w:sz w:val="28"/>
          <w:szCs w:val="28"/>
        </w:rPr>
        <w:t>решением Представительного Собрания Никольского муниципального округа от 20 сентября 2023 года №11 «О</w:t>
      </w:r>
      <w:proofErr w:type="gramEnd"/>
      <w:r w:rsidR="00797EAA">
        <w:rPr>
          <w:sz w:val="28"/>
          <w:szCs w:val="28"/>
        </w:rPr>
        <w:t xml:space="preserve"> </w:t>
      </w:r>
      <w:proofErr w:type="gramStart"/>
      <w:r w:rsidR="00797EAA">
        <w:rPr>
          <w:sz w:val="28"/>
          <w:szCs w:val="28"/>
        </w:rPr>
        <w:t>вопросах</w:t>
      </w:r>
      <w:proofErr w:type="gramEnd"/>
      <w:r w:rsidR="00797EAA">
        <w:rPr>
          <w:sz w:val="28"/>
          <w:szCs w:val="28"/>
        </w:rPr>
        <w:t xml:space="preserve"> правопреемства в органах местного самоуправления»</w:t>
      </w:r>
      <w:r w:rsidR="00797EAA" w:rsidRPr="00776D8C">
        <w:rPr>
          <w:sz w:val="28"/>
          <w:szCs w:val="28"/>
        </w:rPr>
        <w:t xml:space="preserve"> </w:t>
      </w:r>
      <w:r w:rsidR="00373C6A" w:rsidRPr="00373C6A">
        <w:rPr>
          <w:color w:val="000000"/>
          <w:sz w:val="28"/>
          <w:szCs w:val="28"/>
        </w:rPr>
        <w:t xml:space="preserve">администрация Никольского муниципального </w:t>
      </w:r>
      <w:r w:rsidR="00373C6A">
        <w:rPr>
          <w:color w:val="000000"/>
          <w:sz w:val="28"/>
          <w:szCs w:val="28"/>
        </w:rPr>
        <w:t>округа</w:t>
      </w:r>
    </w:p>
    <w:p w:rsidR="00956A88" w:rsidRDefault="00956A88" w:rsidP="00373C6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73C6A" w:rsidRDefault="00373C6A" w:rsidP="00373C6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73C6A">
        <w:rPr>
          <w:color w:val="000000"/>
          <w:sz w:val="28"/>
          <w:szCs w:val="28"/>
        </w:rPr>
        <w:t>ПОСТАНОВЛЯЕТ:</w:t>
      </w:r>
    </w:p>
    <w:p w:rsidR="00956A88" w:rsidRDefault="00956A88" w:rsidP="00373C6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E2F04" w:rsidRDefault="00D9240C" w:rsidP="00373C6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804F9">
        <w:rPr>
          <w:color w:val="000000"/>
          <w:sz w:val="28"/>
          <w:szCs w:val="28"/>
        </w:rPr>
        <w:t xml:space="preserve">Утвердить прилагаемый Порядок </w:t>
      </w:r>
      <w:proofErr w:type="gramStart"/>
      <w:r w:rsidR="00A804F9">
        <w:rPr>
          <w:kern w:val="2"/>
          <w:sz w:val="28"/>
          <w:szCs w:val="28"/>
        </w:rPr>
        <w:t>проведения антикоррупционной экспертизы нормативных правовых актов администрации Никольского муниципального округа</w:t>
      </w:r>
      <w:proofErr w:type="gramEnd"/>
      <w:r w:rsidR="00A804F9">
        <w:rPr>
          <w:kern w:val="2"/>
          <w:sz w:val="28"/>
          <w:szCs w:val="28"/>
        </w:rPr>
        <w:t xml:space="preserve"> и их проектов.</w:t>
      </w:r>
    </w:p>
    <w:p w:rsidR="00AA069A" w:rsidRDefault="00035AA6" w:rsidP="00373C6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Признать утратившим</w:t>
      </w:r>
      <w:r w:rsidR="00AA069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силу</w:t>
      </w:r>
      <w:r w:rsidR="00797EAA">
        <w:rPr>
          <w:color w:val="000000"/>
          <w:sz w:val="28"/>
          <w:szCs w:val="28"/>
        </w:rPr>
        <w:t>:</w:t>
      </w:r>
    </w:p>
    <w:p w:rsidR="00A804F9" w:rsidRDefault="00B40742" w:rsidP="00373C6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035AA6">
        <w:rPr>
          <w:color w:val="000000"/>
          <w:sz w:val="28"/>
          <w:szCs w:val="28"/>
        </w:rPr>
        <w:t>постановление администрации Никольск</w:t>
      </w:r>
      <w:r>
        <w:rPr>
          <w:color w:val="000000"/>
          <w:sz w:val="28"/>
          <w:szCs w:val="28"/>
        </w:rPr>
        <w:t>ого муниципального района от 18 </w:t>
      </w:r>
      <w:r w:rsidR="00035AA6">
        <w:rPr>
          <w:color w:val="000000"/>
          <w:sz w:val="28"/>
          <w:szCs w:val="28"/>
        </w:rPr>
        <w:t>февраля 2011 года №106 «Об утверждении Положения о порядке проведения антикоррупционной экспертизы нормативных правовых актов и их проектов»</w:t>
      </w:r>
      <w:r>
        <w:rPr>
          <w:color w:val="000000"/>
          <w:sz w:val="28"/>
          <w:szCs w:val="28"/>
        </w:rPr>
        <w:t>;</w:t>
      </w:r>
    </w:p>
    <w:p w:rsidR="00AA069A" w:rsidRPr="00AA069A" w:rsidRDefault="00B40742" w:rsidP="00AA069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AA069A">
        <w:rPr>
          <w:color w:val="000000"/>
          <w:sz w:val="28"/>
          <w:szCs w:val="28"/>
        </w:rPr>
        <w:t xml:space="preserve">постановление администрации сельского поселения </w:t>
      </w:r>
      <w:proofErr w:type="spellStart"/>
      <w:r w:rsidR="00AA069A">
        <w:rPr>
          <w:color w:val="000000"/>
          <w:sz w:val="28"/>
          <w:szCs w:val="28"/>
        </w:rPr>
        <w:t>Краснополянское</w:t>
      </w:r>
      <w:proofErr w:type="spellEnd"/>
      <w:r w:rsidR="00AA069A">
        <w:rPr>
          <w:color w:val="000000"/>
          <w:sz w:val="28"/>
          <w:szCs w:val="28"/>
        </w:rPr>
        <w:t xml:space="preserve"> Никольского муниципального района от </w:t>
      </w:r>
      <w:r w:rsidR="00AA069A" w:rsidRPr="00AA069A">
        <w:rPr>
          <w:color w:val="000000"/>
          <w:sz w:val="28"/>
          <w:szCs w:val="28"/>
        </w:rPr>
        <w:t>02</w:t>
      </w:r>
      <w:r w:rsidR="00AA069A">
        <w:rPr>
          <w:color w:val="000000"/>
          <w:sz w:val="28"/>
          <w:szCs w:val="28"/>
        </w:rPr>
        <w:t xml:space="preserve"> </w:t>
      </w:r>
      <w:r w:rsidR="00AA069A" w:rsidRPr="00AA069A">
        <w:rPr>
          <w:color w:val="000000"/>
          <w:sz w:val="28"/>
          <w:szCs w:val="28"/>
        </w:rPr>
        <w:t>июля</w:t>
      </w:r>
      <w:r w:rsidR="00AA069A">
        <w:rPr>
          <w:color w:val="000000"/>
          <w:sz w:val="28"/>
          <w:szCs w:val="28"/>
        </w:rPr>
        <w:t xml:space="preserve"> </w:t>
      </w:r>
      <w:r w:rsidR="00AA069A" w:rsidRPr="00AA069A">
        <w:rPr>
          <w:color w:val="000000"/>
          <w:sz w:val="28"/>
          <w:szCs w:val="28"/>
        </w:rPr>
        <w:t>2015 года</w:t>
      </w:r>
      <w:r w:rsidR="00AA069A">
        <w:rPr>
          <w:color w:val="000000"/>
          <w:sz w:val="28"/>
          <w:szCs w:val="28"/>
        </w:rPr>
        <w:t xml:space="preserve"> </w:t>
      </w:r>
      <w:r w:rsidR="00AA069A" w:rsidRPr="00AA069A">
        <w:rPr>
          <w:color w:val="000000"/>
          <w:sz w:val="28"/>
          <w:szCs w:val="28"/>
        </w:rPr>
        <w:t>№</w:t>
      </w:r>
      <w:r w:rsidR="00AA069A">
        <w:rPr>
          <w:color w:val="000000"/>
          <w:sz w:val="28"/>
          <w:szCs w:val="28"/>
        </w:rPr>
        <w:t xml:space="preserve"> </w:t>
      </w:r>
      <w:r w:rsidR="00AA069A" w:rsidRPr="00AA069A">
        <w:rPr>
          <w:color w:val="000000"/>
          <w:sz w:val="28"/>
          <w:szCs w:val="28"/>
        </w:rPr>
        <w:t>99</w:t>
      </w:r>
      <w:r w:rsidR="00AA069A">
        <w:rPr>
          <w:color w:val="000000"/>
          <w:sz w:val="28"/>
          <w:szCs w:val="28"/>
        </w:rPr>
        <w:t xml:space="preserve"> «</w:t>
      </w:r>
      <w:r w:rsidR="00AA069A" w:rsidRPr="00AA069A">
        <w:rPr>
          <w:color w:val="000000"/>
          <w:sz w:val="28"/>
          <w:szCs w:val="28"/>
        </w:rPr>
        <w:t>Об утверждении Порядка</w:t>
      </w:r>
      <w:r w:rsidR="00AA069A">
        <w:rPr>
          <w:color w:val="000000"/>
          <w:sz w:val="28"/>
          <w:szCs w:val="28"/>
        </w:rPr>
        <w:t xml:space="preserve"> </w:t>
      </w:r>
      <w:r w:rsidR="00AA069A" w:rsidRPr="00AA069A">
        <w:rPr>
          <w:color w:val="000000"/>
          <w:sz w:val="28"/>
          <w:szCs w:val="28"/>
        </w:rPr>
        <w:t>проведения антикоррупционной экспертизы нормативных правовых актов и проектов</w:t>
      </w:r>
      <w:r w:rsidR="00AA069A">
        <w:rPr>
          <w:color w:val="000000"/>
          <w:sz w:val="28"/>
          <w:szCs w:val="28"/>
        </w:rPr>
        <w:t xml:space="preserve"> </w:t>
      </w:r>
      <w:r w:rsidR="00AA069A" w:rsidRPr="00AA069A">
        <w:rPr>
          <w:color w:val="000000"/>
          <w:sz w:val="28"/>
          <w:szCs w:val="28"/>
        </w:rPr>
        <w:t xml:space="preserve">нормативных правовых актов администрации </w:t>
      </w:r>
      <w:proofErr w:type="spellStart"/>
      <w:r w:rsidR="00AA069A" w:rsidRPr="00AA069A">
        <w:rPr>
          <w:color w:val="000000"/>
          <w:sz w:val="28"/>
          <w:szCs w:val="28"/>
        </w:rPr>
        <w:t>Краснополянского</w:t>
      </w:r>
      <w:proofErr w:type="spellEnd"/>
      <w:r w:rsidR="00AA069A" w:rsidRPr="00AA069A">
        <w:rPr>
          <w:color w:val="000000"/>
          <w:sz w:val="28"/>
          <w:szCs w:val="28"/>
        </w:rPr>
        <w:t xml:space="preserve"> сельского поселения</w:t>
      </w:r>
      <w:r w:rsidR="00AA069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797EAA" w:rsidRDefault="00B40742" w:rsidP="00797EA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="00797EAA">
        <w:rPr>
          <w:color w:val="000000"/>
          <w:sz w:val="28"/>
          <w:szCs w:val="28"/>
        </w:rPr>
        <w:t xml:space="preserve">постановления администрации </w:t>
      </w:r>
      <w:proofErr w:type="spellStart"/>
      <w:r w:rsidR="00797EAA">
        <w:rPr>
          <w:color w:val="000000"/>
          <w:sz w:val="28"/>
          <w:szCs w:val="28"/>
        </w:rPr>
        <w:t>Краснополянского</w:t>
      </w:r>
      <w:proofErr w:type="spellEnd"/>
      <w:r w:rsidR="00797EAA">
        <w:rPr>
          <w:color w:val="000000"/>
          <w:sz w:val="28"/>
          <w:szCs w:val="28"/>
        </w:rPr>
        <w:t xml:space="preserve"> сельского поселения Никольского муниципального района: </w:t>
      </w:r>
    </w:p>
    <w:p w:rsidR="003F50CD" w:rsidRPr="003F50CD" w:rsidRDefault="00797EAA" w:rsidP="00797EA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3F50CD" w:rsidRPr="003F50CD">
        <w:rPr>
          <w:color w:val="000000"/>
          <w:sz w:val="28"/>
          <w:szCs w:val="28"/>
        </w:rPr>
        <w:t>04 мая 2010 года № 29</w:t>
      </w:r>
      <w:r>
        <w:rPr>
          <w:color w:val="000000"/>
          <w:sz w:val="28"/>
          <w:szCs w:val="28"/>
        </w:rPr>
        <w:t xml:space="preserve"> «О</w:t>
      </w:r>
      <w:r w:rsidR="003F50CD" w:rsidRPr="003F50CD">
        <w:rPr>
          <w:color w:val="000000"/>
          <w:sz w:val="28"/>
          <w:szCs w:val="28"/>
        </w:rPr>
        <w:t xml:space="preserve"> внесении изменений в</w:t>
      </w:r>
      <w:r w:rsidR="003F50CD">
        <w:rPr>
          <w:color w:val="000000"/>
          <w:sz w:val="28"/>
          <w:szCs w:val="28"/>
        </w:rPr>
        <w:t xml:space="preserve"> </w:t>
      </w:r>
      <w:r w:rsidR="003F50CD" w:rsidRPr="003F50CD">
        <w:rPr>
          <w:color w:val="000000"/>
          <w:sz w:val="28"/>
          <w:szCs w:val="28"/>
        </w:rPr>
        <w:t>постановление Администрации</w:t>
      </w:r>
      <w:r w:rsidR="003F50CD">
        <w:rPr>
          <w:color w:val="000000"/>
          <w:sz w:val="28"/>
          <w:szCs w:val="28"/>
        </w:rPr>
        <w:t xml:space="preserve"> </w:t>
      </w:r>
      <w:proofErr w:type="spellStart"/>
      <w:r w:rsidR="003F50CD" w:rsidRPr="003F50CD">
        <w:rPr>
          <w:color w:val="000000"/>
          <w:sz w:val="28"/>
          <w:szCs w:val="28"/>
        </w:rPr>
        <w:t>Краснополянского</w:t>
      </w:r>
      <w:proofErr w:type="spellEnd"/>
      <w:r w:rsidR="003F50CD" w:rsidRPr="003F50CD">
        <w:rPr>
          <w:color w:val="000000"/>
          <w:sz w:val="28"/>
          <w:szCs w:val="28"/>
        </w:rPr>
        <w:t xml:space="preserve"> сельского поселения</w:t>
      </w:r>
      <w:r w:rsidR="003F50CD">
        <w:rPr>
          <w:color w:val="000000"/>
          <w:sz w:val="28"/>
          <w:szCs w:val="28"/>
        </w:rPr>
        <w:t xml:space="preserve"> </w:t>
      </w:r>
      <w:r w:rsidR="003F50CD" w:rsidRPr="003F50CD">
        <w:rPr>
          <w:color w:val="000000"/>
          <w:sz w:val="28"/>
          <w:szCs w:val="28"/>
        </w:rPr>
        <w:t xml:space="preserve">от 19 марта  2010 года </w:t>
      </w:r>
      <w:r w:rsidR="003F50CD" w:rsidRPr="003F50CD">
        <w:rPr>
          <w:color w:val="000000"/>
          <w:sz w:val="28"/>
          <w:szCs w:val="28"/>
        </w:rPr>
        <w:lastRenderedPageBreak/>
        <w:t>№19</w:t>
      </w:r>
      <w:r w:rsidR="003F50CD">
        <w:rPr>
          <w:color w:val="000000"/>
          <w:sz w:val="28"/>
          <w:szCs w:val="28"/>
        </w:rPr>
        <w:t xml:space="preserve"> </w:t>
      </w:r>
      <w:r w:rsidR="003F50CD" w:rsidRPr="003F50CD">
        <w:rPr>
          <w:color w:val="000000"/>
          <w:sz w:val="28"/>
          <w:szCs w:val="28"/>
        </w:rPr>
        <w:t>«Об утверждении Порядка проведения</w:t>
      </w:r>
      <w:r w:rsidR="003F50CD">
        <w:rPr>
          <w:color w:val="000000"/>
          <w:sz w:val="28"/>
          <w:szCs w:val="28"/>
        </w:rPr>
        <w:t xml:space="preserve"> </w:t>
      </w:r>
      <w:r w:rsidR="003F50CD" w:rsidRPr="003F50CD">
        <w:rPr>
          <w:color w:val="000000"/>
          <w:sz w:val="28"/>
          <w:szCs w:val="28"/>
        </w:rPr>
        <w:t>антикоррупционной  экспертизы</w:t>
      </w:r>
      <w:r w:rsidR="003F50CD">
        <w:rPr>
          <w:color w:val="000000"/>
          <w:sz w:val="28"/>
          <w:szCs w:val="28"/>
        </w:rPr>
        <w:t xml:space="preserve"> </w:t>
      </w:r>
      <w:r w:rsidR="003F50CD" w:rsidRPr="003F50CD">
        <w:rPr>
          <w:color w:val="000000"/>
          <w:sz w:val="28"/>
          <w:szCs w:val="28"/>
        </w:rPr>
        <w:t>муниципальных нормативных правовых</w:t>
      </w:r>
      <w:r w:rsidR="003F50CD">
        <w:rPr>
          <w:color w:val="000000"/>
          <w:sz w:val="28"/>
          <w:szCs w:val="28"/>
        </w:rPr>
        <w:t xml:space="preserve"> </w:t>
      </w:r>
      <w:r w:rsidR="003F50CD" w:rsidRPr="003F50CD">
        <w:rPr>
          <w:color w:val="000000"/>
          <w:sz w:val="28"/>
          <w:szCs w:val="28"/>
        </w:rPr>
        <w:t>актов и их проектов»</w:t>
      </w:r>
      <w:r w:rsidR="00B40742">
        <w:rPr>
          <w:color w:val="000000"/>
          <w:sz w:val="28"/>
          <w:szCs w:val="28"/>
        </w:rPr>
        <w:t>;</w:t>
      </w:r>
    </w:p>
    <w:p w:rsidR="00A96E2E" w:rsidRPr="00797EAA" w:rsidRDefault="00A96E2E" w:rsidP="00797EA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7EAA">
        <w:rPr>
          <w:color w:val="000000"/>
          <w:sz w:val="28"/>
          <w:szCs w:val="28"/>
        </w:rPr>
        <w:t>от 12 января 2011</w:t>
      </w:r>
      <w:r w:rsidR="00797EAA">
        <w:rPr>
          <w:color w:val="000000"/>
          <w:sz w:val="28"/>
          <w:szCs w:val="28"/>
        </w:rPr>
        <w:t xml:space="preserve"> </w:t>
      </w:r>
      <w:r w:rsidRPr="00797EAA">
        <w:rPr>
          <w:color w:val="000000"/>
          <w:sz w:val="28"/>
          <w:szCs w:val="28"/>
        </w:rPr>
        <w:t>года №1</w:t>
      </w:r>
      <w:r w:rsidR="00797EAA">
        <w:rPr>
          <w:color w:val="000000"/>
          <w:sz w:val="28"/>
          <w:szCs w:val="28"/>
        </w:rPr>
        <w:t xml:space="preserve"> «</w:t>
      </w:r>
      <w:r w:rsidRPr="00797EAA">
        <w:rPr>
          <w:color w:val="000000"/>
          <w:sz w:val="28"/>
          <w:szCs w:val="28"/>
        </w:rPr>
        <w:t>О внесении изменений в</w:t>
      </w:r>
      <w:r w:rsidR="00797EAA">
        <w:rPr>
          <w:color w:val="000000"/>
          <w:sz w:val="28"/>
          <w:szCs w:val="28"/>
        </w:rPr>
        <w:t xml:space="preserve"> </w:t>
      </w:r>
      <w:hyperlink r:id="rId6" w:tgtFrame="_blank" w:history="1">
        <w:r w:rsidRPr="00797EAA">
          <w:rPr>
            <w:color w:val="000000"/>
            <w:sz w:val="28"/>
            <w:szCs w:val="28"/>
          </w:rPr>
          <w:t>постановление</w:t>
        </w:r>
      </w:hyperlink>
      <w:r w:rsidR="00797EAA">
        <w:rPr>
          <w:color w:val="000000"/>
          <w:sz w:val="28"/>
          <w:szCs w:val="28"/>
        </w:rPr>
        <w:t xml:space="preserve"> </w:t>
      </w:r>
      <w:hyperlink r:id="rId7" w:tgtFrame="_blank" w:history="1">
        <w:r w:rsidRPr="00797EAA">
          <w:rPr>
            <w:color w:val="000000"/>
            <w:sz w:val="28"/>
            <w:szCs w:val="28"/>
          </w:rPr>
          <w:t xml:space="preserve">Администрации </w:t>
        </w:r>
        <w:proofErr w:type="spellStart"/>
        <w:r w:rsidRPr="00797EAA">
          <w:rPr>
            <w:color w:val="000000"/>
            <w:sz w:val="28"/>
            <w:szCs w:val="28"/>
          </w:rPr>
          <w:t>Краснополянского</w:t>
        </w:r>
        <w:proofErr w:type="spellEnd"/>
      </w:hyperlink>
      <w:r w:rsidR="00797EAA">
        <w:rPr>
          <w:color w:val="000000"/>
          <w:sz w:val="28"/>
          <w:szCs w:val="28"/>
        </w:rPr>
        <w:t xml:space="preserve"> </w:t>
      </w:r>
      <w:hyperlink r:id="rId8" w:tgtFrame="_blank" w:history="1">
        <w:r w:rsidRPr="00797EAA">
          <w:rPr>
            <w:color w:val="000000"/>
            <w:sz w:val="28"/>
            <w:szCs w:val="28"/>
          </w:rPr>
          <w:t>сельского поселения от 19.04.2010 года №19</w:t>
        </w:r>
      </w:hyperlink>
      <w:r w:rsidR="00797EAA">
        <w:rPr>
          <w:color w:val="000000"/>
          <w:sz w:val="28"/>
          <w:szCs w:val="28"/>
        </w:rPr>
        <w:t>»;</w:t>
      </w:r>
    </w:p>
    <w:p w:rsidR="00A804F9" w:rsidRPr="00AA069A" w:rsidRDefault="00B40742" w:rsidP="00373C6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 w:rsidR="00AD75A1">
        <w:rPr>
          <w:color w:val="000000"/>
          <w:sz w:val="28"/>
          <w:szCs w:val="28"/>
        </w:rPr>
        <w:t xml:space="preserve">постановление администрации муниципального образования город Никольск </w:t>
      </w:r>
      <w:r w:rsidR="00AD75A1" w:rsidRPr="00AD75A1">
        <w:rPr>
          <w:color w:val="000000"/>
          <w:sz w:val="28"/>
          <w:szCs w:val="28"/>
        </w:rPr>
        <w:t>27 декабря  2010 года № 238</w:t>
      </w:r>
      <w:r w:rsidR="00AD75A1">
        <w:rPr>
          <w:color w:val="000000"/>
          <w:sz w:val="28"/>
          <w:szCs w:val="28"/>
        </w:rPr>
        <w:t xml:space="preserve"> </w:t>
      </w:r>
      <w:r w:rsidR="00AD75A1" w:rsidRPr="00AD75A1">
        <w:rPr>
          <w:color w:val="000000"/>
          <w:sz w:val="28"/>
          <w:szCs w:val="28"/>
        </w:rPr>
        <w:t>«Об утверждении Порядка проведения</w:t>
      </w:r>
      <w:r w:rsidR="00AD75A1">
        <w:rPr>
          <w:color w:val="000000"/>
          <w:sz w:val="28"/>
          <w:szCs w:val="28"/>
        </w:rPr>
        <w:t xml:space="preserve"> </w:t>
      </w:r>
      <w:r w:rsidR="00AD75A1" w:rsidRPr="00AD75A1">
        <w:rPr>
          <w:color w:val="000000"/>
          <w:sz w:val="28"/>
          <w:szCs w:val="28"/>
        </w:rPr>
        <w:t>антикоррупционной экспертизы</w:t>
      </w:r>
      <w:r w:rsidR="00AD75A1">
        <w:rPr>
          <w:color w:val="000000"/>
          <w:sz w:val="28"/>
          <w:szCs w:val="28"/>
        </w:rPr>
        <w:t xml:space="preserve"> </w:t>
      </w:r>
      <w:r w:rsidR="00AD75A1" w:rsidRPr="00AD75A1">
        <w:rPr>
          <w:color w:val="000000"/>
          <w:sz w:val="28"/>
          <w:szCs w:val="28"/>
        </w:rPr>
        <w:t>муниципальных нормативных правовых</w:t>
      </w:r>
      <w:r w:rsidR="00AD75A1">
        <w:rPr>
          <w:color w:val="000000"/>
          <w:sz w:val="28"/>
          <w:szCs w:val="28"/>
        </w:rPr>
        <w:t xml:space="preserve"> </w:t>
      </w:r>
      <w:r w:rsidR="00AD75A1" w:rsidRPr="00AD75A1">
        <w:rPr>
          <w:color w:val="000000"/>
          <w:sz w:val="28"/>
          <w:szCs w:val="28"/>
        </w:rPr>
        <w:t>актов и их проектов»</w:t>
      </w:r>
      <w:r>
        <w:rPr>
          <w:color w:val="000000"/>
          <w:sz w:val="28"/>
          <w:szCs w:val="28"/>
        </w:rPr>
        <w:t>.</w:t>
      </w:r>
    </w:p>
    <w:p w:rsidR="00373C6A" w:rsidRPr="00373C6A" w:rsidRDefault="00956A88" w:rsidP="00D84D9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826754">
        <w:rPr>
          <w:bCs/>
          <w:color w:val="000000"/>
          <w:sz w:val="28"/>
          <w:szCs w:val="28"/>
        </w:rPr>
        <w:t xml:space="preserve">. </w:t>
      </w:r>
      <w:r w:rsidR="00373C6A" w:rsidRPr="00373C6A">
        <w:rPr>
          <w:color w:val="000000"/>
          <w:sz w:val="28"/>
          <w:szCs w:val="28"/>
        </w:rPr>
        <w:t xml:space="preserve">Настоящее постановление вступает в силу после его официального опубликования, подлежит размещению на официальном сайте Никольского муниципального </w:t>
      </w:r>
      <w:r w:rsidR="00D84D96">
        <w:rPr>
          <w:color w:val="000000"/>
          <w:sz w:val="28"/>
          <w:szCs w:val="28"/>
        </w:rPr>
        <w:t>округ</w:t>
      </w:r>
      <w:r w:rsidR="00373C6A" w:rsidRPr="00373C6A">
        <w:rPr>
          <w:color w:val="000000"/>
          <w:sz w:val="28"/>
          <w:szCs w:val="28"/>
        </w:rPr>
        <w:t>а в информационно-телек</w:t>
      </w:r>
      <w:r w:rsidR="005355C6">
        <w:rPr>
          <w:color w:val="000000"/>
          <w:sz w:val="28"/>
          <w:szCs w:val="28"/>
        </w:rPr>
        <w:t>оммуникационной сети «Интернет»</w:t>
      </w:r>
      <w:r w:rsidR="00373C6A" w:rsidRPr="00373C6A">
        <w:rPr>
          <w:color w:val="000000"/>
          <w:spacing w:val="-1"/>
          <w:sz w:val="28"/>
          <w:szCs w:val="28"/>
        </w:rPr>
        <w:t>.</w:t>
      </w:r>
    </w:p>
    <w:p w:rsidR="00273F56" w:rsidRDefault="00273F5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956A88" w:rsidRDefault="00956A8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035AA6" w:rsidRDefault="005355C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Глава Никольского муниципального округа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  <w:t>В.В. Панов</w:t>
      </w:r>
    </w:p>
    <w:p w:rsidR="00035AA6" w:rsidRDefault="00035AA6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br w:type="page"/>
      </w:r>
    </w:p>
    <w:p w:rsidR="00283963" w:rsidRDefault="00035AA6" w:rsidP="00035AA6">
      <w:pPr>
        <w:pStyle w:val="aa"/>
        <w:shd w:val="clear" w:color="auto" w:fill="FFFFFF"/>
        <w:spacing w:before="0" w:beforeAutospacing="0" w:after="0" w:afterAutospacing="0"/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</w:t>
      </w:r>
    </w:p>
    <w:p w:rsidR="00035AA6" w:rsidRDefault="00FA02E3" w:rsidP="00035AA6">
      <w:pPr>
        <w:pStyle w:val="aa"/>
        <w:shd w:val="clear" w:color="auto" w:fill="FFFFFF"/>
        <w:spacing w:before="0" w:beforeAutospacing="0" w:after="0" w:afterAutospacing="0"/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 Никольского муниципального округа</w:t>
      </w:r>
    </w:p>
    <w:p w:rsidR="00035AA6" w:rsidRDefault="00FA02E3" w:rsidP="00035AA6">
      <w:pPr>
        <w:pStyle w:val="aa"/>
        <w:shd w:val="clear" w:color="auto" w:fill="FFFFFF"/>
        <w:spacing w:before="0" w:beforeAutospacing="0" w:after="0" w:afterAutospacing="0"/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                               №</w:t>
      </w:r>
    </w:p>
    <w:p w:rsidR="00035AA6" w:rsidRDefault="00035AA6" w:rsidP="00035AA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A02E3" w:rsidRDefault="00FA02E3" w:rsidP="00FA02E3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</w:t>
      </w:r>
    </w:p>
    <w:p w:rsidR="00035AA6" w:rsidRDefault="00FA02E3" w:rsidP="00FA02E3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проведения антикоррупционной экспертизы нормативных правовых актов администрации Никольского муниципального округа и их проектов</w:t>
      </w:r>
    </w:p>
    <w:p w:rsidR="00035AA6" w:rsidRDefault="00035AA6" w:rsidP="00035AA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A02E3" w:rsidRPr="00FA02E3" w:rsidRDefault="00FA02E3" w:rsidP="00956A8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02E3">
        <w:rPr>
          <w:color w:val="000000"/>
          <w:sz w:val="28"/>
          <w:szCs w:val="28"/>
        </w:rPr>
        <w:t xml:space="preserve">1. Настоящий Порядок определяет порядок проведения антикоррупционной экспертизы нормативных правовых актов и их проектов в </w:t>
      </w:r>
      <w:r>
        <w:rPr>
          <w:kern w:val="2"/>
          <w:sz w:val="28"/>
          <w:szCs w:val="28"/>
        </w:rPr>
        <w:t>администрации Никольского муниципального округа (далее – администрация округа)</w:t>
      </w:r>
      <w:r w:rsidR="00956A88">
        <w:rPr>
          <w:color w:val="000000"/>
          <w:sz w:val="28"/>
          <w:szCs w:val="28"/>
        </w:rPr>
        <w:t xml:space="preserve"> </w:t>
      </w:r>
      <w:r w:rsidRPr="00FA02E3">
        <w:rPr>
          <w:color w:val="000000"/>
          <w:sz w:val="28"/>
          <w:szCs w:val="28"/>
        </w:rPr>
        <w:t>в соответствии с требованиями федерального законодательства.</w:t>
      </w:r>
    </w:p>
    <w:p w:rsidR="00FA02E3" w:rsidRDefault="00956A88" w:rsidP="00FA02E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A02E3" w:rsidRPr="00FA02E3">
        <w:rPr>
          <w:color w:val="000000"/>
          <w:sz w:val="28"/>
          <w:szCs w:val="28"/>
        </w:rPr>
        <w:t xml:space="preserve">. Проекты нормативных правовых актов </w:t>
      </w:r>
      <w:r w:rsidR="00FA02E3">
        <w:rPr>
          <w:kern w:val="2"/>
          <w:sz w:val="28"/>
          <w:szCs w:val="28"/>
        </w:rPr>
        <w:t>администрации округа</w:t>
      </w:r>
      <w:r w:rsidR="00FA02E3" w:rsidRPr="00FA02E3">
        <w:rPr>
          <w:color w:val="000000"/>
          <w:sz w:val="28"/>
          <w:szCs w:val="28"/>
        </w:rPr>
        <w:t xml:space="preserve"> размещаются </w:t>
      </w:r>
      <w:r w:rsidR="00FA02E3">
        <w:rPr>
          <w:color w:val="000000"/>
          <w:sz w:val="28"/>
          <w:szCs w:val="28"/>
        </w:rPr>
        <w:t xml:space="preserve">на официальном сайте Никольского муниципального округа </w:t>
      </w:r>
      <w:r w:rsidR="00FA02E3" w:rsidRPr="00FA02E3">
        <w:rPr>
          <w:color w:val="000000"/>
          <w:sz w:val="28"/>
          <w:szCs w:val="28"/>
        </w:rPr>
        <w:t>https://nikolskij-r19.gosweb.gosuslugi.ru/</w:t>
      </w:r>
      <w:r w:rsidR="00FA02E3">
        <w:rPr>
          <w:color w:val="000000"/>
          <w:sz w:val="28"/>
          <w:szCs w:val="28"/>
        </w:rPr>
        <w:t xml:space="preserve"> в течение </w:t>
      </w:r>
      <w:r w:rsidR="00B32BAB">
        <w:rPr>
          <w:color w:val="000000"/>
          <w:sz w:val="28"/>
          <w:szCs w:val="28"/>
        </w:rPr>
        <w:t>7</w:t>
      </w:r>
      <w:r w:rsidR="00FA02E3">
        <w:rPr>
          <w:color w:val="000000"/>
          <w:sz w:val="28"/>
          <w:szCs w:val="28"/>
        </w:rPr>
        <w:t xml:space="preserve"> </w:t>
      </w:r>
      <w:r w:rsidR="00B32BAB">
        <w:rPr>
          <w:color w:val="000000"/>
          <w:sz w:val="28"/>
          <w:szCs w:val="28"/>
        </w:rPr>
        <w:t>календарных</w:t>
      </w:r>
      <w:r w:rsidR="00FA02E3">
        <w:rPr>
          <w:color w:val="000000"/>
          <w:sz w:val="28"/>
          <w:szCs w:val="28"/>
        </w:rPr>
        <w:t xml:space="preserve"> дней с даты </w:t>
      </w:r>
      <w:proofErr w:type="gramStart"/>
      <w:r w:rsidR="00FA02E3">
        <w:rPr>
          <w:color w:val="000000"/>
          <w:sz w:val="28"/>
          <w:szCs w:val="28"/>
        </w:rPr>
        <w:t>предоставления проектов</w:t>
      </w:r>
      <w:r w:rsidR="00FA02E3" w:rsidRPr="00FA02E3">
        <w:rPr>
          <w:color w:val="000000"/>
          <w:sz w:val="28"/>
          <w:szCs w:val="28"/>
        </w:rPr>
        <w:t xml:space="preserve"> нормативных правовых актов </w:t>
      </w:r>
      <w:r w:rsidR="00FA02E3">
        <w:rPr>
          <w:kern w:val="2"/>
          <w:sz w:val="28"/>
          <w:szCs w:val="28"/>
        </w:rPr>
        <w:t>администрации округа</w:t>
      </w:r>
      <w:proofErr w:type="gramEnd"/>
      <w:r w:rsidR="00FA02E3">
        <w:rPr>
          <w:kern w:val="2"/>
          <w:sz w:val="28"/>
          <w:szCs w:val="28"/>
        </w:rPr>
        <w:t xml:space="preserve"> в юридический отдел администрации округа.</w:t>
      </w:r>
    </w:p>
    <w:p w:rsidR="00FA02E3" w:rsidRPr="00FA02E3" w:rsidRDefault="00956A88" w:rsidP="00FA02E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32BAB">
        <w:rPr>
          <w:color w:val="000000"/>
          <w:sz w:val="28"/>
          <w:szCs w:val="28"/>
        </w:rPr>
        <w:t xml:space="preserve">. </w:t>
      </w:r>
      <w:r w:rsidR="00FA02E3" w:rsidRPr="00FA02E3">
        <w:rPr>
          <w:color w:val="000000"/>
          <w:sz w:val="28"/>
          <w:szCs w:val="28"/>
        </w:rPr>
        <w:t xml:space="preserve">При размещении проектов нормативных правовых актов </w:t>
      </w:r>
      <w:r w:rsidR="00B32BAB">
        <w:rPr>
          <w:color w:val="000000"/>
          <w:sz w:val="28"/>
          <w:szCs w:val="28"/>
        </w:rPr>
        <w:t>администрации округа</w:t>
      </w:r>
      <w:r w:rsidR="00FA02E3" w:rsidRPr="00FA02E3">
        <w:rPr>
          <w:color w:val="000000"/>
          <w:sz w:val="28"/>
          <w:szCs w:val="28"/>
        </w:rPr>
        <w:t>, перечисленных в абзаце первом пункта</w:t>
      </w:r>
      <w:r w:rsidR="00B32BAB">
        <w:rPr>
          <w:color w:val="000000"/>
          <w:sz w:val="28"/>
          <w:szCs w:val="28"/>
        </w:rPr>
        <w:t xml:space="preserve"> 2 настоящего Порядка</w:t>
      </w:r>
      <w:r w:rsidR="00FA02E3" w:rsidRPr="00FA02E3">
        <w:rPr>
          <w:color w:val="000000"/>
          <w:sz w:val="28"/>
          <w:szCs w:val="28"/>
        </w:rPr>
        <w:t>, должны быть указаны следующие сведения:</w:t>
      </w:r>
    </w:p>
    <w:p w:rsidR="00FA02E3" w:rsidRPr="00FA02E3" w:rsidRDefault="00FA02E3" w:rsidP="00FA02E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02E3">
        <w:rPr>
          <w:color w:val="000000"/>
          <w:sz w:val="28"/>
          <w:szCs w:val="28"/>
        </w:rPr>
        <w:t>наименование проекта нормативного правового акта;</w:t>
      </w:r>
    </w:p>
    <w:p w:rsidR="00FA02E3" w:rsidRDefault="00FA02E3" w:rsidP="00FA02E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02E3">
        <w:rPr>
          <w:color w:val="000000"/>
          <w:sz w:val="28"/>
          <w:szCs w:val="28"/>
        </w:rPr>
        <w:t xml:space="preserve">даты </w:t>
      </w:r>
      <w:r w:rsidR="00B32BAB">
        <w:rPr>
          <w:color w:val="000000"/>
          <w:sz w:val="28"/>
          <w:szCs w:val="28"/>
        </w:rPr>
        <w:t>размещения проекта</w:t>
      </w:r>
      <w:r w:rsidR="00B32BAB" w:rsidRPr="00B32BAB">
        <w:rPr>
          <w:color w:val="000000"/>
          <w:sz w:val="28"/>
          <w:szCs w:val="28"/>
        </w:rPr>
        <w:t xml:space="preserve"> </w:t>
      </w:r>
      <w:r w:rsidR="00B32BAB" w:rsidRPr="00FA02E3">
        <w:rPr>
          <w:color w:val="000000"/>
          <w:sz w:val="28"/>
          <w:szCs w:val="28"/>
        </w:rPr>
        <w:t>нормативного правового акта</w:t>
      </w:r>
      <w:r w:rsidRPr="00FA02E3">
        <w:rPr>
          <w:color w:val="000000"/>
          <w:sz w:val="28"/>
          <w:szCs w:val="28"/>
        </w:rPr>
        <w:t>;</w:t>
      </w:r>
    </w:p>
    <w:p w:rsidR="00B32BAB" w:rsidRDefault="00B32BAB" w:rsidP="00FA02E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окончания приема заявок, содержащих з</w:t>
      </w:r>
      <w:r w:rsidRPr="00B32BAB">
        <w:rPr>
          <w:color w:val="000000"/>
          <w:sz w:val="28"/>
          <w:szCs w:val="28"/>
        </w:rPr>
        <w:t xml:space="preserve">амечания и предложения по результатам проведения независимой антикоррупционной экспертизы </w:t>
      </w:r>
      <w:r>
        <w:rPr>
          <w:color w:val="000000"/>
          <w:sz w:val="28"/>
          <w:szCs w:val="28"/>
        </w:rPr>
        <w:t>проекта</w:t>
      </w:r>
      <w:r w:rsidRPr="00B32BAB">
        <w:rPr>
          <w:color w:val="000000"/>
          <w:sz w:val="28"/>
          <w:szCs w:val="28"/>
        </w:rPr>
        <w:t xml:space="preserve"> </w:t>
      </w:r>
      <w:r w:rsidRPr="00FA02E3">
        <w:rPr>
          <w:color w:val="000000"/>
          <w:sz w:val="28"/>
          <w:szCs w:val="28"/>
        </w:rPr>
        <w:t>нормативного правового акта;</w:t>
      </w:r>
    </w:p>
    <w:p w:rsidR="00B32BAB" w:rsidRDefault="00B32BAB" w:rsidP="00FA02E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02E3">
        <w:rPr>
          <w:color w:val="000000"/>
          <w:sz w:val="28"/>
          <w:szCs w:val="28"/>
        </w:rPr>
        <w:t xml:space="preserve">адрес электронной почты и (или) почтовый адрес для направления </w:t>
      </w:r>
      <w:r>
        <w:rPr>
          <w:color w:val="000000"/>
          <w:sz w:val="28"/>
          <w:szCs w:val="28"/>
        </w:rPr>
        <w:t>з</w:t>
      </w:r>
      <w:r w:rsidRPr="00B32BAB">
        <w:rPr>
          <w:color w:val="000000"/>
          <w:sz w:val="28"/>
          <w:szCs w:val="28"/>
        </w:rPr>
        <w:t>амечани</w:t>
      </w:r>
      <w:r>
        <w:rPr>
          <w:color w:val="000000"/>
          <w:sz w:val="28"/>
          <w:szCs w:val="28"/>
        </w:rPr>
        <w:t>й</w:t>
      </w:r>
      <w:r w:rsidRPr="00B32BAB">
        <w:rPr>
          <w:color w:val="000000"/>
          <w:sz w:val="28"/>
          <w:szCs w:val="28"/>
        </w:rPr>
        <w:t xml:space="preserve"> и предложени</w:t>
      </w:r>
      <w:r>
        <w:rPr>
          <w:color w:val="000000"/>
          <w:sz w:val="28"/>
          <w:szCs w:val="28"/>
        </w:rPr>
        <w:t>й</w:t>
      </w:r>
      <w:r w:rsidRPr="00B32BAB">
        <w:rPr>
          <w:color w:val="000000"/>
          <w:sz w:val="28"/>
          <w:szCs w:val="28"/>
        </w:rPr>
        <w:t xml:space="preserve"> по результатам проведения независимой антикоррупционной экспертизы </w:t>
      </w:r>
      <w:r>
        <w:rPr>
          <w:color w:val="000000"/>
          <w:sz w:val="28"/>
          <w:szCs w:val="28"/>
        </w:rPr>
        <w:t>проекта</w:t>
      </w:r>
      <w:r w:rsidRPr="00B32BAB">
        <w:rPr>
          <w:color w:val="000000"/>
          <w:sz w:val="28"/>
          <w:szCs w:val="28"/>
        </w:rPr>
        <w:t xml:space="preserve"> </w:t>
      </w:r>
      <w:r w:rsidRPr="00FA02E3">
        <w:rPr>
          <w:color w:val="000000"/>
          <w:sz w:val="28"/>
          <w:szCs w:val="28"/>
        </w:rPr>
        <w:t>нормативного правового акта</w:t>
      </w:r>
      <w:r>
        <w:rPr>
          <w:color w:val="000000"/>
          <w:sz w:val="28"/>
          <w:szCs w:val="28"/>
        </w:rPr>
        <w:t>.</w:t>
      </w:r>
    </w:p>
    <w:p w:rsidR="00B32BAB" w:rsidRDefault="00956A88" w:rsidP="00035AA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32BAB">
        <w:rPr>
          <w:color w:val="000000"/>
          <w:sz w:val="28"/>
          <w:szCs w:val="28"/>
        </w:rPr>
        <w:t>. Срок приема з</w:t>
      </w:r>
      <w:r w:rsidR="00B32BAB" w:rsidRPr="00B32BAB">
        <w:rPr>
          <w:color w:val="000000"/>
          <w:sz w:val="28"/>
          <w:szCs w:val="28"/>
        </w:rPr>
        <w:t>амечани</w:t>
      </w:r>
      <w:r w:rsidR="00B32BAB">
        <w:rPr>
          <w:color w:val="000000"/>
          <w:sz w:val="28"/>
          <w:szCs w:val="28"/>
        </w:rPr>
        <w:t>й</w:t>
      </w:r>
      <w:r w:rsidR="00B32BAB" w:rsidRPr="00B32BAB">
        <w:rPr>
          <w:color w:val="000000"/>
          <w:sz w:val="28"/>
          <w:szCs w:val="28"/>
        </w:rPr>
        <w:t xml:space="preserve"> и предложени</w:t>
      </w:r>
      <w:r w:rsidR="00B32BAB">
        <w:rPr>
          <w:color w:val="000000"/>
          <w:sz w:val="28"/>
          <w:szCs w:val="28"/>
        </w:rPr>
        <w:t>й</w:t>
      </w:r>
      <w:r w:rsidR="00B32BAB" w:rsidRPr="00B32BAB">
        <w:rPr>
          <w:color w:val="000000"/>
          <w:sz w:val="28"/>
          <w:szCs w:val="28"/>
        </w:rPr>
        <w:t xml:space="preserve"> по результатам </w:t>
      </w:r>
      <w:proofErr w:type="gramStart"/>
      <w:r w:rsidR="00B32BAB" w:rsidRPr="00B32BAB">
        <w:rPr>
          <w:color w:val="000000"/>
          <w:sz w:val="28"/>
          <w:szCs w:val="28"/>
        </w:rPr>
        <w:t xml:space="preserve">проведения  независимой антикоррупционной экспертизы проектов муниципальных правовых актов </w:t>
      </w:r>
      <w:r w:rsidR="00B32BAB">
        <w:rPr>
          <w:color w:val="000000"/>
          <w:sz w:val="28"/>
          <w:szCs w:val="28"/>
        </w:rPr>
        <w:t>администрации</w:t>
      </w:r>
      <w:r w:rsidR="00B32BAB" w:rsidRPr="00B32BAB">
        <w:rPr>
          <w:color w:val="000000"/>
          <w:sz w:val="28"/>
          <w:szCs w:val="28"/>
        </w:rPr>
        <w:t xml:space="preserve"> округа</w:t>
      </w:r>
      <w:proofErr w:type="gramEnd"/>
      <w:r w:rsidR="00B32BAB" w:rsidRPr="00B32BAB">
        <w:rPr>
          <w:color w:val="000000"/>
          <w:sz w:val="28"/>
          <w:szCs w:val="28"/>
        </w:rPr>
        <w:t xml:space="preserve"> </w:t>
      </w:r>
      <w:r w:rsidR="00B32BAB">
        <w:rPr>
          <w:color w:val="000000"/>
          <w:sz w:val="28"/>
          <w:szCs w:val="28"/>
        </w:rPr>
        <w:t>составляет не менее</w:t>
      </w:r>
      <w:r w:rsidR="00B32BAB" w:rsidRPr="00B32BAB">
        <w:rPr>
          <w:color w:val="000000"/>
          <w:sz w:val="28"/>
          <w:szCs w:val="28"/>
        </w:rPr>
        <w:t xml:space="preserve"> 7 календарных дней (на проекты </w:t>
      </w:r>
      <w:r w:rsidR="00B32BAB">
        <w:rPr>
          <w:color w:val="000000"/>
          <w:sz w:val="28"/>
          <w:szCs w:val="28"/>
        </w:rPr>
        <w:t xml:space="preserve">административных </w:t>
      </w:r>
      <w:r w:rsidR="00B32BAB" w:rsidRPr="00B32BAB">
        <w:rPr>
          <w:color w:val="000000"/>
          <w:sz w:val="28"/>
          <w:szCs w:val="28"/>
        </w:rPr>
        <w:t xml:space="preserve">регламентов </w:t>
      </w:r>
      <w:r w:rsidR="00B32BAB">
        <w:rPr>
          <w:color w:val="000000"/>
          <w:sz w:val="28"/>
          <w:szCs w:val="28"/>
        </w:rPr>
        <w:t xml:space="preserve">– не менее </w:t>
      </w:r>
      <w:r w:rsidR="00B32BAB" w:rsidRPr="00B32BAB">
        <w:rPr>
          <w:color w:val="000000"/>
          <w:sz w:val="28"/>
          <w:szCs w:val="28"/>
        </w:rPr>
        <w:t xml:space="preserve">30 календарных дней) </w:t>
      </w:r>
      <w:r w:rsidR="00B32BAB">
        <w:rPr>
          <w:color w:val="000000"/>
          <w:sz w:val="28"/>
          <w:szCs w:val="28"/>
        </w:rPr>
        <w:t>с даты их</w:t>
      </w:r>
      <w:r w:rsidR="00B32BAB" w:rsidRPr="00B32BAB">
        <w:rPr>
          <w:color w:val="000000"/>
          <w:sz w:val="28"/>
          <w:szCs w:val="28"/>
        </w:rPr>
        <w:t xml:space="preserve"> размещения на </w:t>
      </w:r>
      <w:r w:rsidR="00B32BAB">
        <w:rPr>
          <w:color w:val="000000"/>
          <w:sz w:val="28"/>
          <w:szCs w:val="28"/>
        </w:rPr>
        <w:t>официальном сайте Никольского муниципального округа.</w:t>
      </w:r>
    </w:p>
    <w:p w:rsidR="00B32BAB" w:rsidRDefault="00956A88" w:rsidP="00035AA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32BAB">
        <w:rPr>
          <w:color w:val="000000"/>
          <w:sz w:val="28"/>
          <w:szCs w:val="28"/>
        </w:rPr>
        <w:t xml:space="preserve">. </w:t>
      </w:r>
      <w:proofErr w:type="gramStart"/>
      <w:r w:rsidR="00B32BAB" w:rsidRPr="00B32BAB">
        <w:rPr>
          <w:color w:val="000000"/>
          <w:sz w:val="28"/>
          <w:szCs w:val="28"/>
        </w:rPr>
        <w:t xml:space="preserve">Положения проекта </w:t>
      </w:r>
      <w:r w:rsidR="00B32BAB">
        <w:rPr>
          <w:color w:val="000000"/>
          <w:sz w:val="28"/>
          <w:szCs w:val="28"/>
        </w:rPr>
        <w:t xml:space="preserve">нормативного </w:t>
      </w:r>
      <w:r w:rsidR="00B32BAB" w:rsidRPr="00B32BAB">
        <w:rPr>
          <w:color w:val="000000"/>
          <w:sz w:val="28"/>
          <w:szCs w:val="28"/>
        </w:rPr>
        <w:t xml:space="preserve">правового акта, способствующие созданию условий для проявления коррупции, выявленные при проведении антикоррупционной экспертизы, устраняются на стадии доработки проекта </w:t>
      </w:r>
      <w:r w:rsidR="00B32BAB">
        <w:rPr>
          <w:color w:val="000000"/>
          <w:sz w:val="28"/>
          <w:szCs w:val="28"/>
        </w:rPr>
        <w:t xml:space="preserve">нормативного </w:t>
      </w:r>
      <w:r w:rsidR="00B32BAB" w:rsidRPr="00B32BAB">
        <w:rPr>
          <w:color w:val="000000"/>
          <w:sz w:val="28"/>
          <w:szCs w:val="28"/>
        </w:rPr>
        <w:t xml:space="preserve">правового акта </w:t>
      </w:r>
      <w:r w:rsidR="00B32BAB">
        <w:rPr>
          <w:color w:val="000000"/>
          <w:sz w:val="28"/>
          <w:szCs w:val="28"/>
        </w:rPr>
        <w:t>специалистом</w:t>
      </w:r>
      <w:r w:rsidR="00B32BAB" w:rsidRPr="00B32BAB">
        <w:rPr>
          <w:color w:val="000000"/>
          <w:sz w:val="28"/>
          <w:szCs w:val="28"/>
        </w:rPr>
        <w:t xml:space="preserve"> администрации </w:t>
      </w:r>
      <w:r w:rsidR="00B32BAB">
        <w:rPr>
          <w:color w:val="000000"/>
          <w:sz w:val="28"/>
          <w:szCs w:val="28"/>
        </w:rPr>
        <w:t>округа</w:t>
      </w:r>
      <w:r w:rsidR="00B32BAB" w:rsidRPr="00B32BAB">
        <w:rPr>
          <w:color w:val="000000"/>
          <w:sz w:val="28"/>
          <w:szCs w:val="28"/>
        </w:rPr>
        <w:t xml:space="preserve">, являющимся разработчиком проекта </w:t>
      </w:r>
      <w:r w:rsidR="00B32BAB">
        <w:rPr>
          <w:color w:val="000000"/>
          <w:sz w:val="28"/>
          <w:szCs w:val="28"/>
        </w:rPr>
        <w:t xml:space="preserve">нормативного </w:t>
      </w:r>
      <w:r w:rsidR="00B32BAB" w:rsidRPr="00B32BAB">
        <w:rPr>
          <w:color w:val="000000"/>
          <w:sz w:val="28"/>
          <w:szCs w:val="28"/>
        </w:rPr>
        <w:t>правового акта</w:t>
      </w:r>
      <w:r w:rsidR="00B32BAB">
        <w:rPr>
          <w:color w:val="000000"/>
          <w:sz w:val="28"/>
          <w:szCs w:val="28"/>
        </w:rPr>
        <w:t>.</w:t>
      </w:r>
      <w:proofErr w:type="gramEnd"/>
    </w:p>
    <w:p w:rsidR="00B32BAB" w:rsidRDefault="00956A88" w:rsidP="00035AA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32BAB">
        <w:rPr>
          <w:color w:val="000000"/>
          <w:sz w:val="28"/>
          <w:szCs w:val="28"/>
        </w:rPr>
        <w:t xml:space="preserve">. </w:t>
      </w:r>
      <w:r w:rsidR="00B32BAB" w:rsidRPr="00B32BAB">
        <w:rPr>
          <w:color w:val="000000"/>
          <w:sz w:val="28"/>
          <w:szCs w:val="28"/>
        </w:rPr>
        <w:t xml:space="preserve">Антикоррупционная экспертиза нормативных правовых актов </w:t>
      </w:r>
      <w:r w:rsidR="00B32BAB">
        <w:rPr>
          <w:color w:val="000000"/>
          <w:sz w:val="28"/>
          <w:szCs w:val="28"/>
        </w:rPr>
        <w:t xml:space="preserve">администрации округа </w:t>
      </w:r>
      <w:r w:rsidR="00B32BAB" w:rsidRPr="00B32BAB">
        <w:rPr>
          <w:color w:val="000000"/>
          <w:sz w:val="28"/>
          <w:szCs w:val="28"/>
        </w:rPr>
        <w:t>проводится</w:t>
      </w:r>
      <w:r w:rsidR="00B32BAB">
        <w:rPr>
          <w:color w:val="000000"/>
          <w:sz w:val="28"/>
          <w:szCs w:val="28"/>
        </w:rPr>
        <w:t xml:space="preserve"> в соответствии с порядком проведения мониторинга </w:t>
      </w:r>
      <w:r w:rsidR="001B3DAC">
        <w:rPr>
          <w:color w:val="000000"/>
          <w:sz w:val="28"/>
          <w:szCs w:val="28"/>
        </w:rPr>
        <w:t xml:space="preserve">муниципальных </w:t>
      </w:r>
      <w:bookmarkStart w:id="0" w:name="_GoBack"/>
      <w:bookmarkEnd w:id="0"/>
      <w:r w:rsidR="00B32BAB">
        <w:rPr>
          <w:color w:val="000000"/>
          <w:sz w:val="28"/>
          <w:szCs w:val="28"/>
        </w:rPr>
        <w:t>нормативных правовых актов администрации округа на их соответствие федеральному и региональному законодательству, утвержденному постановлением администрации округа.</w:t>
      </w:r>
    </w:p>
    <w:sectPr w:rsidR="00B32BAB" w:rsidSect="00373C6A">
      <w:pgSz w:w="11906" w:h="16838"/>
      <w:pgMar w:top="1134" w:right="567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3963"/>
    <w:rsid w:val="00035AA6"/>
    <w:rsid w:val="000507D3"/>
    <w:rsid w:val="001419B6"/>
    <w:rsid w:val="001B3DAC"/>
    <w:rsid w:val="00273F56"/>
    <w:rsid w:val="00283963"/>
    <w:rsid w:val="00373C6A"/>
    <w:rsid w:val="003F50CD"/>
    <w:rsid w:val="00470E38"/>
    <w:rsid w:val="005355C6"/>
    <w:rsid w:val="005C0945"/>
    <w:rsid w:val="006A3BCA"/>
    <w:rsid w:val="00770ED8"/>
    <w:rsid w:val="00797EAA"/>
    <w:rsid w:val="00826754"/>
    <w:rsid w:val="00956A88"/>
    <w:rsid w:val="00A20EA7"/>
    <w:rsid w:val="00A36215"/>
    <w:rsid w:val="00A804F9"/>
    <w:rsid w:val="00A96E2E"/>
    <w:rsid w:val="00AA069A"/>
    <w:rsid w:val="00AD75A1"/>
    <w:rsid w:val="00B32BAB"/>
    <w:rsid w:val="00B40742"/>
    <w:rsid w:val="00D049C3"/>
    <w:rsid w:val="00D84D96"/>
    <w:rsid w:val="00D9240C"/>
    <w:rsid w:val="00DB741E"/>
    <w:rsid w:val="00FA02E3"/>
    <w:rsid w:val="00FE2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F5AB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DB741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B741E"/>
    <w:pPr>
      <w:spacing w:after="140"/>
    </w:pPr>
  </w:style>
  <w:style w:type="paragraph" w:styleId="a6">
    <w:name w:val="List"/>
    <w:basedOn w:val="a5"/>
    <w:rsid w:val="00DB741E"/>
    <w:rPr>
      <w:rFonts w:cs="Mangal"/>
    </w:rPr>
  </w:style>
  <w:style w:type="paragraph" w:styleId="a7">
    <w:name w:val="caption"/>
    <w:basedOn w:val="a"/>
    <w:qFormat/>
    <w:rsid w:val="00DB74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DB741E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6F5AB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37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FA02E3"/>
    <w:rPr>
      <w:color w:val="0000FF" w:themeColor="hyperlink"/>
      <w:u w:val="single"/>
    </w:rPr>
  </w:style>
  <w:style w:type="paragraph" w:customStyle="1" w:styleId="normalweb">
    <w:name w:val="normalweb"/>
    <w:basedOn w:val="a"/>
    <w:rsid w:val="00AA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96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F5AB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6F5AB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5B8FD37B-A5B9-4B29-9AB6-EE94D1D5420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5B8FD37B-A5B9-4B29-9AB6-EE94D1D5420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5B8FD37B-A5B9-4B29-9AB6-EE94D1D5420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2024-03-12T09:19:00Z</cp:lastPrinted>
  <dcterms:created xsi:type="dcterms:W3CDTF">2024-01-12T14:21:00Z</dcterms:created>
  <dcterms:modified xsi:type="dcterms:W3CDTF">2024-03-17T06:46:00Z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