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AA" w:rsidRPr="00CB5FAA" w:rsidRDefault="00CB5FAA" w:rsidP="00CB5FAA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66750"/>
            <wp:effectExtent l="19050" t="0" r="0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CB5FAA" w:rsidRPr="00CB5FAA" w:rsidRDefault="00CB5FAA" w:rsidP="00CB5FAA">
      <w:pPr>
        <w:spacing w:after="0" w:line="220" w:lineRule="auto"/>
        <w:jc w:val="both"/>
        <w:rPr>
          <w:rFonts w:ascii="Times New Roman" w:eastAsia="Times New Roman" w:hAnsi="Times New Roman" w:cs="Times New Roman"/>
          <w:spacing w:val="120"/>
          <w:sz w:val="16"/>
          <w:szCs w:val="16"/>
          <w:lang w:eastAsia="ru-RU"/>
        </w:rPr>
      </w:pPr>
    </w:p>
    <w:p w:rsidR="00F8051B" w:rsidRDefault="009D13C8" w:rsidP="00CB5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>АДМИНИСТРАЦИЯ</w:t>
      </w:r>
      <w:r w:rsidR="00F8051B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 xml:space="preserve"> НИКОЛЬСКОГО МУНИЦИПАЛЬНОГО ОКРУГА</w:t>
      </w:r>
    </w:p>
    <w:p w:rsidR="00F8051B" w:rsidRDefault="00F8051B" w:rsidP="00CB5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</w:p>
    <w:p w:rsidR="00CB5FAA" w:rsidRPr="00CB5FAA" w:rsidRDefault="00CB5FAA" w:rsidP="00CB5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 w:rsidRPr="00CB5FAA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>ПОСТАНОВЛЕНИЕ</w:t>
      </w:r>
    </w:p>
    <w:p w:rsidR="00CB5FAA" w:rsidRPr="00CB5FAA" w:rsidRDefault="00F8051B" w:rsidP="00CB5FA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2024 </w:t>
      </w:r>
      <w:r w:rsidR="00CB5FAA" w:rsidRPr="00CB5F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года</w:t>
      </w:r>
      <w:r w:rsidR="00CB5FAA" w:rsidRPr="00CB5F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B5FAA" w:rsidRPr="00CB5F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№ </w:t>
      </w:r>
    </w:p>
    <w:p w:rsidR="00CB5FAA" w:rsidRDefault="00CB5FAA" w:rsidP="00CB5F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Никольск</w:t>
      </w:r>
    </w:p>
    <w:p w:rsidR="00CB5FAA" w:rsidRPr="00CB5FAA" w:rsidRDefault="00CB5FAA" w:rsidP="00CB5F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5073" w:rsidRPr="00CB5FAA" w:rsidRDefault="00935073" w:rsidP="008E5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взаимодействия</w:t>
      </w:r>
    </w:p>
    <w:p w:rsidR="00935073" w:rsidRPr="00CB5FAA" w:rsidRDefault="00935073" w:rsidP="008E5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местного самоуправления и</w:t>
      </w:r>
    </w:p>
    <w:p w:rsidR="00935073" w:rsidRPr="00CB5FAA" w:rsidRDefault="00935073" w:rsidP="008E5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учреждений с организаторами</w:t>
      </w:r>
    </w:p>
    <w:p w:rsidR="00935073" w:rsidRPr="00CB5FAA" w:rsidRDefault="00935073" w:rsidP="008E5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добровольческой (волонтерской) деятельности,</w:t>
      </w:r>
    </w:p>
    <w:p w:rsidR="00935073" w:rsidRDefault="00935073" w:rsidP="008E54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добровольческими (волонтерскими) организациями</w:t>
      </w:r>
    </w:p>
    <w:p w:rsidR="00CB5FAA" w:rsidRPr="00CB5FAA" w:rsidRDefault="00CB5FAA" w:rsidP="008E5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5CF" w:rsidRPr="000A15CF" w:rsidRDefault="000A15CF" w:rsidP="000A15CF">
      <w:pPr>
        <w:shd w:val="clear" w:color="auto" w:fill="FFFFFF"/>
        <w:spacing w:after="0" w:line="240" w:lineRule="auto"/>
        <w:ind w:firstLine="8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11.08.1995 года </w:t>
      </w:r>
      <w:hyperlink r:id="rId8" w:tgtFrame="_blank" w:history="1">
        <w:r w:rsidRPr="000A15C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 135-ФЗ</w:t>
        </w:r>
      </w:hyperlink>
      <w:r w:rsidRPr="000A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благотворительной деятельности и добровольчестве (</w:t>
      </w:r>
      <w:proofErr w:type="spellStart"/>
      <w:r w:rsidRPr="000A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волонтерстве</w:t>
      </w:r>
      <w:proofErr w:type="spellEnd"/>
      <w:r w:rsidRPr="000A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)», Постановлением Правительства РФ от 28.11.2018 № 1425 «Об утверждении общих требований к порядку взаимодействия федеральных органов исполнительной власти, органов исполнительной власти субъектов Российской Федерации, органов местного самоуправления, подведомственных им государственных и</w:t>
      </w:r>
      <w:proofErr w:type="gramEnd"/>
      <w:r w:rsidRPr="000A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A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учреждений, иных организаций с организаторами добровольческой (волонтерской) деятельности и добровольческими (волонтерскими) организациями и перечня видов деятельности, в отношении которых федеральными органами исполнительной власти, органами исполнительной власти субъектов Российской Федерации, органами местного самоуправления утверждается порядок взаимодействия государственных и муниципальных учреждений с организаторами добровольческой (волонтерской) деятельности, добровольческими</w:t>
      </w:r>
      <w:r w:rsidR="00A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(волонтерски</w:t>
      </w:r>
      <w:r w:rsidR="00EF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ми) организациями" на основании </w:t>
      </w:r>
      <w:r w:rsidR="005F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Представительного Собрания  от</w:t>
      </w:r>
      <w:r w:rsidR="008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24.05.2024 года</w:t>
      </w:r>
      <w:r w:rsidR="005F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8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</w:t>
      </w:r>
      <w:r w:rsidR="005F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8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уполномоченном органе</w:t>
      </w:r>
      <w:proofErr w:type="gramEnd"/>
      <w:r w:rsidR="00806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самоуправления в сфере  </w:t>
      </w:r>
      <w:r w:rsidR="005F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добровольчества</w:t>
      </w:r>
      <w:r w:rsidR="00F7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5F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="005F1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</w:t>
      </w:r>
      <w:r w:rsidR="00F7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7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п.51 ч.1 ст.38 </w:t>
      </w:r>
      <w:r w:rsidR="00EF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Никольского муниципального округа</w:t>
      </w:r>
      <w:r w:rsidRPr="000A1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7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Никольского муниципального округа</w:t>
      </w:r>
    </w:p>
    <w:p w:rsidR="00935073" w:rsidRDefault="00935073" w:rsidP="008E5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FAA" w:rsidRPr="00CD030F" w:rsidRDefault="00CB5FAA" w:rsidP="008E5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073" w:rsidRPr="00CB5FAA" w:rsidRDefault="00CB5FAA" w:rsidP="008E5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35073" w:rsidRPr="00CB5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  <w:r w:rsidR="00935073" w:rsidRPr="00CB5F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B5FAA" w:rsidRPr="00CD030F" w:rsidRDefault="00CB5FAA" w:rsidP="008E5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073" w:rsidRPr="00CD030F" w:rsidRDefault="00935073" w:rsidP="008E54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0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D84819" w:rsidRPr="00CD030F" w:rsidRDefault="00935073" w:rsidP="008E54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3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8051B">
        <w:rPr>
          <w:rFonts w:ascii="Times New Roman" w:hAnsi="Times New Roman" w:cs="Times New Roman"/>
          <w:sz w:val="24"/>
          <w:szCs w:val="24"/>
        </w:rPr>
        <w:t>Управление культуры  и  молодежной политики администрации Ни</w:t>
      </w:r>
      <w:r w:rsidR="00AC40DF">
        <w:rPr>
          <w:rFonts w:ascii="Times New Roman" w:hAnsi="Times New Roman" w:cs="Times New Roman"/>
          <w:sz w:val="24"/>
          <w:szCs w:val="24"/>
        </w:rPr>
        <w:t>кольского муниципального округа</w:t>
      </w:r>
      <w:r w:rsidR="00D84819" w:rsidRPr="00CD030F">
        <w:rPr>
          <w:rFonts w:ascii="Times New Roman" w:hAnsi="Times New Roman" w:cs="Times New Roman"/>
          <w:sz w:val="24"/>
          <w:szCs w:val="24"/>
        </w:rPr>
        <w:t>, определить ответс</w:t>
      </w:r>
      <w:r w:rsidR="00AC40DF">
        <w:rPr>
          <w:rFonts w:ascii="Times New Roman" w:hAnsi="Times New Roman" w:cs="Times New Roman"/>
          <w:sz w:val="24"/>
          <w:szCs w:val="24"/>
        </w:rPr>
        <w:t>твенным за реализацию полномочий</w:t>
      </w:r>
      <w:r w:rsidR="00D84819" w:rsidRPr="00CD030F">
        <w:rPr>
          <w:rFonts w:ascii="Times New Roman" w:hAnsi="Times New Roman" w:cs="Times New Roman"/>
          <w:sz w:val="24"/>
          <w:szCs w:val="24"/>
        </w:rPr>
        <w:t xml:space="preserve"> в  сфере добровольчества (волонтерства) на территории Н</w:t>
      </w:r>
      <w:r w:rsidR="00F8051B">
        <w:rPr>
          <w:rFonts w:ascii="Times New Roman" w:hAnsi="Times New Roman" w:cs="Times New Roman"/>
          <w:sz w:val="24"/>
          <w:szCs w:val="24"/>
        </w:rPr>
        <w:t>икольского муниципального округа</w:t>
      </w:r>
      <w:proofErr w:type="gramStart"/>
      <w:r w:rsidR="00F8051B">
        <w:rPr>
          <w:rFonts w:ascii="Times New Roman" w:hAnsi="Times New Roman" w:cs="Times New Roman"/>
          <w:sz w:val="24"/>
          <w:szCs w:val="24"/>
        </w:rPr>
        <w:t xml:space="preserve"> </w:t>
      </w:r>
      <w:r w:rsidR="00D84819" w:rsidRPr="00CD030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4819" w:rsidRDefault="00D84819" w:rsidP="008E543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</w:t>
      </w:r>
      <w:r w:rsidR="00CE40AC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в силу после его официального опубликования</w:t>
      </w:r>
      <w:r w:rsidRPr="00CD0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051B" w:rsidRPr="00F8051B" w:rsidRDefault="00F8051B" w:rsidP="00F805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FAA" w:rsidRPr="00CD030F" w:rsidRDefault="00CB5FAA" w:rsidP="008E543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51B" w:rsidRDefault="00F8051B" w:rsidP="008E5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Никольского</w:t>
      </w:r>
    </w:p>
    <w:p w:rsidR="00935073" w:rsidRPr="00CD030F" w:rsidRDefault="00F8051B" w:rsidP="008E5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                                                                            В.В</w:t>
      </w:r>
      <w:r w:rsidR="00D84819" w:rsidRPr="00CD030F">
        <w:rPr>
          <w:rFonts w:ascii="Times New Roman" w:hAnsi="Times New Roman" w:cs="Times New Roman"/>
          <w:sz w:val="24"/>
          <w:szCs w:val="24"/>
        </w:rPr>
        <w:t>.</w:t>
      </w:r>
      <w:r w:rsidR="00CB5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Панов </w:t>
      </w:r>
    </w:p>
    <w:p w:rsidR="00D84819" w:rsidRPr="00CD030F" w:rsidRDefault="00D84819" w:rsidP="008E5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434" w:rsidRPr="00CD030F" w:rsidRDefault="008E5434" w:rsidP="008E5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434" w:rsidRPr="00CD030F" w:rsidRDefault="008E5434" w:rsidP="008E5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073" w:rsidRPr="00CD030F" w:rsidRDefault="00935073" w:rsidP="008E5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D84819" w:rsidRPr="00CD0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935073" w:rsidRPr="00CD030F" w:rsidRDefault="00935073" w:rsidP="008E5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="003E1AC6" w:rsidRPr="00CD0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Никольского </w:t>
      </w:r>
    </w:p>
    <w:p w:rsidR="003E1AC6" w:rsidRPr="00CD030F" w:rsidRDefault="002F09BE" w:rsidP="008E5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</w:p>
    <w:p w:rsidR="00935073" w:rsidRPr="00CD030F" w:rsidRDefault="00C97CA5" w:rsidP="00C9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CB5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2F0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2024 </w:t>
      </w:r>
      <w:r w:rsidR="00CB5FAA" w:rsidRPr="00CB5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</w:t>
      </w:r>
      <w:r w:rsidR="00CB5FAA" w:rsidRPr="00CB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AC6" w:rsidRPr="00CD03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F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E1AC6" w:rsidRPr="00CD0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5073" w:rsidRPr="00CD030F" w:rsidRDefault="00935073" w:rsidP="008E5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5073" w:rsidRPr="00CD030F" w:rsidRDefault="00935073" w:rsidP="008E5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="003E1AC6" w:rsidRPr="00CD0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</w:t>
      </w:r>
      <w:r w:rsidR="00146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(волонтерскими) организациями</w:t>
      </w:r>
    </w:p>
    <w:p w:rsidR="00935073" w:rsidRPr="00CD030F" w:rsidRDefault="00935073" w:rsidP="008E5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F7E00" w:rsidRPr="00EF7E00" w:rsidRDefault="00EF7E00" w:rsidP="00EF7E00">
      <w:pPr>
        <w:spacing w:after="0" w:line="240" w:lineRule="auto"/>
        <w:ind w:firstLine="457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I Общее положение</w:t>
      </w:r>
    </w:p>
    <w:p w:rsidR="00EF7E00" w:rsidRPr="00EF7E00" w:rsidRDefault="001465FF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1.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1. </w:t>
      </w:r>
      <w:proofErr w:type="gramStart"/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Настоящий Порядок разработан в соответствии с пунктом 2 части 4 статьи 17.3 Федерального закона от 11.08.1995 года </w:t>
      </w:r>
      <w:hyperlink r:id="rId9" w:tgtFrame="_blank" w:history="1">
        <w:r w:rsidR="00EF7E00" w:rsidRPr="00EF7E00">
          <w:rPr>
            <w:rFonts w:ascii="PT Astra Serif" w:eastAsia="Times New Roman" w:hAnsi="PT Astra Serif" w:cs="Arial"/>
            <w:color w:val="0000FF"/>
            <w:sz w:val="28"/>
            <w:lang w:eastAsia="ru-RU"/>
          </w:rPr>
          <w:t>№ 135-ФЗ</w:t>
        </w:r>
      </w:hyperlink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«О благотворительной деятельности и добровольчестве (</w:t>
      </w:r>
      <w:proofErr w:type="spellStart"/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волонтерстве</w:t>
      </w:r>
      <w:proofErr w:type="spellEnd"/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)»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(далее Федеральный закон №135-ФЗ)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и устанавливает порядок взаимодействия органов местного самоуправления</w:t>
      </w:r>
      <w:r w:rsidR="008E612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Никольского муниципального округа (далее – орган местного самоуправления) и муниципальных учреждений, предприятий, организаций, действующих на территории Никольского муниципального округа (далее – муниципальные учреждения),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 организаторами добровольческой (волонтерской</w:t>
      </w:r>
      <w:proofErr w:type="gramEnd"/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) деятельности, добровольческими (волонтерскими) организациями на территории </w:t>
      </w:r>
      <w:r w:rsidR="00EF7E00" w:rsidRPr="00EF7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 муниципального округа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:rsidR="00EF7E00" w:rsidRPr="00EF7E00" w:rsidRDefault="00A8265D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1.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2. Понятия, используемые в настоящем Порядке, применяются в значениях, установленных </w:t>
      </w:r>
      <w:r w:rsidR="00C924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Федеральным законом </w:t>
      </w:r>
      <w:hyperlink r:id="rId10" w:tgtFrame="_blank" w:history="1">
        <w:r w:rsidR="00EF7E00" w:rsidRPr="00EF7E00">
          <w:rPr>
            <w:rFonts w:ascii="PT Astra Serif" w:eastAsia="Times New Roman" w:hAnsi="PT Astra Serif" w:cs="Arial"/>
            <w:color w:val="0000FF"/>
            <w:sz w:val="28"/>
            <w:lang w:eastAsia="ru-RU"/>
          </w:rPr>
          <w:t>№ 135-ФЗ</w:t>
        </w:r>
      </w:hyperlink>
      <w:r w:rsidR="00C92437">
        <w:rPr>
          <w:rFonts w:ascii="PT Astra Serif" w:eastAsia="Times New Roman" w:hAnsi="PT Astra Serif" w:cs="Arial"/>
          <w:color w:val="0000FF"/>
          <w:sz w:val="28"/>
          <w:lang w:eastAsia="ru-RU"/>
        </w:rPr>
        <w:t>.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  <w:r w:rsidR="00C9243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</w:p>
    <w:p w:rsidR="00EF7E00" w:rsidRPr="00EF7E00" w:rsidRDefault="00EF7E00" w:rsidP="00EF7E00">
      <w:pPr>
        <w:spacing w:after="0" w:line="240" w:lineRule="auto"/>
        <w:ind w:firstLine="457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II Требования к взаимодействию</w:t>
      </w:r>
    </w:p>
    <w:p w:rsidR="00EF7E00" w:rsidRPr="00EF7E00" w:rsidRDefault="00A8265D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2.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1. Взаимодействия органов местного самоуправления </w:t>
      </w:r>
      <w:r w:rsidR="008E6124" w:rsidRPr="008E612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и муниципальных учреждений 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 организаторами добровольческой (волонтерской) деятельности, добровольческими (волонтерскими) организациями на территории </w:t>
      </w:r>
      <w:r w:rsidR="001E2B57" w:rsidRPr="001E2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 муниципального округа</w:t>
      </w:r>
      <w:r w:rsidR="00EF7E00" w:rsidRPr="00EF7E00">
        <w:rPr>
          <w:rFonts w:ascii="Times New Roman CYR" w:eastAsia="Times New Roman" w:hAnsi="Times New Roman CYR" w:cs="Arial"/>
          <w:color w:val="000000"/>
          <w:sz w:val="28"/>
          <w:szCs w:val="28"/>
          <w:lang w:eastAsia="ru-RU"/>
        </w:rPr>
        <w:t> 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осуществляется в следующих формах: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- обмен информацией, необходимой для популяризации добровольческой (волонтерской) деятельности;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- оказание консультационной и методической поддержки организаторам добровольческой (волонтерской) деятельности, добровольческими (волонтерскими) организациями;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- информирование организаторов  добровольческой (волонтерской) деятельности, добровольческих (волонтерских) организаций о мерах государственной, муниципальной поддержки добровольческой (волонтерской) деятельности, предоставляемых в соответствии с законодательством Российской Федерации, законодательством Вологодской области, муниципальными правовыми актами;</w:t>
      </w:r>
      <w:proofErr w:type="gramEnd"/>
    </w:p>
    <w:p w:rsidR="00EF7E00" w:rsidRPr="008827F1" w:rsidRDefault="00EF7E00" w:rsidP="00EF7E00">
      <w:pPr>
        <w:spacing w:after="0" w:line="240" w:lineRule="auto"/>
        <w:ind w:firstLine="45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- содействие в организации участия организаторов добровольческой (волонтерской) деятельности, добровольческих (волонтерских) организаций в мероприятиях, проводимых на территории </w:t>
      </w:r>
      <w:r w:rsidR="001E2B57" w:rsidRPr="00882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 муниципального округа</w:t>
      </w:r>
      <w:r w:rsidRPr="00882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- иных формах, не противоречащих законодательству.</w:t>
      </w:r>
    </w:p>
    <w:p w:rsidR="00EF7E00" w:rsidRPr="00EF7E00" w:rsidRDefault="00A8265D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2.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2. 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</w:t>
      </w:r>
      <w:r w:rsidR="008E6124">
        <w:t>,</w:t>
      </w:r>
      <w:r w:rsidR="008E6124" w:rsidRPr="008E612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муниципальны</w:t>
      </w:r>
      <w:r w:rsidR="008E612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</w:t>
      </w:r>
      <w:r w:rsidR="008E6124" w:rsidRPr="008E612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учреждени</w:t>
      </w:r>
      <w:r w:rsidR="008E612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ям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б) фамилия, имя, отчество (при наличии) и контакты руководителя 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д) идентификационный номер, содержащийся в единой информационной системе в сфере развития добровольчества (</w:t>
      </w:r>
      <w:proofErr w:type="spellStart"/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волонтерства</w:t>
      </w:r>
      <w:proofErr w:type="spellEnd"/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) (при наличии);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е) перечень предлагаемых к осуществлению видов работ (услуг), осуществляемых добровольцами в целях, предусмотренных пунктом 1 статьи 2 Федерального закона </w:t>
      </w:r>
      <w:r w:rsidR="004A0F3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№ 135-ФЗ,</w:t>
      </w: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 описанием условий их оказания, в том числе возможных сроков и объемов работ (оказания услуг),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F2375B" w:rsidRDefault="00F2375B" w:rsidP="00EF7E00">
      <w:pPr>
        <w:spacing w:after="0" w:line="240" w:lineRule="auto"/>
        <w:ind w:firstLine="45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2.3. Предложение подлежит регистрации в органе местного самоуправления, </w:t>
      </w:r>
      <w:r w:rsidR="008E612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муниципальном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учреждении в день поступления.</w:t>
      </w:r>
    </w:p>
    <w:p w:rsidR="00EF7E00" w:rsidRPr="00EF7E00" w:rsidRDefault="00F2375B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2.4.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Орган местного самоуправления, </w:t>
      </w:r>
      <w:r w:rsidR="008E612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муниципальное 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учреждение по результатам рассмотрения предложения в срок, не превышающий 10 раб</w:t>
      </w:r>
      <w:r w:rsidR="008249B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очих дней со дня его регистрации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принимают одно из следующих решений: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- о принятии предложения;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EF7E00" w:rsidRDefault="00EF7E00" w:rsidP="00EF7E00">
      <w:pPr>
        <w:spacing w:after="0" w:line="240" w:lineRule="auto"/>
        <w:ind w:firstLine="45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Срок рассмотрения предложения может быть увеличен на 10 рабочих дней в случае</w:t>
      </w:r>
      <w:r w:rsidR="008E612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необходимости</w:t>
      </w: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запрос</w:t>
      </w:r>
      <w:r w:rsidR="008E612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</w:t>
      </w: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дополнительн</w:t>
      </w:r>
      <w:r w:rsidR="008E612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ой</w:t>
      </w: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информац</w:t>
      </w:r>
      <w:proofErr w:type="gramStart"/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</w:t>
      </w:r>
      <w:r w:rsidR="008E612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</w:t>
      </w: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 о</w:t>
      </w:r>
      <w:proofErr w:type="gramEnd"/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рганизатора добровольческой деятельности, добровольческой организации.</w:t>
      </w:r>
    </w:p>
    <w:p w:rsidR="007276D4" w:rsidRDefault="007276D4" w:rsidP="00EF7E00">
      <w:pPr>
        <w:spacing w:after="0" w:line="240" w:lineRule="auto"/>
        <w:ind w:firstLine="45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2.5. Основани</w:t>
      </w:r>
      <w:r w:rsidR="00552EE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я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для отказа</w:t>
      </w:r>
      <w:r w:rsidR="00552EEC" w:rsidRPr="00552EE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552EEC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 принятии предложения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:</w:t>
      </w:r>
    </w:p>
    <w:p w:rsidR="007276D4" w:rsidRDefault="007276D4" w:rsidP="00EF7E00">
      <w:pPr>
        <w:spacing w:after="0" w:line="240" w:lineRule="auto"/>
        <w:ind w:firstLine="45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- </w:t>
      </w:r>
      <w:r w:rsidR="000D381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предложение не соответствует целям, предусмотренны</w:t>
      </w:r>
      <w:r w:rsidR="0093423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</w:t>
      </w:r>
      <w:r w:rsidR="000D381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пунктом 1 статьи 2 Федерального закона № 135-ФЗ</w:t>
      </w:r>
      <w:r w:rsidR="0093423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;</w:t>
      </w:r>
    </w:p>
    <w:p w:rsidR="00934238" w:rsidRPr="00EF7E00" w:rsidRDefault="00934238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- условия оказания предлагаемых видов услуг (работ) не соответствуют требованиям, установленным законодательством Российской Федерации.</w:t>
      </w:r>
    </w:p>
    <w:p w:rsidR="00EF7E00" w:rsidRPr="00EF7E00" w:rsidRDefault="00E34836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2.6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Орган местного самоуправления,</w:t>
      </w:r>
      <w:r w:rsidR="00E038F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муниципальное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учреждение информируют организатора добровольческой деятельности, 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добровольческую организацию о принятом решении почтовым отравлением с описью вложения или в форме электронного документа через информационно - телекоммуникационную сеть «Интернет» в 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EF7E00" w:rsidRPr="00EF7E00" w:rsidRDefault="00E34836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2.</w:t>
      </w:r>
      <w:r w:rsidR="00552EE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7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В случае принятия предложения орган местного самоуправления, </w:t>
      </w:r>
      <w:r w:rsidR="00552EE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муниципальное 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б) о правовых нормах, регламентирующих работу органа местного самоуправления, учреждения;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в) о необходимых режимных требованиях, правилах техники безопасности и других правилах, соблюдение которых требуется при осуществлении добровольческой деятельности;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е) об иных условиях осуществления добровольческой деятельности.</w:t>
      </w:r>
    </w:p>
    <w:p w:rsidR="00552EEC" w:rsidRPr="00EF7E00" w:rsidRDefault="00552EEC" w:rsidP="00552EEC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.8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. </w:t>
      </w: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Организатор добровольческой деятельности, добровольческая организация в случае отказа учреждения и принять предложение вправе направить органу местного самоуправления,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муниципальному учреждению</w:t>
      </w: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аналогичное предложение, которое рассматривается в порядке, установленном законодательством и настоящим Порядком.</w:t>
      </w:r>
    </w:p>
    <w:p w:rsidR="00EF7E00" w:rsidRPr="00EF7E00" w:rsidRDefault="003A346F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2.9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 Взаимодействие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 организациями осуществляется на основании соглашения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(далее – согласие)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за исключением случаев, определенных сторонами.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 инициативой заключения соглашения вправе выступить любой из указанных участников.</w:t>
      </w:r>
    </w:p>
    <w:p w:rsidR="00EF7E00" w:rsidRPr="00EF7E00" w:rsidRDefault="003A346F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2.10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. Организатор добровольческой (волонтерской) деятельности, добровольческая (волонтерская) организация подготавливают проект соглашения, который направляется в адрес органа местного самоуправления, </w:t>
      </w:r>
      <w:r w:rsidR="00552EE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муниципального 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учреждения способом, указанным в пункте 2 настоящего Порядка, не позднее 20 рабочих дней после получения решения о принятии пр</w:t>
      </w:r>
      <w:r w:rsidR="00133F7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едложения, указанного в пункте 2.4.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EF7E00" w:rsidRPr="005275D3" w:rsidRDefault="005275D3" w:rsidP="00EF7E00">
      <w:pPr>
        <w:spacing w:after="0" w:line="240" w:lineRule="auto"/>
        <w:ind w:firstLine="45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275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2.11.</w:t>
      </w:r>
      <w:r w:rsidR="00EF7E00" w:rsidRPr="005275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Соглашение должно предусматривать: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а) перечень видов работ (услуг), осуществляемых</w:t>
      </w:r>
      <w:r w:rsidR="006E250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организатором добровольческой деятельности, добровольческой организацией;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б) условия осуществления добровольческой деятельности;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</w:t>
      </w: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добровольческой организации и со стороны органов местного самоуправления, учреждения для оперативного решения вопросов, возникающих при взаимодействии;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г) порядок, в соответствии с которым орган местного самоуправления, учреждение информируют организатора добровольческой деятельности, добровольческую организацию о потребности в привлечении добровольцев;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д) возможность предоставления органом местного самоуправления, учреждением мер поддержки, предусмотренных Федеральным законом, помещений и необходимого оборудования;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е) возможность учета деятельности добровольцев в единой информационной системе в сфере развития добровольчества (</w:t>
      </w:r>
      <w:proofErr w:type="spellStart"/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волонтерства</w:t>
      </w:r>
      <w:proofErr w:type="spellEnd"/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);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 федеральным органом исполнительной власти;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з) обязанность организатора добровольческой деятельности, добровольческой организации информировать добровольцев о необходимости уведомления 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и) иные положения, не противоречащие законодательству Российской Федерации.</w:t>
      </w:r>
    </w:p>
    <w:p w:rsidR="00EF7E00" w:rsidRPr="00EF7E00" w:rsidRDefault="005275D3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2.12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 В целях урегулирования разногласий проводятся согласительные процедуры между участниками взаимодействия, в том числе путем проведения обсуждений, встреч, совещаний.</w:t>
      </w:r>
    </w:p>
    <w:p w:rsidR="00EF7E00" w:rsidRPr="00EF7E00" w:rsidRDefault="00EF7E00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Соглашение подписывается сторонами после согласования и урегулирования разногласий, возникающих в процессе согласования проекта соглашения.</w:t>
      </w:r>
    </w:p>
    <w:p w:rsidR="00EF7E00" w:rsidRPr="00EF7E00" w:rsidRDefault="005275D3" w:rsidP="00EF7E00">
      <w:pPr>
        <w:spacing w:after="0" w:line="240" w:lineRule="auto"/>
        <w:ind w:firstLine="457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2.13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 В случае если соглашение заключается по инициативе органа местного самоуправления, муниципального учреждения предложение по осуществлению взаимодействия в сфере добровольческой (волонтерской) деятельности с приложением проекта соглашения направляется соответственно органом местного самоуправления, муниципальным учреждением организатору добровольческой (волонтерской) деятельности, добровольческой (волонтерской) организации.</w:t>
      </w:r>
      <w:r w:rsidR="003910D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Рассмотрение проекта осуществляется согласно проце</w:t>
      </w:r>
      <w:r w:rsidR="00B6124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дуре, предусмотренной пунктами 2.10 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-</w:t>
      </w:r>
      <w:r w:rsidR="00B6124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D5679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="00B61244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2.12.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настоящего Порядка.</w:t>
      </w:r>
    </w:p>
    <w:p w:rsidR="00EF7E00" w:rsidRDefault="00E9372E" w:rsidP="00EF7E00">
      <w:pPr>
        <w:spacing w:after="0" w:line="240" w:lineRule="auto"/>
        <w:ind w:firstLine="4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2.14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 Срок зак</w:t>
      </w:r>
      <w:r w:rsidR="002A6DD5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лючения соглашения</w:t>
      </w:r>
      <w:r w:rsidR="00EF7E00" w:rsidRPr="00EF7E0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не может превышать 14 рабочих дней со дня получения</w:t>
      </w:r>
      <w:r w:rsidR="00EF7E00" w:rsidRPr="00EF7E0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="00546D94" w:rsidRPr="002A6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организатором добровольческой деятельности, добровольческой организацией </w:t>
      </w:r>
      <w:r w:rsidR="002A6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принятии предложения.</w:t>
      </w:r>
    </w:p>
    <w:p w:rsidR="0058519E" w:rsidRPr="002A6DD5" w:rsidRDefault="0058519E" w:rsidP="00EF7E00">
      <w:pPr>
        <w:spacing w:after="0" w:line="240" w:lineRule="auto"/>
        <w:ind w:firstLine="4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8519E" w:rsidRPr="002A6DD5" w:rsidSect="008E54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D9E"/>
    <w:multiLevelType w:val="multilevel"/>
    <w:tmpl w:val="F9525A7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55392"/>
    <w:multiLevelType w:val="multilevel"/>
    <w:tmpl w:val="ACF2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B0F81"/>
    <w:multiLevelType w:val="multilevel"/>
    <w:tmpl w:val="FBF0F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E5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40B26"/>
    <w:multiLevelType w:val="multilevel"/>
    <w:tmpl w:val="3D2C1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BB1DD1"/>
    <w:multiLevelType w:val="multilevel"/>
    <w:tmpl w:val="05C84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E5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011B8B"/>
    <w:multiLevelType w:val="multilevel"/>
    <w:tmpl w:val="94AAE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E5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FF2332"/>
    <w:multiLevelType w:val="multilevel"/>
    <w:tmpl w:val="C6C4FCA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E5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0E0D0A"/>
    <w:multiLevelType w:val="multilevel"/>
    <w:tmpl w:val="B8482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E5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B2349F"/>
    <w:multiLevelType w:val="multilevel"/>
    <w:tmpl w:val="ECAC1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E5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7127B3"/>
    <w:multiLevelType w:val="multilevel"/>
    <w:tmpl w:val="54DCE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791094"/>
    <w:multiLevelType w:val="multilevel"/>
    <w:tmpl w:val="881C0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E5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90780D"/>
    <w:multiLevelType w:val="hybridMultilevel"/>
    <w:tmpl w:val="3EE8CD0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875AC"/>
    <w:multiLevelType w:val="hybridMultilevel"/>
    <w:tmpl w:val="811ED754"/>
    <w:lvl w:ilvl="0" w:tplc="2304C04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1348A"/>
    <w:multiLevelType w:val="multilevel"/>
    <w:tmpl w:val="AF32C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4E5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B868B9"/>
    <w:multiLevelType w:val="hybridMultilevel"/>
    <w:tmpl w:val="DD021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12"/>
  </w:num>
  <w:num w:numId="6">
    <w:abstractNumId w:val="14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2"/>
  </w:num>
  <w:num w:numId="12">
    <w:abstractNumId w:val="6"/>
  </w:num>
  <w:num w:numId="13">
    <w:abstractNumId w:val="13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E64"/>
    <w:rsid w:val="000826FE"/>
    <w:rsid w:val="000A15CF"/>
    <w:rsid w:val="000D381C"/>
    <w:rsid w:val="000D7CCE"/>
    <w:rsid w:val="00132254"/>
    <w:rsid w:val="00133F7B"/>
    <w:rsid w:val="001465FF"/>
    <w:rsid w:val="001C7434"/>
    <w:rsid w:val="001E2B57"/>
    <w:rsid w:val="00243D96"/>
    <w:rsid w:val="00271050"/>
    <w:rsid w:val="002844E7"/>
    <w:rsid w:val="002A6DD5"/>
    <w:rsid w:val="002D4E64"/>
    <w:rsid w:val="002F09BE"/>
    <w:rsid w:val="003635DF"/>
    <w:rsid w:val="003910DD"/>
    <w:rsid w:val="003A346F"/>
    <w:rsid w:val="003E1AC6"/>
    <w:rsid w:val="004A0F39"/>
    <w:rsid w:val="004D3535"/>
    <w:rsid w:val="005029E4"/>
    <w:rsid w:val="005275D3"/>
    <w:rsid w:val="0054364C"/>
    <w:rsid w:val="00546D94"/>
    <w:rsid w:val="00547DF8"/>
    <w:rsid w:val="00552EEC"/>
    <w:rsid w:val="00573508"/>
    <w:rsid w:val="0058519E"/>
    <w:rsid w:val="005F12CA"/>
    <w:rsid w:val="006406A9"/>
    <w:rsid w:val="006423D2"/>
    <w:rsid w:val="00676371"/>
    <w:rsid w:val="006E250C"/>
    <w:rsid w:val="007276D4"/>
    <w:rsid w:val="007F2F6B"/>
    <w:rsid w:val="007F440B"/>
    <w:rsid w:val="00806983"/>
    <w:rsid w:val="008249BF"/>
    <w:rsid w:val="008827F1"/>
    <w:rsid w:val="008A612E"/>
    <w:rsid w:val="008C304E"/>
    <w:rsid w:val="008E5434"/>
    <w:rsid w:val="008E6124"/>
    <w:rsid w:val="0091387F"/>
    <w:rsid w:val="00934238"/>
    <w:rsid w:val="00935073"/>
    <w:rsid w:val="00940EB5"/>
    <w:rsid w:val="00976616"/>
    <w:rsid w:val="009D13C8"/>
    <w:rsid w:val="009E0963"/>
    <w:rsid w:val="00A6198D"/>
    <w:rsid w:val="00A8265D"/>
    <w:rsid w:val="00AC40DF"/>
    <w:rsid w:val="00B61244"/>
    <w:rsid w:val="00B6290C"/>
    <w:rsid w:val="00C044B4"/>
    <w:rsid w:val="00C92437"/>
    <w:rsid w:val="00C97CA5"/>
    <w:rsid w:val="00CB5FAA"/>
    <w:rsid w:val="00CD030F"/>
    <w:rsid w:val="00CE40AC"/>
    <w:rsid w:val="00D349B8"/>
    <w:rsid w:val="00D5679F"/>
    <w:rsid w:val="00D84819"/>
    <w:rsid w:val="00E038FE"/>
    <w:rsid w:val="00E135D7"/>
    <w:rsid w:val="00E20334"/>
    <w:rsid w:val="00E33A56"/>
    <w:rsid w:val="00E34836"/>
    <w:rsid w:val="00E9372E"/>
    <w:rsid w:val="00EB7D44"/>
    <w:rsid w:val="00EF7764"/>
    <w:rsid w:val="00EF7E00"/>
    <w:rsid w:val="00F2375B"/>
    <w:rsid w:val="00F742EC"/>
    <w:rsid w:val="00F8051B"/>
    <w:rsid w:val="00F970F0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8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4819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40EB5"/>
    <w:rPr>
      <w:rFonts w:ascii="Times New Roman" w:eastAsia="Times New Roman" w:hAnsi="Times New Roman" w:cs="Times New Roman"/>
      <w:color w:val="4F4E53"/>
    </w:rPr>
  </w:style>
  <w:style w:type="paragraph" w:customStyle="1" w:styleId="1">
    <w:name w:val="Основной текст1"/>
    <w:basedOn w:val="a"/>
    <w:link w:val="a6"/>
    <w:rsid w:val="00940EB5"/>
    <w:pPr>
      <w:widowControl w:val="0"/>
      <w:spacing w:after="0" w:line="240" w:lineRule="auto"/>
      <w:ind w:firstLine="40"/>
    </w:pPr>
    <w:rPr>
      <w:rFonts w:ascii="Times New Roman" w:eastAsia="Times New Roman" w:hAnsi="Times New Roman" w:cs="Times New Roman"/>
      <w:color w:val="4F4E5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6FE6122-83A1-41D3-A87F-CA82977FB1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46FE6122-83A1-41D3-A87F-CA82977FB1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46FE6122-83A1-41D3-A87F-CA82977FB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8F26A-9FB2-47B3-B559-489495CA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2024-07-04T08:54:00Z</cp:lastPrinted>
  <dcterms:created xsi:type="dcterms:W3CDTF">2019-03-29T08:53:00Z</dcterms:created>
  <dcterms:modified xsi:type="dcterms:W3CDTF">2024-07-05T07:40:00Z</dcterms:modified>
</cp:coreProperties>
</file>