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5D" w:rsidRDefault="00B1065D" w:rsidP="00B1065D">
      <w:pPr>
        <w:tabs>
          <w:tab w:val="left" w:pos="4140"/>
        </w:tabs>
        <w:jc w:val="center"/>
      </w:pPr>
      <w:r w:rsidRPr="004A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055B">
        <w:rPr>
          <w:noProof/>
          <w:lang w:eastAsia="ru-RU"/>
        </w:rPr>
        <w:drawing>
          <wp:inline distT="0" distB="0" distL="0" distR="0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</w:p>
    <w:p w:rsidR="00B1065D" w:rsidRDefault="00B1065D" w:rsidP="00B106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НИКОЛЬСКОГО </w:t>
      </w:r>
    </w:p>
    <w:p w:rsidR="00B1065D" w:rsidRDefault="00B1065D" w:rsidP="00B1065D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1065D" w:rsidRDefault="00B1065D" w:rsidP="00B1065D">
      <w:pPr>
        <w:pStyle w:val="a3"/>
        <w:rPr>
          <w:sz w:val="28"/>
          <w:szCs w:val="28"/>
        </w:rPr>
      </w:pPr>
    </w:p>
    <w:p w:rsidR="00B1065D" w:rsidRDefault="00B1065D" w:rsidP="00B1065D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1065D" w:rsidRDefault="00B1065D" w:rsidP="00B1065D">
      <w:pPr>
        <w:pStyle w:val="a3"/>
        <w:jc w:val="left"/>
        <w:rPr>
          <w:b w:val="0"/>
          <w:spacing w:val="0"/>
          <w:sz w:val="26"/>
          <w:szCs w:val="26"/>
        </w:rPr>
      </w:pPr>
    </w:p>
    <w:p w:rsidR="00B1065D" w:rsidRDefault="00B1065D" w:rsidP="00B1065D">
      <w:pPr>
        <w:pStyle w:val="a3"/>
        <w:jc w:val="left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>_</w:t>
      </w:r>
      <w:proofErr w:type="gramStart"/>
      <w:r>
        <w:rPr>
          <w:b w:val="0"/>
          <w:spacing w:val="0"/>
          <w:sz w:val="26"/>
          <w:szCs w:val="26"/>
        </w:rPr>
        <w:t>_._</w:t>
      </w:r>
      <w:proofErr w:type="gramEnd"/>
      <w:r>
        <w:rPr>
          <w:b w:val="0"/>
          <w:spacing w:val="0"/>
          <w:sz w:val="26"/>
          <w:szCs w:val="26"/>
        </w:rPr>
        <w:t>_2024 года</w:t>
      </w:r>
      <w:r>
        <w:rPr>
          <w:b w:val="0"/>
          <w:spacing w:val="0"/>
          <w:sz w:val="26"/>
          <w:szCs w:val="26"/>
        </w:rPr>
        <w:tab/>
      </w:r>
      <w:r>
        <w:rPr>
          <w:b w:val="0"/>
          <w:spacing w:val="0"/>
          <w:sz w:val="26"/>
          <w:szCs w:val="26"/>
        </w:rPr>
        <w:tab/>
        <w:t xml:space="preserve">                                                                                       № ____</w:t>
      </w:r>
    </w:p>
    <w:p w:rsidR="00B1065D" w:rsidRDefault="00B1065D" w:rsidP="00B1065D">
      <w:pPr>
        <w:pStyle w:val="a3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>г. Никольск</w:t>
      </w:r>
    </w:p>
    <w:p w:rsidR="00B1065D" w:rsidRPr="00B1065D" w:rsidRDefault="00B1065D" w:rsidP="00B1065D">
      <w:pPr>
        <w:pStyle w:val="a3"/>
        <w:rPr>
          <w:b w:val="0"/>
          <w:spacing w:val="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4928"/>
      </w:tblGrid>
      <w:tr w:rsidR="00B1065D" w:rsidRPr="004A22C0" w:rsidTr="005E1569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65D" w:rsidRPr="004A22C0" w:rsidRDefault="00B1065D" w:rsidP="00B106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 утверждении Положения об организации экологического воспитания и формирования экологической культуры в области</w:t>
            </w:r>
          </w:p>
          <w:p w:rsidR="00B1065D" w:rsidRPr="004A22C0" w:rsidRDefault="00B1065D" w:rsidP="00B106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обращения с твердыми коммунальными отходами</w:t>
            </w:r>
            <w:r w:rsidR="00764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территории Никольского муниципального округа</w:t>
            </w:r>
          </w:p>
        </w:tc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65D" w:rsidRPr="004A22C0" w:rsidRDefault="00B1065D" w:rsidP="005E1569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1065D" w:rsidRPr="004A22C0" w:rsidRDefault="00B1065D" w:rsidP="00B106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065D" w:rsidRPr="004A22C0" w:rsidRDefault="00B1065D" w:rsidP="00B106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65D" w:rsidRDefault="00B1065D" w:rsidP="00B1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8 Феде</w:t>
      </w:r>
      <w:r w:rsidR="0076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рального закона от 24.06.1998 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89-ФЗ «Об отходах производства и потребления», пунктом 24 части 1 статьи 16 Фед</w:t>
      </w:r>
      <w:r w:rsidR="0076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ерального закона от 06.10.2003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hyperlink r:id="rId6" w:tgtFrame="_blank" w:history="1">
        <w:r w:rsidRPr="004A22C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131-ФЗ</w:t>
        </w:r>
      </w:hyperlink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Уставом </w:t>
      </w:r>
      <w:r w:rsidR="00D2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 </w:t>
      </w:r>
      <w:r w:rsidR="00D2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  <w:r w:rsidR="0076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решением Представительного Собрания Никольского муниципального округа Вологодской области от 28.08.2024 №157 «О разграничении </w:t>
      </w:r>
      <w:r w:rsidR="00764286">
        <w:rPr>
          <w:rFonts w:ascii="Times New Roman" w:hAnsi="Times New Roman" w:cs="Times New Roman"/>
          <w:sz w:val="28"/>
          <w:szCs w:val="28"/>
        </w:rPr>
        <w:t>полномочий в сфере обращения с твердыми коммунальными отходами на территории Никольского муниципального округа Вологодской области</w:t>
      </w:r>
      <w:r w:rsidR="004668B3">
        <w:rPr>
          <w:rFonts w:ascii="Times New Roman" w:hAnsi="Times New Roman" w:cs="Times New Roman"/>
          <w:sz w:val="28"/>
          <w:szCs w:val="28"/>
        </w:rPr>
        <w:t>»</w:t>
      </w:r>
      <w:r w:rsidR="00764286">
        <w:rPr>
          <w:rFonts w:ascii="Times New Roman" w:hAnsi="Times New Roman" w:cs="Times New Roman"/>
          <w:sz w:val="28"/>
          <w:szCs w:val="28"/>
        </w:rPr>
        <w:t xml:space="preserve"> </w:t>
      </w:r>
      <w:r w:rsidR="00D2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Никольского муниципального округа </w:t>
      </w:r>
    </w:p>
    <w:p w:rsidR="00D25AD5" w:rsidRPr="004A22C0" w:rsidRDefault="00D25AD5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065D" w:rsidRPr="004A22C0" w:rsidRDefault="00D25AD5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="00B1065D" w:rsidRPr="004A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778D7" w:rsidRPr="00D778D7" w:rsidRDefault="00B1065D" w:rsidP="004F30F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прилагаемое Положение </w:t>
      </w:r>
      <w:r w:rsidRPr="00D77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 организации экологического воспитания и формирования экологической культуры в области</w:t>
      </w:r>
      <w:r w:rsidRPr="00D7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D77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обращения с твердыми коммунальными отходами на территории </w:t>
      </w:r>
      <w:r w:rsidR="004F30F9" w:rsidRPr="00D77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Никольского муниципального</w:t>
      </w:r>
      <w:r w:rsidRPr="00D77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округа.</w:t>
      </w:r>
    </w:p>
    <w:p w:rsidR="00B1065D" w:rsidRPr="00BE5913" w:rsidRDefault="00B1065D" w:rsidP="00BE591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E5913" w:rsidRPr="00BE5913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</w:t>
      </w:r>
      <w:r w:rsidR="004668B3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 официального опубликования, подлежит </w:t>
      </w:r>
      <w:r w:rsidR="00BE5913" w:rsidRPr="00BE5913">
        <w:rPr>
          <w:rFonts w:ascii="Times New Roman" w:eastAsia="Times New Roman" w:hAnsi="Times New Roman"/>
          <w:sz w:val="28"/>
          <w:szCs w:val="28"/>
          <w:lang w:eastAsia="ru-RU"/>
        </w:rPr>
        <w:t>размещению на официальном сайте Никольского муниципального округа в информационно-телекоммуникационной сети «Интернет».</w:t>
      </w:r>
      <w:r w:rsidRPr="00BE5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E5913" w:rsidRDefault="00BE5913" w:rsidP="00BE5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52BB" w:rsidRDefault="001A52BB" w:rsidP="00BE5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52BB" w:rsidRPr="001A52BB" w:rsidRDefault="001A52BB" w:rsidP="001A52BB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Никольского муниципального округа</w:t>
      </w:r>
      <w:r w:rsidRPr="001A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В.В. Панов</w:t>
      </w:r>
    </w:p>
    <w:p w:rsidR="00B1065D" w:rsidRPr="004A22C0" w:rsidRDefault="00B1065D" w:rsidP="00B106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4196"/>
      </w:tblGrid>
      <w:tr w:rsidR="00B1065D" w:rsidRPr="004A22C0" w:rsidTr="005E1569">
        <w:tc>
          <w:tcPr>
            <w:tcW w:w="5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65D" w:rsidRPr="004A22C0" w:rsidRDefault="00B1065D" w:rsidP="005E15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65D" w:rsidRPr="004A22C0" w:rsidRDefault="00B1065D" w:rsidP="001A52B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 </w:t>
            </w:r>
            <w:r w:rsidR="001A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Никольского муниципального округа от ________2024 №_____</w:t>
            </w:r>
          </w:p>
        </w:tc>
      </w:tr>
    </w:tbl>
    <w:p w:rsidR="00B1065D" w:rsidRPr="004A22C0" w:rsidRDefault="00B1065D" w:rsidP="00B1065D">
      <w:pPr>
        <w:shd w:val="clear" w:color="auto" w:fill="FFFFFF"/>
        <w:spacing w:after="0" w:line="240" w:lineRule="auto"/>
        <w:ind w:left="567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65D" w:rsidRPr="004A22C0" w:rsidRDefault="00B1065D" w:rsidP="00301F0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065D" w:rsidRPr="004A22C0" w:rsidRDefault="00B1065D" w:rsidP="00301F0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4A2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A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 организации экологического воспитания и формирования экологической культуры в области обращения с твердыми коммунальными отходами</w:t>
      </w:r>
      <w:r w:rsidR="00466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 территории Никольского муниципального округа</w:t>
      </w:r>
    </w:p>
    <w:p w:rsidR="00B1065D" w:rsidRPr="004A22C0" w:rsidRDefault="00B1065D" w:rsidP="00301F0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065D" w:rsidRPr="004A22C0" w:rsidRDefault="00B1065D" w:rsidP="00301F09">
      <w:pPr>
        <w:numPr>
          <w:ilvl w:val="0"/>
          <w:numId w:val="1"/>
        </w:numPr>
        <w:spacing w:after="0" w:line="240" w:lineRule="auto"/>
        <w:ind w:left="67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A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 положения</w:t>
      </w:r>
    </w:p>
    <w:p w:rsidR="00B1065D" w:rsidRPr="004A22C0" w:rsidRDefault="00B1065D" w:rsidP="00B1065D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Настоящее Положение разработано в соответствии с Федеральным </w:t>
      </w:r>
      <w:r w:rsidR="0046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 от 24.06.1998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89-ФЗ «Об отходах производства и потребления», Федер</w:t>
      </w:r>
      <w:r w:rsidR="0046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 законом от 06.10.2003 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hyperlink r:id="rId7" w:tgtFrame="_blank" w:history="1">
        <w:r w:rsidRPr="004A22C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131-ФЗ</w:t>
        </w:r>
      </w:hyperlink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общих принципах организации местного самоуправления в Российской Федерации» и определяет правовые и организационные основы реализации органами местного самоуправления </w:t>
      </w:r>
      <w:r w:rsidR="00CA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полномочий по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При осуществлении мероприятий по организации экологического воспитания и формирования экологической культуры в области обращения с твердыми коммунальными отходами участники такой деятельности руководствуются Конституцией Российской Федерации, федеральными законами, иными нормативными правовыми актами, а также настоящим Положением.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65D" w:rsidRPr="004A22C0" w:rsidRDefault="00B1065D" w:rsidP="00B1065D">
      <w:pPr>
        <w:numPr>
          <w:ilvl w:val="0"/>
          <w:numId w:val="2"/>
        </w:numPr>
        <w:spacing w:after="0" w:line="240" w:lineRule="auto"/>
        <w:ind w:left="67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:rsidR="00B1065D" w:rsidRPr="004A22C0" w:rsidRDefault="00B1065D" w:rsidP="00B1065D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4A22C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 осуществления полномочий по организации экологического воспитания и формирования экологической культуры в области обращения с твердыми коммунальными отходами являются: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экологическое просвещение, экологическое воспитание и формирование экологической культуры в области обращения с твердыми коммунальными отходами;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уменьшение правонарушений в области обращения с твердыми коммунальными отходами и устранение причин, порождающих такие правонарушения, и условий, способствующих совершению таких правонарушений или облегчающих их совершение;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правовой грамотности и развитие правосознания граждан.  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Основными задачами при осуществлении полномочий по организации экологического воспитания и формирования экологической культуры в области обращения с твердыми коммунальными отходами являются: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обеспечение свободного доступа населения к экологической информации и информации в сфере обращения с твердыми коммунальными отходами;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бережного отношения к природе и рациональному использованию природных ресурсов;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правонарушений,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Достижение задач, указанных в подпункте 2.2 настоящего Положения, обеспечивается путем утверждения планов и программ по организации экологического воспитания и формирования экологической культуры в области обращения с твердыми коммунальными отходами и организации их выполнения.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65D" w:rsidRPr="004A22C0" w:rsidRDefault="00B1065D" w:rsidP="00B1065D">
      <w:pPr>
        <w:numPr>
          <w:ilvl w:val="0"/>
          <w:numId w:val="3"/>
        </w:numPr>
        <w:spacing w:after="0" w:line="240" w:lineRule="auto"/>
        <w:ind w:left="67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B1065D" w:rsidRPr="004A22C0" w:rsidRDefault="00B1065D" w:rsidP="00B1065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065D" w:rsidRPr="004A22C0" w:rsidRDefault="003159E6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B1065D"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Администрация </w:t>
      </w:r>
      <w:r w:rsidR="0021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</w:t>
      </w:r>
      <w:r w:rsidR="00B1065D"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осуществляет следующие полномочия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отходами: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разрабатывает, утверждает и обеспечивает реализацию муниципальной программы по организации экологического воспитания и формирования экологической культуры в области обращения с твердыми коммунальными отходами (далее – Программа);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проведение мероприятий в рамках утвержденной Программы;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деятельность по профилактике правонарушений, направленную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граждан;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анализирует эффективность участия органов местного самоуправления </w:t>
      </w:r>
      <w:r w:rsidR="0021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 в деятельности по организации экологического воспитания и формирования экологической культуры в области обращения с твердыми коммунальными отходами.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1065D" w:rsidRPr="004A22C0" w:rsidRDefault="00B1065D" w:rsidP="00B1065D">
      <w:pPr>
        <w:numPr>
          <w:ilvl w:val="0"/>
          <w:numId w:val="4"/>
        </w:numPr>
        <w:spacing w:after="0" w:line="240" w:lineRule="auto"/>
        <w:ind w:left="67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реализации полномочий по организации экологического воспитания и формирования экологической культуры в области обращения с твердыми коммунальными отходами</w:t>
      </w:r>
    </w:p>
    <w:p w:rsidR="00B1065D" w:rsidRPr="004A22C0" w:rsidRDefault="00B1065D" w:rsidP="00B1065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Разработка, формирование, реализация и определение критериев оценки эффективности Программы, а также контроль за ходом ее реализации осуществляется в порядке, установленном постановлением администрации </w:t>
      </w:r>
      <w:r w:rsidR="0031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К основным мероприятиям Программы относятся: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экологические акции различного характера, в том числе направленные на поддержание санитарного порядка, воспитание бережного отношения к природе, предотвращение вредного воздействия отходов производства и потребления на здоровье человека и окружающую среду и прочее;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 (в том числе проведение теоретических и практических обучающих занятий, семинаров, круглых столов и др.);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и пропаганда экологических знаний, в том числе с использованием средств массовой информации и телекоммуникационной сети «Интернет», путем изготовления и распространения брошюр, плакатов, буклетов и иной печатной продукции;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 «Интернет», путем изготовления и распространения брошюр, плакатов, буклетов и иной печатной продукции;  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материально-технических средств, необходимых при проведении мероприятий, связанных с экологическим просвещением, формированием экологической культуры;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 Проведение мероприятий может осуществляться как силами администрации </w:t>
      </w:r>
      <w:r w:rsidR="009A4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так и силами организаций, посредством заключения контрактов (договоров), соглашений о взаимодействии и сотрудничестве.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 Формирование планов реализации полномочий по организации экологического воспитания и формирования экологической культуры в области обращения с твердыми коммунальными отходами осуществляется в целях взаимодействия лиц, участвующих в экологическом образовании, просвещении, в сфере обращения с твердыми коммунальными отходами на территории </w:t>
      </w:r>
      <w:r w:rsidR="00D4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а также для привлечения представителей различных организаций и общественных объединений, 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осуществляющих свою деятельность на территории </w:t>
      </w:r>
      <w:r w:rsidR="00D4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жителей </w:t>
      </w:r>
      <w:r w:rsidR="00D4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к реализации указанных полномочий.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65D" w:rsidRPr="004A22C0" w:rsidRDefault="00B1065D" w:rsidP="00B1065D">
      <w:pPr>
        <w:numPr>
          <w:ilvl w:val="0"/>
          <w:numId w:val="5"/>
        </w:numPr>
        <w:spacing w:after="0" w:line="240" w:lineRule="auto"/>
        <w:ind w:left="67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</w:t>
      </w:r>
    </w:p>
    <w:p w:rsidR="00B1065D" w:rsidRPr="004A22C0" w:rsidRDefault="00B1065D" w:rsidP="00B1065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Реализация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является расходным обязательством </w:t>
      </w:r>
      <w:r w:rsidR="00D4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подлежащим исполнению за счет бюджета </w:t>
      </w:r>
      <w:r w:rsidR="00D4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Объем денежных средств на реализацию расходных обязательств предусматривается Программой и утверждается решением Представительного Собрания </w:t>
      </w:r>
      <w:r w:rsidR="00E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</w:t>
      </w:r>
      <w:r w:rsidR="00D4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E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4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о бюджете округа на соответствующий финансовый год и плановый период.</w:t>
      </w:r>
    </w:p>
    <w:p w:rsidR="00B1065D" w:rsidRPr="004A22C0" w:rsidRDefault="00B1065D" w:rsidP="00B106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65D" w:rsidRDefault="00B1065D" w:rsidP="00B1065D"/>
    <w:p w:rsidR="00AD4F88" w:rsidRDefault="00AD4F88"/>
    <w:sectPr w:rsidR="00AD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D0AAE"/>
    <w:multiLevelType w:val="multilevel"/>
    <w:tmpl w:val="D6006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35A60"/>
    <w:multiLevelType w:val="hybridMultilevel"/>
    <w:tmpl w:val="854E9D54"/>
    <w:lvl w:ilvl="0" w:tplc="5264478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7E4D80"/>
    <w:multiLevelType w:val="multilevel"/>
    <w:tmpl w:val="F906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F5398"/>
    <w:multiLevelType w:val="multilevel"/>
    <w:tmpl w:val="7E421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12B2B"/>
    <w:multiLevelType w:val="multilevel"/>
    <w:tmpl w:val="954AA1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F419B5"/>
    <w:multiLevelType w:val="multilevel"/>
    <w:tmpl w:val="EF4AA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C"/>
    <w:rsid w:val="001A52BB"/>
    <w:rsid w:val="00213E7D"/>
    <w:rsid w:val="00301F09"/>
    <w:rsid w:val="003159E6"/>
    <w:rsid w:val="004668B3"/>
    <w:rsid w:val="004F30F9"/>
    <w:rsid w:val="00764286"/>
    <w:rsid w:val="008A41C0"/>
    <w:rsid w:val="009A4085"/>
    <w:rsid w:val="00AD4F88"/>
    <w:rsid w:val="00B1065D"/>
    <w:rsid w:val="00BE5913"/>
    <w:rsid w:val="00CA7156"/>
    <w:rsid w:val="00D25AD5"/>
    <w:rsid w:val="00D47430"/>
    <w:rsid w:val="00D778D7"/>
    <w:rsid w:val="00DC604E"/>
    <w:rsid w:val="00DC640C"/>
    <w:rsid w:val="00E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B83D2-91D0-4AAB-9C9D-3CFB1845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106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1065D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D778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2024-11-25T11:22:00Z</cp:lastPrinted>
  <dcterms:created xsi:type="dcterms:W3CDTF">2024-11-25T05:57:00Z</dcterms:created>
  <dcterms:modified xsi:type="dcterms:W3CDTF">2024-11-25T11:23:00Z</dcterms:modified>
</cp:coreProperties>
</file>