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8C" w:rsidRPr="001C5F8C" w:rsidRDefault="001C5F8C" w:rsidP="00F2524C">
      <w:pPr>
        <w:autoSpaceDE w:val="0"/>
        <w:autoSpaceDN w:val="0"/>
        <w:adjustRightInd w:val="0"/>
        <w:spacing w:after="0" w:line="480" w:lineRule="auto"/>
        <w:jc w:val="center"/>
        <w:rPr>
          <w:rFonts w:ascii="Calibri" w:eastAsia="Calibri" w:hAnsi="Calibri" w:cs="Times New Roman"/>
        </w:rPr>
      </w:pPr>
      <w:r w:rsidRPr="001C5F8C">
        <w:rPr>
          <w:rFonts w:ascii="Calibri" w:eastAsia="Calibri" w:hAnsi="Calibri" w:cs="Times New Roman"/>
          <w:noProof/>
          <w:lang w:eastAsia="ru-RU"/>
        </w:rPr>
        <w:drawing>
          <wp:inline distT="0" distB="0" distL="0" distR="0">
            <wp:extent cx="678180" cy="79248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180" cy="792480"/>
                    </a:xfrm>
                    <a:prstGeom prst="rect">
                      <a:avLst/>
                    </a:prstGeom>
                    <a:noFill/>
                    <a:ln>
                      <a:noFill/>
                    </a:ln>
                  </pic:spPr>
                </pic:pic>
              </a:graphicData>
            </a:graphic>
          </wp:inline>
        </w:drawing>
      </w:r>
    </w:p>
    <w:p w:rsidR="001C5F8C" w:rsidRPr="001C5F8C" w:rsidRDefault="001C5F8C" w:rsidP="001C5F8C">
      <w:pPr>
        <w:autoSpaceDE w:val="0"/>
        <w:autoSpaceDN w:val="0"/>
        <w:adjustRightInd w:val="0"/>
        <w:spacing w:after="0" w:line="240" w:lineRule="auto"/>
        <w:jc w:val="center"/>
        <w:rPr>
          <w:rFonts w:ascii="Times New Roman" w:eastAsia="Calibri" w:hAnsi="Times New Roman" w:cs="Times New Roman"/>
          <w:b/>
          <w:bCs/>
          <w:spacing w:val="40"/>
          <w:sz w:val="24"/>
          <w:szCs w:val="24"/>
        </w:rPr>
      </w:pPr>
      <w:r w:rsidRPr="001C5F8C">
        <w:rPr>
          <w:rFonts w:ascii="Times New Roman" w:eastAsia="Calibri" w:hAnsi="Times New Roman" w:cs="Times New Roman"/>
          <w:b/>
          <w:bCs/>
          <w:spacing w:val="40"/>
          <w:sz w:val="24"/>
          <w:szCs w:val="24"/>
        </w:rPr>
        <w:t xml:space="preserve">А Д М И Н И С Т РА </w:t>
      </w:r>
      <w:proofErr w:type="gramStart"/>
      <w:r w:rsidRPr="001C5F8C">
        <w:rPr>
          <w:rFonts w:ascii="Times New Roman" w:eastAsia="Calibri" w:hAnsi="Times New Roman" w:cs="Times New Roman"/>
          <w:b/>
          <w:bCs/>
          <w:spacing w:val="40"/>
          <w:sz w:val="24"/>
          <w:szCs w:val="24"/>
        </w:rPr>
        <w:t>Ц</w:t>
      </w:r>
      <w:proofErr w:type="gramEnd"/>
      <w:r w:rsidRPr="001C5F8C">
        <w:rPr>
          <w:rFonts w:ascii="Times New Roman" w:eastAsia="Calibri" w:hAnsi="Times New Roman" w:cs="Times New Roman"/>
          <w:b/>
          <w:bCs/>
          <w:spacing w:val="40"/>
          <w:sz w:val="24"/>
          <w:szCs w:val="24"/>
        </w:rPr>
        <w:t xml:space="preserve"> И Я  Н И К О Л Ь С К О Г О</w:t>
      </w:r>
    </w:p>
    <w:p w:rsidR="001C5F8C" w:rsidRPr="001C5F8C" w:rsidRDefault="001C5F8C" w:rsidP="001C5F8C">
      <w:pPr>
        <w:autoSpaceDE w:val="0"/>
        <w:autoSpaceDN w:val="0"/>
        <w:adjustRightInd w:val="0"/>
        <w:spacing w:after="0" w:line="240" w:lineRule="auto"/>
        <w:jc w:val="center"/>
        <w:rPr>
          <w:rFonts w:ascii="Times New Roman" w:eastAsia="Calibri" w:hAnsi="Times New Roman" w:cs="Times New Roman"/>
          <w:b/>
          <w:bCs/>
          <w:spacing w:val="40"/>
          <w:sz w:val="24"/>
          <w:szCs w:val="24"/>
        </w:rPr>
      </w:pPr>
      <w:r w:rsidRPr="001C5F8C">
        <w:rPr>
          <w:rFonts w:ascii="Times New Roman" w:eastAsia="Calibri" w:hAnsi="Times New Roman" w:cs="Times New Roman"/>
          <w:b/>
          <w:bCs/>
          <w:spacing w:val="40"/>
          <w:sz w:val="24"/>
          <w:szCs w:val="24"/>
        </w:rPr>
        <w:t xml:space="preserve">М У Н И </w:t>
      </w:r>
      <w:proofErr w:type="gramStart"/>
      <w:r w:rsidR="00153566">
        <w:rPr>
          <w:rFonts w:ascii="Times New Roman" w:eastAsia="Calibri" w:hAnsi="Times New Roman" w:cs="Times New Roman"/>
          <w:b/>
          <w:bCs/>
          <w:spacing w:val="40"/>
          <w:sz w:val="24"/>
          <w:szCs w:val="24"/>
        </w:rPr>
        <w:t>Ц</w:t>
      </w:r>
      <w:proofErr w:type="gramEnd"/>
      <w:r w:rsidR="00153566">
        <w:rPr>
          <w:rFonts w:ascii="Times New Roman" w:eastAsia="Calibri" w:hAnsi="Times New Roman" w:cs="Times New Roman"/>
          <w:b/>
          <w:bCs/>
          <w:spacing w:val="40"/>
          <w:sz w:val="24"/>
          <w:szCs w:val="24"/>
        </w:rPr>
        <w:t xml:space="preserve"> И П А Л Ь Н О Г О  ОКРУГА</w:t>
      </w:r>
    </w:p>
    <w:p w:rsidR="001C5F8C" w:rsidRPr="001C5F8C" w:rsidRDefault="001C5F8C" w:rsidP="001C5F8C">
      <w:pPr>
        <w:autoSpaceDE w:val="0"/>
        <w:autoSpaceDN w:val="0"/>
        <w:adjustRightInd w:val="0"/>
        <w:spacing w:after="0" w:line="240" w:lineRule="auto"/>
        <w:jc w:val="center"/>
        <w:rPr>
          <w:rFonts w:ascii="Times New Roman" w:eastAsia="Calibri" w:hAnsi="Times New Roman" w:cs="Times New Roman"/>
          <w:b/>
          <w:bCs/>
          <w:spacing w:val="40"/>
          <w:sz w:val="24"/>
          <w:szCs w:val="24"/>
        </w:rPr>
      </w:pPr>
      <w:proofErr w:type="gramStart"/>
      <w:r w:rsidRPr="001C5F8C">
        <w:rPr>
          <w:rFonts w:ascii="Times New Roman" w:eastAsia="Calibri" w:hAnsi="Times New Roman" w:cs="Times New Roman"/>
          <w:b/>
          <w:bCs/>
          <w:spacing w:val="40"/>
          <w:sz w:val="24"/>
          <w:szCs w:val="24"/>
        </w:rPr>
        <w:t>П</w:t>
      </w:r>
      <w:proofErr w:type="gramEnd"/>
      <w:r w:rsidRPr="001C5F8C">
        <w:rPr>
          <w:rFonts w:ascii="Times New Roman" w:eastAsia="Calibri" w:hAnsi="Times New Roman" w:cs="Times New Roman"/>
          <w:b/>
          <w:bCs/>
          <w:spacing w:val="40"/>
          <w:sz w:val="24"/>
          <w:szCs w:val="24"/>
        </w:rPr>
        <w:t xml:space="preserve"> О С Т А Н О В Л Е Н И Е</w:t>
      </w:r>
    </w:p>
    <w:p w:rsidR="00B854E5" w:rsidRDefault="00B854E5" w:rsidP="001C5F8C">
      <w:pPr>
        <w:autoSpaceDE w:val="0"/>
        <w:autoSpaceDN w:val="0"/>
        <w:adjustRightInd w:val="0"/>
        <w:spacing w:after="0" w:line="240" w:lineRule="auto"/>
        <w:jc w:val="both"/>
        <w:rPr>
          <w:rFonts w:ascii="Times New Roman" w:eastAsia="Calibri" w:hAnsi="Times New Roman" w:cs="Times New Roman"/>
          <w:sz w:val="24"/>
          <w:szCs w:val="24"/>
        </w:rPr>
      </w:pPr>
    </w:p>
    <w:p w:rsidR="001C5F8C" w:rsidRPr="001C5F8C" w:rsidRDefault="008A7BAB" w:rsidP="001C5F8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854E5">
        <w:rPr>
          <w:rFonts w:ascii="Times New Roman" w:eastAsia="Calibri" w:hAnsi="Times New Roman" w:cs="Times New Roman"/>
          <w:sz w:val="24"/>
          <w:szCs w:val="24"/>
        </w:rPr>
        <w:t xml:space="preserve"> </w:t>
      </w:r>
      <w:r w:rsidR="001C5F8C" w:rsidRPr="001C5F8C">
        <w:rPr>
          <w:rFonts w:ascii="Times New Roman" w:eastAsia="Calibri" w:hAnsi="Times New Roman" w:cs="Times New Roman"/>
          <w:sz w:val="24"/>
          <w:szCs w:val="24"/>
        </w:rPr>
        <w:t>202</w:t>
      </w:r>
      <w:r w:rsidR="00153566">
        <w:rPr>
          <w:rFonts w:ascii="Times New Roman" w:eastAsia="Calibri" w:hAnsi="Times New Roman" w:cs="Times New Roman"/>
          <w:sz w:val="24"/>
          <w:szCs w:val="24"/>
        </w:rPr>
        <w:t>4</w:t>
      </w:r>
      <w:r w:rsidR="00EA0677">
        <w:rPr>
          <w:rFonts w:ascii="Times New Roman" w:eastAsia="Calibri" w:hAnsi="Times New Roman" w:cs="Times New Roman"/>
          <w:sz w:val="24"/>
          <w:szCs w:val="24"/>
        </w:rPr>
        <w:t xml:space="preserve"> </w:t>
      </w:r>
      <w:r w:rsidR="001C5F8C" w:rsidRPr="001C5F8C">
        <w:rPr>
          <w:rFonts w:ascii="Times New Roman" w:eastAsia="Calibri" w:hAnsi="Times New Roman" w:cs="Times New Roman"/>
          <w:sz w:val="24"/>
          <w:szCs w:val="24"/>
        </w:rPr>
        <w:t xml:space="preserve">года                                                           </w:t>
      </w:r>
      <w:r w:rsidR="00F2524C">
        <w:rPr>
          <w:rFonts w:ascii="Times New Roman" w:eastAsia="Calibri" w:hAnsi="Times New Roman" w:cs="Times New Roman"/>
          <w:sz w:val="24"/>
          <w:szCs w:val="24"/>
        </w:rPr>
        <w:t xml:space="preserve">                                </w:t>
      </w:r>
      <w:r w:rsidR="00B854E5">
        <w:rPr>
          <w:rFonts w:ascii="Times New Roman" w:eastAsia="Calibri" w:hAnsi="Times New Roman" w:cs="Times New Roman"/>
          <w:sz w:val="24"/>
          <w:szCs w:val="24"/>
        </w:rPr>
        <w:t xml:space="preserve">                     </w:t>
      </w:r>
      <w:r w:rsidR="00153566">
        <w:rPr>
          <w:rFonts w:ascii="Times New Roman" w:eastAsia="Calibri" w:hAnsi="Times New Roman" w:cs="Times New Roman"/>
          <w:sz w:val="24"/>
          <w:szCs w:val="24"/>
        </w:rPr>
        <w:t xml:space="preserve">№ </w:t>
      </w:r>
    </w:p>
    <w:p w:rsidR="001C5F8C" w:rsidRPr="001C5F8C" w:rsidRDefault="001C5F8C" w:rsidP="001C5F8C">
      <w:pPr>
        <w:autoSpaceDE w:val="0"/>
        <w:autoSpaceDN w:val="0"/>
        <w:adjustRightInd w:val="0"/>
        <w:spacing w:after="0" w:line="480" w:lineRule="auto"/>
        <w:jc w:val="center"/>
        <w:rPr>
          <w:rFonts w:ascii="Times New Roman" w:eastAsia="Calibri" w:hAnsi="Times New Roman" w:cs="Times New Roman"/>
          <w:sz w:val="24"/>
          <w:szCs w:val="24"/>
        </w:rPr>
      </w:pPr>
      <w:r w:rsidRPr="001C5F8C">
        <w:rPr>
          <w:rFonts w:ascii="Times New Roman" w:eastAsia="Calibri" w:hAnsi="Times New Roman" w:cs="Times New Roman"/>
          <w:sz w:val="24"/>
          <w:szCs w:val="24"/>
        </w:rPr>
        <w:t>г. Никольск</w:t>
      </w:r>
    </w:p>
    <w:p w:rsidR="001C5F8C" w:rsidRPr="001C5F8C" w:rsidRDefault="001C5F8C" w:rsidP="001C5F8C">
      <w:pPr>
        <w:spacing w:after="0" w:line="240" w:lineRule="auto"/>
        <w:jc w:val="both"/>
        <w:rPr>
          <w:rFonts w:ascii="Times New Roman" w:eastAsia="Calibri" w:hAnsi="Times New Roman" w:cs="Times New Roman"/>
          <w:sz w:val="24"/>
          <w:szCs w:val="24"/>
        </w:rPr>
      </w:pPr>
    </w:p>
    <w:p w:rsidR="008A7BAB" w:rsidRPr="00271367" w:rsidRDefault="008A7BAB" w:rsidP="001C5F8C">
      <w:pPr>
        <w:spacing w:after="0" w:line="240" w:lineRule="auto"/>
        <w:jc w:val="both"/>
        <w:rPr>
          <w:rFonts w:ascii="Times New Roman" w:hAnsi="Times New Roman" w:cs="Times New Roman"/>
          <w:sz w:val="24"/>
          <w:szCs w:val="24"/>
        </w:rPr>
      </w:pPr>
      <w:r w:rsidRPr="00271367">
        <w:rPr>
          <w:rFonts w:ascii="Times New Roman" w:eastAsia="Times New Roman" w:hAnsi="Times New Roman" w:cs="Times New Roman"/>
          <w:bCs/>
          <w:color w:val="000000"/>
          <w:sz w:val="24"/>
          <w:szCs w:val="24"/>
          <w:lang w:eastAsia="ru-RU"/>
        </w:rPr>
        <w:t xml:space="preserve">О внесении изменений в </w:t>
      </w:r>
      <w:r w:rsidRPr="00271367">
        <w:rPr>
          <w:rFonts w:ascii="Times New Roman" w:hAnsi="Times New Roman" w:cs="Times New Roman"/>
          <w:sz w:val="24"/>
          <w:szCs w:val="24"/>
        </w:rPr>
        <w:t xml:space="preserve">Порядок предоставления </w:t>
      </w:r>
    </w:p>
    <w:p w:rsidR="008A7BAB" w:rsidRPr="00271367" w:rsidRDefault="008A7BAB" w:rsidP="001C5F8C">
      <w:pPr>
        <w:spacing w:after="0" w:line="240" w:lineRule="auto"/>
        <w:jc w:val="both"/>
        <w:rPr>
          <w:rFonts w:ascii="Times New Roman" w:hAnsi="Times New Roman" w:cs="Times New Roman"/>
          <w:sz w:val="24"/>
          <w:szCs w:val="24"/>
        </w:rPr>
      </w:pPr>
      <w:r w:rsidRPr="00271367">
        <w:rPr>
          <w:rFonts w:ascii="Times New Roman" w:hAnsi="Times New Roman" w:cs="Times New Roman"/>
          <w:sz w:val="24"/>
          <w:szCs w:val="24"/>
        </w:rPr>
        <w:t xml:space="preserve">льготного питания отдельным категориям </w:t>
      </w:r>
      <w:proofErr w:type="gramStart"/>
      <w:r w:rsidRPr="00271367">
        <w:rPr>
          <w:rFonts w:ascii="Times New Roman" w:hAnsi="Times New Roman" w:cs="Times New Roman"/>
          <w:sz w:val="24"/>
          <w:szCs w:val="24"/>
        </w:rPr>
        <w:t>обучающихся</w:t>
      </w:r>
      <w:proofErr w:type="gramEnd"/>
      <w:r w:rsidRPr="00271367">
        <w:rPr>
          <w:rFonts w:ascii="Times New Roman" w:hAnsi="Times New Roman" w:cs="Times New Roman"/>
          <w:sz w:val="24"/>
          <w:szCs w:val="24"/>
        </w:rPr>
        <w:t xml:space="preserve"> </w:t>
      </w:r>
    </w:p>
    <w:p w:rsidR="008A7BAB" w:rsidRPr="00271367" w:rsidRDefault="008A7BAB" w:rsidP="001C5F8C">
      <w:pPr>
        <w:spacing w:after="0" w:line="240" w:lineRule="auto"/>
        <w:jc w:val="both"/>
        <w:rPr>
          <w:rFonts w:ascii="Times New Roman" w:hAnsi="Times New Roman" w:cs="Times New Roman"/>
          <w:sz w:val="24"/>
          <w:szCs w:val="24"/>
        </w:rPr>
      </w:pPr>
      <w:r w:rsidRPr="00271367">
        <w:rPr>
          <w:rFonts w:ascii="Times New Roman" w:hAnsi="Times New Roman" w:cs="Times New Roman"/>
          <w:sz w:val="24"/>
          <w:szCs w:val="24"/>
        </w:rPr>
        <w:t xml:space="preserve">в муниципальных бюджетных общеобразовательных </w:t>
      </w:r>
    </w:p>
    <w:p w:rsidR="001C5F8C" w:rsidRPr="00271367" w:rsidRDefault="008A7BAB" w:rsidP="001C5F8C">
      <w:pPr>
        <w:spacing w:after="0" w:line="240" w:lineRule="auto"/>
        <w:jc w:val="both"/>
        <w:rPr>
          <w:rFonts w:ascii="Times New Roman" w:hAnsi="Times New Roman" w:cs="Times New Roman"/>
          <w:sz w:val="24"/>
          <w:szCs w:val="24"/>
        </w:rPr>
      </w:pPr>
      <w:proofErr w:type="gramStart"/>
      <w:r w:rsidRPr="00271367">
        <w:rPr>
          <w:rFonts w:ascii="Times New Roman" w:hAnsi="Times New Roman" w:cs="Times New Roman"/>
          <w:sz w:val="24"/>
          <w:szCs w:val="24"/>
        </w:rPr>
        <w:t>организациях</w:t>
      </w:r>
      <w:proofErr w:type="gramEnd"/>
      <w:r w:rsidRPr="00271367">
        <w:rPr>
          <w:rFonts w:ascii="Times New Roman" w:hAnsi="Times New Roman" w:cs="Times New Roman"/>
          <w:sz w:val="24"/>
          <w:szCs w:val="24"/>
        </w:rPr>
        <w:t xml:space="preserve"> Никольского муниципального округа, </w:t>
      </w:r>
    </w:p>
    <w:p w:rsidR="008A7BAB" w:rsidRPr="00271367" w:rsidRDefault="008A7BAB" w:rsidP="001C5F8C">
      <w:pPr>
        <w:spacing w:after="0" w:line="240" w:lineRule="auto"/>
        <w:jc w:val="both"/>
        <w:rPr>
          <w:rFonts w:ascii="Times New Roman" w:hAnsi="Times New Roman" w:cs="Times New Roman"/>
          <w:sz w:val="24"/>
          <w:szCs w:val="24"/>
        </w:rPr>
      </w:pPr>
      <w:proofErr w:type="gramStart"/>
      <w:r w:rsidRPr="00271367">
        <w:rPr>
          <w:rFonts w:ascii="Times New Roman" w:hAnsi="Times New Roman" w:cs="Times New Roman"/>
          <w:sz w:val="24"/>
          <w:szCs w:val="24"/>
        </w:rPr>
        <w:t>утвержденный</w:t>
      </w:r>
      <w:proofErr w:type="gramEnd"/>
      <w:r w:rsidRPr="00271367">
        <w:rPr>
          <w:rFonts w:ascii="Times New Roman" w:hAnsi="Times New Roman" w:cs="Times New Roman"/>
          <w:sz w:val="24"/>
          <w:szCs w:val="24"/>
        </w:rPr>
        <w:t xml:space="preserve"> постановлением администрации Никольского</w:t>
      </w:r>
    </w:p>
    <w:p w:rsidR="008A7BAB" w:rsidRPr="00271367" w:rsidRDefault="008A7BAB" w:rsidP="001C5F8C">
      <w:pPr>
        <w:spacing w:after="0" w:line="240" w:lineRule="auto"/>
        <w:jc w:val="both"/>
        <w:rPr>
          <w:rFonts w:ascii="Times New Roman" w:hAnsi="Times New Roman" w:cs="Times New Roman"/>
          <w:sz w:val="24"/>
          <w:szCs w:val="24"/>
        </w:rPr>
      </w:pPr>
      <w:r w:rsidRPr="00271367">
        <w:rPr>
          <w:rFonts w:ascii="Times New Roman" w:hAnsi="Times New Roman" w:cs="Times New Roman"/>
          <w:sz w:val="24"/>
          <w:szCs w:val="24"/>
        </w:rPr>
        <w:t>муниципального округа от 15.02.2024 года № 154</w:t>
      </w:r>
    </w:p>
    <w:p w:rsidR="008A7BAB" w:rsidRPr="00271367" w:rsidRDefault="008A7BAB" w:rsidP="001C5F8C">
      <w:pPr>
        <w:spacing w:after="0" w:line="240" w:lineRule="auto"/>
        <w:jc w:val="both"/>
        <w:rPr>
          <w:rFonts w:ascii="Times New Roman" w:eastAsia="Calibri" w:hAnsi="Times New Roman" w:cs="Times New Roman"/>
          <w:sz w:val="24"/>
          <w:szCs w:val="24"/>
        </w:rPr>
      </w:pPr>
    </w:p>
    <w:p w:rsidR="008A7BAB" w:rsidRPr="00271367" w:rsidRDefault="008A7BAB" w:rsidP="008A7B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71367">
        <w:rPr>
          <w:rFonts w:ascii="Times New Roman" w:hAnsi="Times New Roman" w:cs="Times New Roman"/>
          <w:sz w:val="24"/>
          <w:szCs w:val="24"/>
        </w:rPr>
        <w:t xml:space="preserve">В соответствии с </w:t>
      </w:r>
      <w:hyperlink r:id="rId7" w:history="1">
        <w:r w:rsidRPr="00271367">
          <w:rPr>
            <w:rStyle w:val="a6"/>
            <w:rFonts w:ascii="Times New Roman" w:hAnsi="Times New Roman"/>
            <w:color w:val="auto"/>
            <w:sz w:val="24"/>
            <w:szCs w:val="24"/>
          </w:rPr>
          <w:t>постановлением</w:t>
        </w:r>
      </w:hyperlink>
      <w:r w:rsidRPr="00271367">
        <w:rPr>
          <w:rFonts w:ascii="Times New Roman" w:hAnsi="Times New Roman" w:cs="Times New Roman"/>
          <w:sz w:val="24"/>
          <w:szCs w:val="24"/>
        </w:rPr>
        <w:t xml:space="preserve"> Правительства Вологодской области от 11.11.2013г. № 1149 «Об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 администрация Никольского муниципального округа</w:t>
      </w:r>
    </w:p>
    <w:p w:rsidR="001C5F8C" w:rsidRPr="00271367" w:rsidRDefault="001C5F8C" w:rsidP="001C5F8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271367">
        <w:rPr>
          <w:rFonts w:ascii="Times New Roman" w:eastAsia="Calibri" w:hAnsi="Times New Roman" w:cs="Times New Roman"/>
          <w:sz w:val="24"/>
          <w:szCs w:val="24"/>
          <w:lang w:eastAsia="ru-RU"/>
        </w:rPr>
        <w:t>ПОСТАНОВЛЯЕТ:</w:t>
      </w:r>
    </w:p>
    <w:p w:rsidR="008A7BAB" w:rsidRPr="00271367" w:rsidRDefault="008A7BAB" w:rsidP="008A7BAB">
      <w:pPr>
        <w:pStyle w:val="a7"/>
        <w:widowControl w:val="0"/>
        <w:numPr>
          <w:ilvl w:val="0"/>
          <w:numId w:val="2"/>
        </w:numPr>
        <w:autoSpaceDE w:val="0"/>
        <w:autoSpaceDN w:val="0"/>
        <w:adjustRightInd w:val="0"/>
        <w:spacing w:after="0" w:line="240" w:lineRule="auto"/>
        <w:ind w:left="0" w:firstLine="720"/>
        <w:jc w:val="both"/>
        <w:rPr>
          <w:rFonts w:ascii="Times New Roman" w:eastAsia="Calibri" w:hAnsi="Times New Roman" w:cs="Times New Roman"/>
          <w:sz w:val="24"/>
          <w:szCs w:val="24"/>
          <w:lang w:eastAsia="ru-RU"/>
        </w:rPr>
      </w:pPr>
      <w:bookmarkStart w:id="0" w:name="sub_1"/>
      <w:proofErr w:type="gramStart"/>
      <w:r w:rsidRPr="00271367">
        <w:rPr>
          <w:rFonts w:ascii="Times New Roman" w:eastAsia="Calibri" w:hAnsi="Times New Roman" w:cs="Times New Roman"/>
          <w:sz w:val="24"/>
          <w:szCs w:val="24"/>
          <w:lang w:eastAsia="ru-RU"/>
        </w:rPr>
        <w:t xml:space="preserve">Внести в  Порядок </w:t>
      </w:r>
      <w:r w:rsidRPr="00271367">
        <w:rPr>
          <w:rFonts w:ascii="Times New Roman" w:hAnsi="Times New Roman" w:cs="Times New Roman"/>
          <w:sz w:val="24"/>
          <w:szCs w:val="24"/>
        </w:rPr>
        <w:t>предоставления льготного питания отдельным категориям обучающихся в муниципальных бюджетных общеобразовательных организациях Никольского муниципального округа</w:t>
      </w:r>
      <w:r w:rsidRPr="00271367">
        <w:rPr>
          <w:rFonts w:ascii="Times New Roman" w:eastAsia="Calibri" w:hAnsi="Times New Roman" w:cs="Times New Roman"/>
          <w:sz w:val="24"/>
          <w:szCs w:val="24"/>
          <w:lang w:eastAsia="ru-RU"/>
        </w:rPr>
        <w:t xml:space="preserve">, утвержденный постановлением администрации Никольского муниципального округа от 15.02.2024 года № 154 (далее – Порядок), следующие изменения: </w:t>
      </w:r>
      <w:proofErr w:type="gramEnd"/>
    </w:p>
    <w:p w:rsidR="008A7BAB" w:rsidRPr="00271367" w:rsidRDefault="00271367" w:rsidP="008A7BAB">
      <w:pPr>
        <w:pStyle w:val="a7"/>
        <w:widowControl w:val="0"/>
        <w:numPr>
          <w:ilvl w:val="1"/>
          <w:numId w:val="2"/>
        </w:num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BAB" w:rsidRPr="00271367">
        <w:rPr>
          <w:rFonts w:ascii="Times New Roman" w:eastAsia="Calibri" w:hAnsi="Times New Roman" w:cs="Times New Roman"/>
          <w:sz w:val="24"/>
          <w:szCs w:val="24"/>
          <w:lang w:eastAsia="ru-RU"/>
        </w:rPr>
        <w:t>Подпункт 2 пункта 2.8. Порядка изложить в новой редакции:</w:t>
      </w:r>
    </w:p>
    <w:p w:rsidR="008A7BAB" w:rsidRPr="00271367" w:rsidRDefault="008A7BAB" w:rsidP="008A7BAB">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71367">
        <w:rPr>
          <w:rFonts w:ascii="Times New Roman" w:eastAsia="Calibri" w:hAnsi="Times New Roman" w:cs="Times New Roman"/>
          <w:sz w:val="24"/>
          <w:szCs w:val="24"/>
          <w:lang w:eastAsia="ru-RU"/>
        </w:rPr>
        <w:t xml:space="preserve">«2) </w:t>
      </w:r>
      <w:r w:rsidR="0043635C" w:rsidRPr="00271367">
        <w:rPr>
          <w:rFonts w:ascii="Times New Roman" w:hAnsi="Times New Roman" w:cs="Times New Roman"/>
          <w:sz w:val="24"/>
          <w:szCs w:val="24"/>
        </w:rPr>
        <w:t xml:space="preserve">документы о доходах заявителя и (или) членов его семьи, указанных в </w:t>
      </w:r>
      <w:hyperlink r:id="rId8">
        <w:r w:rsidR="0043635C" w:rsidRPr="00271367">
          <w:rPr>
            <w:rFonts w:ascii="Times New Roman" w:hAnsi="Times New Roman" w:cs="Times New Roman"/>
            <w:sz w:val="24"/>
            <w:szCs w:val="24"/>
          </w:rPr>
          <w:t>подпунктах "в"</w:t>
        </w:r>
      </w:hyperlink>
      <w:r w:rsidR="0043635C" w:rsidRPr="00271367">
        <w:rPr>
          <w:rFonts w:ascii="Times New Roman" w:hAnsi="Times New Roman" w:cs="Times New Roman"/>
          <w:sz w:val="24"/>
          <w:szCs w:val="24"/>
        </w:rPr>
        <w:t xml:space="preserve">, </w:t>
      </w:r>
      <w:hyperlink r:id="rId9">
        <w:r w:rsidR="0043635C" w:rsidRPr="00271367">
          <w:rPr>
            <w:rFonts w:ascii="Times New Roman" w:hAnsi="Times New Roman" w:cs="Times New Roman"/>
            <w:sz w:val="24"/>
            <w:szCs w:val="24"/>
          </w:rPr>
          <w:t>"г"</w:t>
        </w:r>
      </w:hyperlink>
      <w:r w:rsidR="0043635C" w:rsidRPr="00271367">
        <w:rPr>
          <w:rFonts w:ascii="Times New Roman" w:hAnsi="Times New Roman" w:cs="Times New Roman"/>
          <w:sz w:val="24"/>
          <w:szCs w:val="24"/>
        </w:rPr>
        <w:t xml:space="preserve">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w:t>
      </w:r>
      <w:hyperlink r:id="rId10">
        <w:r w:rsidR="0043635C" w:rsidRPr="00271367">
          <w:rPr>
            <w:rFonts w:ascii="Times New Roman" w:hAnsi="Times New Roman" w:cs="Times New Roman"/>
            <w:sz w:val="24"/>
            <w:szCs w:val="24"/>
          </w:rPr>
          <w:t>"е"</w:t>
        </w:r>
      </w:hyperlink>
      <w:r w:rsidR="0043635C" w:rsidRPr="00271367">
        <w:rPr>
          <w:rFonts w:ascii="Times New Roman" w:hAnsi="Times New Roman" w:cs="Times New Roman"/>
          <w:sz w:val="24"/>
          <w:szCs w:val="24"/>
        </w:rPr>
        <w:t xml:space="preserve">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w:t>
      </w:r>
      <w:proofErr w:type="gramEnd"/>
      <w:r w:rsidR="0043635C" w:rsidRPr="00271367">
        <w:rPr>
          <w:rFonts w:ascii="Times New Roman" w:hAnsi="Times New Roman" w:cs="Times New Roman"/>
          <w:sz w:val="24"/>
          <w:szCs w:val="24"/>
        </w:rPr>
        <w:t xml:space="preserve">, </w:t>
      </w:r>
      <w:proofErr w:type="gramStart"/>
      <w:r w:rsidR="0043635C" w:rsidRPr="00271367">
        <w:rPr>
          <w:rFonts w:ascii="Times New Roman" w:hAnsi="Times New Roman" w:cs="Times New Roman"/>
          <w:sz w:val="24"/>
          <w:szCs w:val="24"/>
        </w:rPr>
        <w:t xml:space="preserve">таможенных органов Российской Федерации, Главного управления специальных программ Президента Российской Федерации), </w:t>
      </w:r>
      <w:hyperlink r:id="rId11">
        <w:r w:rsidR="0043635C" w:rsidRPr="00271367">
          <w:rPr>
            <w:rFonts w:ascii="Times New Roman" w:hAnsi="Times New Roman" w:cs="Times New Roman"/>
            <w:sz w:val="24"/>
            <w:szCs w:val="24"/>
          </w:rPr>
          <w:t>"ж"</w:t>
        </w:r>
      </w:hyperlink>
      <w:r w:rsidR="0043635C" w:rsidRPr="00271367">
        <w:rPr>
          <w:rFonts w:ascii="Times New Roman" w:hAnsi="Times New Roman" w:cs="Times New Roman"/>
          <w:sz w:val="24"/>
          <w:szCs w:val="24"/>
        </w:rPr>
        <w:t xml:space="preserve">, </w:t>
      </w:r>
      <w:hyperlink r:id="rId12">
        <w:r w:rsidR="0043635C" w:rsidRPr="00271367">
          <w:rPr>
            <w:rFonts w:ascii="Times New Roman" w:hAnsi="Times New Roman" w:cs="Times New Roman"/>
            <w:sz w:val="24"/>
            <w:szCs w:val="24"/>
          </w:rPr>
          <w:t>"</w:t>
        </w:r>
        <w:proofErr w:type="spellStart"/>
        <w:r w:rsidR="0043635C" w:rsidRPr="00271367">
          <w:rPr>
            <w:rFonts w:ascii="Times New Roman" w:hAnsi="Times New Roman" w:cs="Times New Roman"/>
            <w:sz w:val="24"/>
            <w:szCs w:val="24"/>
          </w:rPr>
          <w:t>р</w:t>
        </w:r>
        <w:proofErr w:type="spellEnd"/>
        <w:r w:rsidR="0043635C" w:rsidRPr="00271367">
          <w:rPr>
            <w:rFonts w:ascii="Times New Roman" w:hAnsi="Times New Roman" w:cs="Times New Roman"/>
            <w:sz w:val="24"/>
            <w:szCs w:val="24"/>
          </w:rPr>
          <w:t>" пункта 47</w:t>
        </w:r>
      </w:hyperlink>
      <w:r w:rsidR="0043635C" w:rsidRPr="00271367">
        <w:rPr>
          <w:rFonts w:ascii="Times New Roman" w:hAnsi="Times New Roman" w:cs="Times New Roman"/>
          <w:sz w:val="24"/>
          <w:szCs w:val="24"/>
        </w:rPr>
        <w:t xml:space="preserve"> Правил, о доходах в виде пенсий, получаемых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w:t>
      </w:r>
      <w:proofErr w:type="gramEnd"/>
      <w:r w:rsidR="0043635C" w:rsidRPr="00271367">
        <w:rPr>
          <w:rFonts w:ascii="Times New Roman" w:hAnsi="Times New Roman" w:cs="Times New Roman"/>
          <w:sz w:val="24"/>
          <w:szCs w:val="24"/>
        </w:rPr>
        <w:t xml:space="preserve"> </w:t>
      </w:r>
      <w:proofErr w:type="gramStart"/>
      <w:r w:rsidR="0043635C" w:rsidRPr="00271367">
        <w:rPr>
          <w:rFonts w:ascii="Times New Roman" w:hAnsi="Times New Roman" w:cs="Times New Roman"/>
          <w:sz w:val="24"/>
          <w:szCs w:val="24"/>
        </w:rPr>
        <w:t>Российской Федерации, Главном управлении специальных программ Президента Российской Федерации, за последние 12 календарных месяцев, предшествующих месяцу перед месяцем подачи заявления (при направлении заявления и документов по почте - за последние 12 календарных месяцев, предшествующих месяцу перед месяцем, указанным на почтовом штемпеле организации федеральной почтовой</w:t>
      </w:r>
      <w:r w:rsidR="00F23404" w:rsidRPr="00271367">
        <w:rPr>
          <w:rFonts w:ascii="Times New Roman" w:hAnsi="Times New Roman" w:cs="Times New Roman"/>
          <w:sz w:val="24"/>
          <w:szCs w:val="24"/>
        </w:rPr>
        <w:t xml:space="preserve"> связи по месту их отправления);</w:t>
      </w:r>
      <w:r w:rsidR="0043635C" w:rsidRPr="00271367">
        <w:rPr>
          <w:rFonts w:ascii="Times New Roman" w:hAnsi="Times New Roman" w:cs="Times New Roman"/>
          <w:sz w:val="24"/>
          <w:szCs w:val="24"/>
        </w:rPr>
        <w:t>».</w:t>
      </w:r>
      <w:proofErr w:type="gramEnd"/>
    </w:p>
    <w:p w:rsidR="00F23404" w:rsidRPr="00271367" w:rsidRDefault="0043635C" w:rsidP="00F23404">
      <w:pPr>
        <w:widowControl w:val="0"/>
        <w:autoSpaceDE w:val="0"/>
        <w:autoSpaceDN w:val="0"/>
        <w:adjustRightInd w:val="0"/>
        <w:spacing w:after="0" w:line="240" w:lineRule="auto"/>
        <w:jc w:val="both"/>
        <w:rPr>
          <w:rFonts w:ascii="Times New Roman" w:hAnsi="Times New Roman" w:cs="Times New Roman"/>
          <w:sz w:val="24"/>
          <w:szCs w:val="24"/>
        </w:rPr>
      </w:pPr>
      <w:r w:rsidRPr="00271367">
        <w:rPr>
          <w:rFonts w:ascii="Times New Roman" w:hAnsi="Times New Roman" w:cs="Times New Roman"/>
          <w:sz w:val="24"/>
          <w:szCs w:val="24"/>
        </w:rPr>
        <w:tab/>
        <w:t>1.2</w:t>
      </w:r>
      <w:r w:rsidR="00271367">
        <w:rPr>
          <w:rFonts w:ascii="Times New Roman" w:hAnsi="Times New Roman" w:cs="Times New Roman"/>
          <w:sz w:val="24"/>
          <w:szCs w:val="24"/>
        </w:rPr>
        <w:t>.</w:t>
      </w:r>
      <w:r w:rsidR="00F23404" w:rsidRPr="00271367">
        <w:rPr>
          <w:rFonts w:ascii="Times New Roman" w:hAnsi="Times New Roman" w:cs="Times New Roman"/>
          <w:sz w:val="24"/>
          <w:szCs w:val="24"/>
        </w:rPr>
        <w:t xml:space="preserve">  </w:t>
      </w:r>
      <w:r w:rsidR="00271367">
        <w:rPr>
          <w:rFonts w:ascii="Times New Roman" w:hAnsi="Times New Roman" w:cs="Times New Roman"/>
          <w:sz w:val="24"/>
          <w:szCs w:val="24"/>
        </w:rPr>
        <w:t xml:space="preserve">     </w:t>
      </w:r>
      <w:r w:rsidR="00F23404" w:rsidRPr="00271367">
        <w:rPr>
          <w:rFonts w:ascii="Times New Roman" w:hAnsi="Times New Roman" w:cs="Times New Roman"/>
          <w:sz w:val="24"/>
          <w:szCs w:val="24"/>
        </w:rPr>
        <w:t>Подпункт 6 пункта 2.12 Порядка изложить в новой редакции:</w:t>
      </w:r>
    </w:p>
    <w:p w:rsidR="00F23404" w:rsidRPr="00271367" w:rsidRDefault="00F23404" w:rsidP="00F2340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71367">
        <w:rPr>
          <w:rFonts w:ascii="Times New Roman" w:hAnsi="Times New Roman" w:cs="Times New Roman"/>
          <w:sz w:val="24"/>
          <w:szCs w:val="24"/>
        </w:rPr>
        <w:lastRenderedPageBreak/>
        <w:t xml:space="preserve">«6) документы о доходах заявителя и (или) членов его семьи, указанных в </w:t>
      </w:r>
      <w:hyperlink r:id="rId13">
        <w:r w:rsidRPr="00271367">
          <w:rPr>
            <w:rFonts w:ascii="Times New Roman" w:hAnsi="Times New Roman" w:cs="Times New Roman"/>
            <w:sz w:val="24"/>
            <w:szCs w:val="24"/>
          </w:rPr>
          <w:t>подпунктах "а"</w:t>
        </w:r>
      </w:hyperlink>
      <w:r w:rsidRPr="00271367">
        <w:rPr>
          <w:rFonts w:ascii="Times New Roman" w:hAnsi="Times New Roman" w:cs="Times New Roman"/>
          <w:sz w:val="24"/>
          <w:szCs w:val="24"/>
        </w:rPr>
        <w:t xml:space="preserve">, </w:t>
      </w:r>
      <w:hyperlink r:id="rId14">
        <w:r w:rsidRPr="00271367">
          <w:rPr>
            <w:rFonts w:ascii="Times New Roman" w:hAnsi="Times New Roman" w:cs="Times New Roman"/>
            <w:sz w:val="24"/>
            <w:szCs w:val="24"/>
          </w:rPr>
          <w:t>"б"</w:t>
        </w:r>
      </w:hyperlink>
      <w:r w:rsidRPr="00271367">
        <w:rPr>
          <w:rFonts w:ascii="Times New Roman" w:hAnsi="Times New Roman" w:cs="Times New Roman"/>
          <w:sz w:val="24"/>
          <w:szCs w:val="24"/>
        </w:rPr>
        <w:t xml:space="preserve"> (за исключением документов о доходах в виде пенсий, получаемых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w:t>
      </w:r>
      <w:proofErr w:type="gramEnd"/>
      <w:r w:rsidRPr="00271367">
        <w:rPr>
          <w:rFonts w:ascii="Times New Roman" w:hAnsi="Times New Roman" w:cs="Times New Roman"/>
          <w:sz w:val="24"/>
          <w:szCs w:val="24"/>
        </w:rPr>
        <w:t xml:space="preserve"> </w:t>
      </w:r>
      <w:proofErr w:type="gramStart"/>
      <w:r w:rsidRPr="00271367">
        <w:rPr>
          <w:rFonts w:ascii="Times New Roman" w:hAnsi="Times New Roman" w:cs="Times New Roman"/>
          <w:sz w:val="24"/>
          <w:szCs w:val="24"/>
        </w:rPr>
        <w:t xml:space="preserve">принудительного исполнения Российской Федерации, Главном управлении специальных программ Президента Российской Федерации), </w:t>
      </w:r>
      <w:hyperlink r:id="rId15">
        <w:r w:rsidRPr="00271367">
          <w:rPr>
            <w:rFonts w:ascii="Times New Roman" w:hAnsi="Times New Roman" w:cs="Times New Roman"/>
            <w:sz w:val="24"/>
            <w:szCs w:val="24"/>
          </w:rPr>
          <w:t>"</w:t>
        </w:r>
        <w:proofErr w:type="spellStart"/>
        <w:r w:rsidRPr="00271367">
          <w:rPr>
            <w:rFonts w:ascii="Times New Roman" w:hAnsi="Times New Roman" w:cs="Times New Roman"/>
            <w:sz w:val="24"/>
            <w:szCs w:val="24"/>
          </w:rPr>
          <w:t>д</w:t>
        </w:r>
        <w:proofErr w:type="spellEnd"/>
        <w:r w:rsidRPr="00271367">
          <w:rPr>
            <w:rFonts w:ascii="Times New Roman" w:hAnsi="Times New Roman" w:cs="Times New Roman"/>
            <w:sz w:val="24"/>
            <w:szCs w:val="24"/>
          </w:rPr>
          <w:t>"</w:t>
        </w:r>
      </w:hyperlink>
      <w:r w:rsidRPr="00271367">
        <w:rPr>
          <w:rFonts w:ascii="Times New Roman" w:hAnsi="Times New Roman" w:cs="Times New Roman"/>
          <w:sz w:val="24"/>
          <w:szCs w:val="24"/>
        </w:rPr>
        <w:t xml:space="preserve">, </w:t>
      </w:r>
      <w:hyperlink r:id="rId16">
        <w:r w:rsidRPr="00271367">
          <w:rPr>
            <w:rFonts w:ascii="Times New Roman" w:hAnsi="Times New Roman" w:cs="Times New Roman"/>
            <w:sz w:val="24"/>
            <w:szCs w:val="24"/>
          </w:rPr>
          <w:t>"</w:t>
        </w:r>
        <w:proofErr w:type="spellStart"/>
        <w:r w:rsidRPr="00271367">
          <w:rPr>
            <w:rFonts w:ascii="Times New Roman" w:hAnsi="Times New Roman" w:cs="Times New Roman"/>
            <w:sz w:val="24"/>
            <w:szCs w:val="24"/>
          </w:rPr>
          <w:t>з</w:t>
        </w:r>
        <w:proofErr w:type="spellEnd"/>
        <w:r w:rsidRPr="00271367">
          <w:rPr>
            <w:rFonts w:ascii="Times New Roman" w:hAnsi="Times New Roman" w:cs="Times New Roman"/>
            <w:sz w:val="24"/>
            <w:szCs w:val="24"/>
          </w:rPr>
          <w:t>"</w:t>
        </w:r>
      </w:hyperlink>
      <w:r w:rsidRPr="00271367">
        <w:rPr>
          <w:rFonts w:ascii="Times New Roman" w:hAnsi="Times New Roman" w:cs="Times New Roman"/>
          <w:sz w:val="24"/>
          <w:szCs w:val="24"/>
        </w:rPr>
        <w:t xml:space="preserve">, </w:t>
      </w:r>
      <w:hyperlink r:id="rId17">
        <w:r w:rsidRPr="00271367">
          <w:rPr>
            <w:rFonts w:ascii="Times New Roman" w:hAnsi="Times New Roman" w:cs="Times New Roman"/>
            <w:sz w:val="24"/>
            <w:szCs w:val="24"/>
          </w:rPr>
          <w:t>"и"</w:t>
        </w:r>
      </w:hyperlink>
      <w:r w:rsidRPr="00271367">
        <w:rPr>
          <w:rFonts w:ascii="Times New Roman" w:hAnsi="Times New Roman" w:cs="Times New Roman"/>
          <w:sz w:val="24"/>
          <w:szCs w:val="24"/>
        </w:rPr>
        <w:t xml:space="preserve"> - </w:t>
      </w:r>
      <w:hyperlink r:id="rId18">
        <w:r w:rsidRPr="00271367">
          <w:rPr>
            <w:rFonts w:ascii="Times New Roman" w:hAnsi="Times New Roman" w:cs="Times New Roman"/>
            <w:sz w:val="24"/>
            <w:szCs w:val="24"/>
          </w:rPr>
          <w:t>"</w:t>
        </w:r>
        <w:proofErr w:type="spellStart"/>
        <w:r w:rsidRPr="00271367">
          <w:rPr>
            <w:rFonts w:ascii="Times New Roman" w:hAnsi="Times New Roman" w:cs="Times New Roman"/>
            <w:sz w:val="24"/>
            <w:szCs w:val="24"/>
          </w:rPr>
          <w:t>п</w:t>
        </w:r>
        <w:proofErr w:type="spellEnd"/>
        <w:r w:rsidRPr="00271367">
          <w:rPr>
            <w:rFonts w:ascii="Times New Roman" w:hAnsi="Times New Roman" w:cs="Times New Roman"/>
            <w:sz w:val="24"/>
            <w:szCs w:val="24"/>
          </w:rPr>
          <w:t>"</w:t>
        </w:r>
      </w:hyperlink>
      <w:r w:rsidRPr="00271367">
        <w:rPr>
          <w:rFonts w:ascii="Times New Roman" w:hAnsi="Times New Roman" w:cs="Times New Roman"/>
          <w:sz w:val="24"/>
          <w:szCs w:val="24"/>
        </w:rPr>
        <w:t xml:space="preserve">, </w:t>
      </w:r>
      <w:hyperlink r:id="rId19">
        <w:r w:rsidRPr="00271367">
          <w:rPr>
            <w:rFonts w:ascii="Times New Roman" w:hAnsi="Times New Roman" w:cs="Times New Roman"/>
            <w:sz w:val="24"/>
            <w:szCs w:val="24"/>
          </w:rPr>
          <w:t>"с" пункта 47</w:t>
        </w:r>
      </w:hyperlink>
      <w:r w:rsidRPr="00271367">
        <w:rPr>
          <w:rFonts w:ascii="Times New Roman" w:hAnsi="Times New Roman" w:cs="Times New Roman"/>
          <w:sz w:val="24"/>
          <w:szCs w:val="24"/>
        </w:rPr>
        <w:t xml:space="preserve"> Правил,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о денежном довольствии (содержании) военнослужащих, граждан, пребывающих в добровольческих формированиях, сотрудников войск национальной гвардии</w:t>
      </w:r>
      <w:proofErr w:type="gramEnd"/>
      <w:r w:rsidRPr="00271367">
        <w:rPr>
          <w:rFonts w:ascii="Times New Roman" w:hAnsi="Times New Roman" w:cs="Times New Roman"/>
          <w:sz w:val="24"/>
          <w:szCs w:val="24"/>
        </w:rPr>
        <w:t xml:space="preserve"> </w:t>
      </w:r>
      <w:proofErr w:type="gramStart"/>
      <w:r w:rsidRPr="00271367">
        <w:rPr>
          <w:rFonts w:ascii="Times New Roman" w:hAnsi="Times New Roman" w:cs="Times New Roman"/>
          <w:sz w:val="24"/>
          <w:szCs w:val="24"/>
        </w:rPr>
        <w:t>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за последние 12 календарных месяцев, предшествующих месяцу перед месяцем подачи заявления (при направлении заявления и документов по почте - за последние 12 календарных месяцев, предшествующих месяцу перед месяцем, указанным на почтовом штемпеле организации федеральной почтовой связи по месту их отправления);».</w:t>
      </w:r>
      <w:proofErr w:type="gramEnd"/>
    </w:p>
    <w:p w:rsidR="00F23404" w:rsidRPr="00271367" w:rsidRDefault="00F23404" w:rsidP="00F23404">
      <w:pPr>
        <w:pStyle w:val="a7"/>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sidRPr="00271367">
        <w:rPr>
          <w:rFonts w:ascii="Times New Roman" w:hAnsi="Times New Roman" w:cs="Times New Roman"/>
          <w:sz w:val="24"/>
          <w:szCs w:val="24"/>
        </w:rPr>
        <w:t xml:space="preserve"> </w:t>
      </w:r>
      <w:r w:rsidR="00271367">
        <w:rPr>
          <w:rFonts w:ascii="Times New Roman" w:hAnsi="Times New Roman" w:cs="Times New Roman"/>
          <w:sz w:val="24"/>
          <w:szCs w:val="24"/>
        </w:rPr>
        <w:t xml:space="preserve">    </w:t>
      </w:r>
      <w:r w:rsidRPr="00271367">
        <w:rPr>
          <w:rFonts w:ascii="Times New Roman" w:hAnsi="Times New Roman" w:cs="Times New Roman"/>
          <w:sz w:val="24"/>
          <w:szCs w:val="24"/>
        </w:rPr>
        <w:t>Подпункт 13 пункта 2.12 Порядка изложить в новой редакции:</w:t>
      </w:r>
    </w:p>
    <w:p w:rsidR="00F23404" w:rsidRPr="00271367" w:rsidRDefault="00F23404" w:rsidP="00F2340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71367">
        <w:rPr>
          <w:rFonts w:ascii="Times New Roman" w:hAnsi="Times New Roman" w:cs="Times New Roman"/>
          <w:sz w:val="24"/>
          <w:szCs w:val="24"/>
        </w:rPr>
        <w:t>«13) документ, подтверждающий избрание в отношении заявителя и (или) члена семьи заявителя меры пресечения в виде заключения под стражу или домашнего ареста, - в случаях, если на дату подачи заявления в отношении члена семьи заявителя избрана мера пресечения в виде заключения под стражу или домашнего ареста, а также в случае отсутствия у заявителя и (или) трудоспособных членов его семьи (за исключением</w:t>
      </w:r>
      <w:proofErr w:type="gramEnd"/>
      <w:r w:rsidRPr="00271367">
        <w:rPr>
          <w:rFonts w:ascii="Times New Roman" w:hAnsi="Times New Roman" w:cs="Times New Roman"/>
          <w:sz w:val="24"/>
          <w:szCs w:val="24"/>
        </w:rPr>
        <w:t xml:space="preserve"> детей в возрасте до 18 лет) доходов, указанных в подпункте 7 пункта 2.18 настоящего Порядка, за период, за который рассчитывается среднедушевой доход семьи, по основанию, предусмотренному абзацем девятым подпункта 7 пункта 2.18 настоящего Порядка</w:t>
      </w:r>
      <w:proofErr w:type="gramStart"/>
      <w:r w:rsidRPr="00271367">
        <w:rPr>
          <w:rFonts w:ascii="Times New Roman" w:hAnsi="Times New Roman" w:cs="Times New Roman"/>
          <w:sz w:val="24"/>
          <w:szCs w:val="24"/>
        </w:rPr>
        <w:t>;»</w:t>
      </w:r>
      <w:proofErr w:type="gramEnd"/>
      <w:r w:rsidRPr="00271367">
        <w:rPr>
          <w:rFonts w:ascii="Times New Roman" w:hAnsi="Times New Roman" w:cs="Times New Roman"/>
          <w:sz w:val="24"/>
          <w:szCs w:val="24"/>
        </w:rPr>
        <w:t>.</w:t>
      </w:r>
    </w:p>
    <w:p w:rsidR="00614E32" w:rsidRPr="00271367" w:rsidRDefault="00614E32" w:rsidP="00271367">
      <w:pPr>
        <w:pStyle w:val="a7"/>
        <w:widowControl w:val="0"/>
        <w:numPr>
          <w:ilvl w:val="1"/>
          <w:numId w:val="3"/>
        </w:numPr>
        <w:autoSpaceDE w:val="0"/>
        <w:autoSpaceDN w:val="0"/>
        <w:adjustRightInd w:val="0"/>
        <w:spacing w:after="0" w:line="240" w:lineRule="auto"/>
        <w:ind w:left="0" w:firstLine="720"/>
        <w:jc w:val="both"/>
        <w:rPr>
          <w:rFonts w:ascii="Times New Roman" w:hAnsi="Times New Roman" w:cs="Times New Roman"/>
          <w:sz w:val="24"/>
          <w:szCs w:val="24"/>
        </w:rPr>
      </w:pPr>
      <w:r w:rsidRPr="00271367">
        <w:rPr>
          <w:rFonts w:ascii="Times New Roman" w:hAnsi="Times New Roman" w:cs="Times New Roman"/>
          <w:sz w:val="24"/>
          <w:szCs w:val="24"/>
        </w:rPr>
        <w:t>Абзац четвертый подпункта 7 пункта 2.18 Порядка изложить в новой редакции:</w:t>
      </w:r>
    </w:p>
    <w:p w:rsidR="00614E32" w:rsidRPr="00271367" w:rsidRDefault="00614E32" w:rsidP="00614E32">
      <w:pPr>
        <w:widowControl w:val="0"/>
        <w:autoSpaceDE w:val="0"/>
        <w:autoSpaceDN w:val="0"/>
        <w:adjustRightInd w:val="0"/>
        <w:spacing w:after="0" w:line="240" w:lineRule="auto"/>
        <w:jc w:val="both"/>
        <w:rPr>
          <w:rFonts w:ascii="Times New Roman" w:hAnsi="Times New Roman" w:cs="Times New Roman"/>
          <w:sz w:val="24"/>
          <w:szCs w:val="24"/>
        </w:rPr>
      </w:pPr>
      <w:r w:rsidRPr="00271367">
        <w:rPr>
          <w:rFonts w:ascii="Times New Roman" w:hAnsi="Times New Roman" w:cs="Times New Roman"/>
          <w:sz w:val="24"/>
          <w:szCs w:val="24"/>
        </w:rPr>
        <w:t>«-</w:t>
      </w:r>
      <w:r w:rsidR="00271367">
        <w:rPr>
          <w:rFonts w:ascii="Times New Roman" w:hAnsi="Times New Roman" w:cs="Times New Roman"/>
          <w:sz w:val="24"/>
          <w:szCs w:val="24"/>
        </w:rPr>
        <w:t xml:space="preserve"> </w:t>
      </w:r>
      <w:r w:rsidRPr="00271367">
        <w:rPr>
          <w:rFonts w:ascii="Times New Roman" w:hAnsi="Times New Roman" w:cs="Times New Roman"/>
          <w:sz w:val="24"/>
          <w:szCs w:val="24"/>
        </w:rPr>
        <w:t>заявитель и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roofErr w:type="gramStart"/>
      <w:r w:rsidRPr="00271367">
        <w:rPr>
          <w:rFonts w:ascii="Times New Roman" w:hAnsi="Times New Roman" w:cs="Times New Roman"/>
          <w:sz w:val="24"/>
          <w:szCs w:val="24"/>
        </w:rPr>
        <w:t>;»</w:t>
      </w:r>
      <w:proofErr w:type="gramEnd"/>
      <w:r w:rsidRPr="00271367">
        <w:rPr>
          <w:rFonts w:ascii="Times New Roman" w:hAnsi="Times New Roman" w:cs="Times New Roman"/>
          <w:sz w:val="24"/>
          <w:szCs w:val="24"/>
        </w:rPr>
        <w:t>.</w:t>
      </w:r>
    </w:p>
    <w:p w:rsidR="008F747F" w:rsidRPr="00271367" w:rsidRDefault="008F747F" w:rsidP="00271367">
      <w:pPr>
        <w:pStyle w:val="a7"/>
        <w:widowControl w:val="0"/>
        <w:numPr>
          <w:ilvl w:val="1"/>
          <w:numId w:val="3"/>
        </w:numPr>
        <w:autoSpaceDE w:val="0"/>
        <w:autoSpaceDN w:val="0"/>
        <w:adjustRightInd w:val="0"/>
        <w:spacing w:after="0" w:line="240" w:lineRule="auto"/>
        <w:ind w:left="0" w:firstLine="720"/>
        <w:jc w:val="both"/>
        <w:rPr>
          <w:rFonts w:ascii="Times New Roman" w:hAnsi="Times New Roman" w:cs="Times New Roman"/>
          <w:sz w:val="24"/>
          <w:szCs w:val="24"/>
        </w:rPr>
      </w:pPr>
      <w:r w:rsidRPr="00271367">
        <w:rPr>
          <w:rFonts w:ascii="Times New Roman" w:hAnsi="Times New Roman" w:cs="Times New Roman"/>
          <w:sz w:val="24"/>
          <w:szCs w:val="24"/>
        </w:rPr>
        <w:t>Абзац четвертый подпункта 7 пункта 2.18 Порядка изложить в новой редакции:</w:t>
      </w:r>
    </w:p>
    <w:p w:rsidR="008F747F" w:rsidRPr="00271367" w:rsidRDefault="008F747F" w:rsidP="008F747F">
      <w:pPr>
        <w:widowControl w:val="0"/>
        <w:autoSpaceDE w:val="0"/>
        <w:autoSpaceDN w:val="0"/>
        <w:adjustRightInd w:val="0"/>
        <w:spacing w:after="0" w:line="240" w:lineRule="auto"/>
        <w:jc w:val="both"/>
        <w:rPr>
          <w:rFonts w:ascii="Times New Roman" w:hAnsi="Times New Roman" w:cs="Times New Roman"/>
          <w:sz w:val="24"/>
          <w:szCs w:val="24"/>
        </w:rPr>
      </w:pPr>
      <w:r w:rsidRPr="00271367">
        <w:rPr>
          <w:rFonts w:ascii="Times New Roman" w:hAnsi="Times New Roman" w:cs="Times New Roman"/>
          <w:sz w:val="24"/>
          <w:szCs w:val="24"/>
        </w:rPr>
        <w:t>«-</w:t>
      </w:r>
      <w:r w:rsidR="00271367">
        <w:rPr>
          <w:rFonts w:ascii="Times New Roman" w:hAnsi="Times New Roman" w:cs="Times New Roman"/>
          <w:sz w:val="24"/>
          <w:szCs w:val="24"/>
        </w:rPr>
        <w:t xml:space="preserve"> </w:t>
      </w:r>
      <w:r w:rsidRPr="00271367">
        <w:rPr>
          <w:rFonts w:ascii="Times New Roman" w:hAnsi="Times New Roman" w:cs="Times New Roman"/>
          <w:sz w:val="24"/>
          <w:szCs w:val="24"/>
        </w:rPr>
        <w:t>заявитель и (или) члены его семьи были лишены свободы или находились под стражей или домашним арестом (включая период не более 3 месяцев со дня освобождения)</w:t>
      </w:r>
      <w:proofErr w:type="gramStart"/>
      <w:r w:rsidRPr="00271367">
        <w:rPr>
          <w:rFonts w:ascii="Times New Roman" w:hAnsi="Times New Roman" w:cs="Times New Roman"/>
          <w:sz w:val="24"/>
          <w:szCs w:val="24"/>
        </w:rPr>
        <w:t>;»</w:t>
      </w:r>
      <w:proofErr w:type="gramEnd"/>
      <w:r w:rsidRPr="00271367">
        <w:rPr>
          <w:rFonts w:ascii="Times New Roman" w:hAnsi="Times New Roman" w:cs="Times New Roman"/>
          <w:sz w:val="24"/>
          <w:szCs w:val="24"/>
        </w:rPr>
        <w:t>.</w:t>
      </w:r>
    </w:p>
    <w:p w:rsidR="008F747F" w:rsidRPr="00271367" w:rsidRDefault="00271367" w:rsidP="008F747F">
      <w:pPr>
        <w:pStyle w:val="a7"/>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747F" w:rsidRPr="00271367">
        <w:rPr>
          <w:rFonts w:ascii="Times New Roman" w:hAnsi="Times New Roman" w:cs="Times New Roman"/>
          <w:sz w:val="24"/>
          <w:szCs w:val="24"/>
        </w:rPr>
        <w:t>Подпункт 8 пункта 2.18 Порядка изложить в новой редакции:</w:t>
      </w:r>
    </w:p>
    <w:p w:rsidR="008F747F" w:rsidRPr="00271367" w:rsidRDefault="008F747F" w:rsidP="008F747F">
      <w:pPr>
        <w:widowControl w:val="0"/>
        <w:autoSpaceDE w:val="0"/>
        <w:autoSpaceDN w:val="0"/>
        <w:adjustRightInd w:val="0"/>
        <w:spacing w:after="0" w:line="240" w:lineRule="auto"/>
        <w:jc w:val="both"/>
        <w:rPr>
          <w:rFonts w:ascii="Times New Roman" w:hAnsi="Times New Roman" w:cs="Times New Roman"/>
          <w:sz w:val="24"/>
          <w:szCs w:val="24"/>
        </w:rPr>
      </w:pPr>
      <w:r w:rsidRPr="00271367">
        <w:rPr>
          <w:rFonts w:ascii="Times New Roman" w:hAnsi="Times New Roman" w:cs="Times New Roman"/>
          <w:sz w:val="24"/>
          <w:szCs w:val="24"/>
        </w:rPr>
        <w:t xml:space="preserve">«8) доход заявителя и (или) трудоспособного члена его семьи (за исключением детей в возрасте до 18 лет), предусмотренный </w:t>
      </w:r>
      <w:hyperlink r:id="rId20">
        <w:r w:rsidRPr="00271367">
          <w:rPr>
            <w:rFonts w:ascii="Times New Roman" w:hAnsi="Times New Roman" w:cs="Times New Roman"/>
            <w:sz w:val="24"/>
            <w:szCs w:val="24"/>
          </w:rPr>
          <w:t>подпунктом "</w:t>
        </w:r>
        <w:proofErr w:type="spellStart"/>
        <w:r w:rsidRPr="00271367">
          <w:rPr>
            <w:rFonts w:ascii="Times New Roman" w:hAnsi="Times New Roman" w:cs="Times New Roman"/>
            <w:sz w:val="24"/>
            <w:szCs w:val="24"/>
          </w:rPr>
          <w:t>н</w:t>
        </w:r>
        <w:proofErr w:type="spellEnd"/>
        <w:r w:rsidRPr="00271367">
          <w:rPr>
            <w:rFonts w:ascii="Times New Roman" w:hAnsi="Times New Roman" w:cs="Times New Roman"/>
            <w:sz w:val="24"/>
            <w:szCs w:val="24"/>
          </w:rPr>
          <w:t>" пункта 47</w:t>
        </w:r>
      </w:hyperlink>
      <w:r w:rsidRPr="00271367">
        <w:rPr>
          <w:rFonts w:ascii="Times New Roman" w:hAnsi="Times New Roman" w:cs="Times New Roman"/>
          <w:sz w:val="24"/>
          <w:szCs w:val="24"/>
        </w:rPr>
        <w:t xml:space="preserve"> Правил, меньше:</w:t>
      </w:r>
    </w:p>
    <w:p w:rsidR="008F747F" w:rsidRPr="00271367" w:rsidRDefault="008F747F" w:rsidP="008F747F">
      <w:pPr>
        <w:pStyle w:val="ConsPlusNormal"/>
        <w:spacing w:before="220"/>
        <w:ind w:firstLine="540"/>
        <w:jc w:val="both"/>
        <w:rPr>
          <w:rFonts w:ascii="Times New Roman" w:hAnsi="Times New Roman" w:cs="Times New Roman"/>
          <w:sz w:val="24"/>
          <w:szCs w:val="24"/>
        </w:rPr>
      </w:pPr>
      <w:r w:rsidRPr="00271367">
        <w:rPr>
          <w:rFonts w:ascii="Times New Roman" w:hAnsi="Times New Roman" w:cs="Times New Roman"/>
          <w:sz w:val="24"/>
          <w:szCs w:val="24"/>
        </w:rPr>
        <w:t xml:space="preserve">- двукратной величины минимального </w:t>
      </w:r>
      <w:proofErr w:type="gramStart"/>
      <w:r w:rsidRPr="00271367">
        <w:rPr>
          <w:rFonts w:ascii="Times New Roman" w:hAnsi="Times New Roman" w:cs="Times New Roman"/>
          <w:sz w:val="24"/>
          <w:szCs w:val="24"/>
        </w:rPr>
        <w:t>размера оплаты труда</w:t>
      </w:r>
      <w:proofErr w:type="gramEnd"/>
      <w:r w:rsidRPr="00271367">
        <w:rPr>
          <w:rFonts w:ascii="Times New Roman" w:hAnsi="Times New Roman" w:cs="Times New Roman"/>
          <w:sz w:val="24"/>
          <w:szCs w:val="24"/>
        </w:rPr>
        <w:t>, установленного в соответствии с законодательством Российской Федерации, в случае нахождения гражданина на учете в налоговом органе в качестве налогоплательщика налога на профессиональный доход в каждом из месяцев периода, за который рассчитывается среднедушевой доход семьи;</w:t>
      </w:r>
    </w:p>
    <w:p w:rsidR="00271367" w:rsidRDefault="008F747F" w:rsidP="00271367">
      <w:pPr>
        <w:pStyle w:val="ConsPlusNormal"/>
        <w:spacing w:before="220"/>
        <w:ind w:firstLine="540"/>
        <w:jc w:val="both"/>
        <w:rPr>
          <w:rFonts w:ascii="Times New Roman" w:hAnsi="Times New Roman" w:cs="Times New Roman"/>
          <w:sz w:val="24"/>
          <w:szCs w:val="24"/>
        </w:rPr>
      </w:pPr>
      <w:proofErr w:type="gramStart"/>
      <w:r w:rsidRPr="00271367">
        <w:rPr>
          <w:rFonts w:ascii="Times New Roman" w:hAnsi="Times New Roman" w:cs="Times New Roman"/>
          <w:sz w:val="24"/>
          <w:szCs w:val="24"/>
        </w:rPr>
        <w:t xml:space="preserve">- двукратной величины минимального размера оплаты труда, установленного в соответствии с законодательством Российской Федерации, деленной на 12 и умноженной на количество месяцев, в которых гражданин состоял на учете в налоговом органе в качестве налогоплательщика налога на профессиональный доход, приходящихся на </w:t>
      </w:r>
      <w:r w:rsidRPr="00271367">
        <w:rPr>
          <w:rFonts w:ascii="Times New Roman" w:hAnsi="Times New Roman" w:cs="Times New Roman"/>
          <w:sz w:val="24"/>
          <w:szCs w:val="24"/>
        </w:rPr>
        <w:lastRenderedPageBreak/>
        <w:t>период, за который рассчитывается среднедушевой доход семьи, в случае нахождения гражданина на учете в налоговом органе в качестве налогоплательщика налога на</w:t>
      </w:r>
      <w:proofErr w:type="gramEnd"/>
      <w:r w:rsidRPr="00271367">
        <w:rPr>
          <w:rFonts w:ascii="Times New Roman" w:hAnsi="Times New Roman" w:cs="Times New Roman"/>
          <w:sz w:val="24"/>
          <w:szCs w:val="24"/>
        </w:rPr>
        <w:t xml:space="preserve"> профессиональный доход в период менее 12 месяцев.</w:t>
      </w:r>
    </w:p>
    <w:p w:rsidR="008F747F" w:rsidRPr="00271367" w:rsidRDefault="008F747F" w:rsidP="00271367">
      <w:pPr>
        <w:pStyle w:val="ConsPlusNormal"/>
        <w:spacing w:before="220"/>
        <w:ind w:firstLine="540"/>
        <w:jc w:val="both"/>
        <w:rPr>
          <w:rFonts w:ascii="Times New Roman" w:hAnsi="Times New Roman" w:cs="Times New Roman"/>
          <w:sz w:val="24"/>
          <w:szCs w:val="24"/>
        </w:rPr>
      </w:pPr>
      <w:proofErr w:type="gramStart"/>
      <w:r w:rsidRPr="00271367">
        <w:rPr>
          <w:rFonts w:ascii="Times New Roman" w:hAnsi="Times New Roman" w:cs="Times New Roman"/>
          <w:sz w:val="24"/>
          <w:szCs w:val="24"/>
        </w:rPr>
        <w:t xml:space="preserve">Положения настоящего подпункта распространяются на заявителя и (или) трудоспособного члена его семьи в случае отсутствия у них доходов, предусмотренных </w:t>
      </w:r>
      <w:hyperlink r:id="rId21">
        <w:r w:rsidRPr="00271367">
          <w:rPr>
            <w:rFonts w:ascii="Times New Roman" w:hAnsi="Times New Roman" w:cs="Times New Roman"/>
            <w:sz w:val="24"/>
            <w:szCs w:val="24"/>
          </w:rPr>
          <w:t>подпунктами "а"</w:t>
        </w:r>
      </w:hyperlink>
      <w:r w:rsidRPr="00271367">
        <w:rPr>
          <w:rFonts w:ascii="Times New Roman" w:hAnsi="Times New Roman" w:cs="Times New Roman"/>
          <w:sz w:val="24"/>
          <w:szCs w:val="24"/>
        </w:rPr>
        <w:t xml:space="preserve">, </w:t>
      </w:r>
      <w:hyperlink r:id="rId22">
        <w:r w:rsidRPr="00271367">
          <w:rPr>
            <w:rFonts w:ascii="Times New Roman" w:hAnsi="Times New Roman" w:cs="Times New Roman"/>
            <w:sz w:val="24"/>
            <w:szCs w:val="24"/>
          </w:rPr>
          <w:t>"б"</w:t>
        </w:r>
      </w:hyperlink>
      <w:r w:rsidRPr="00271367">
        <w:rPr>
          <w:rFonts w:ascii="Times New Roman" w:hAnsi="Times New Roman" w:cs="Times New Roman"/>
          <w:sz w:val="24"/>
          <w:szCs w:val="24"/>
        </w:rPr>
        <w:t xml:space="preserve"> (в части пенсий), </w:t>
      </w:r>
      <w:hyperlink r:id="rId23">
        <w:r w:rsidRPr="00271367">
          <w:rPr>
            <w:rFonts w:ascii="Times New Roman" w:hAnsi="Times New Roman" w:cs="Times New Roman"/>
            <w:sz w:val="24"/>
            <w:szCs w:val="24"/>
          </w:rPr>
          <w:t>"в"</w:t>
        </w:r>
      </w:hyperlink>
      <w:r w:rsidRPr="00271367">
        <w:rPr>
          <w:rFonts w:ascii="Times New Roman" w:hAnsi="Times New Roman" w:cs="Times New Roman"/>
          <w:sz w:val="24"/>
          <w:szCs w:val="24"/>
        </w:rPr>
        <w:t xml:space="preserve"> (в части стипендий и компенсационных выплат в период нахождения в академическом отпуске по медицинским показаниям), </w:t>
      </w:r>
      <w:hyperlink r:id="rId24">
        <w:r w:rsidRPr="00271367">
          <w:rPr>
            <w:rFonts w:ascii="Times New Roman" w:hAnsi="Times New Roman" w:cs="Times New Roman"/>
            <w:sz w:val="24"/>
            <w:szCs w:val="24"/>
          </w:rPr>
          <w:t>"е"</w:t>
        </w:r>
      </w:hyperlink>
      <w:r w:rsidRPr="00271367">
        <w:rPr>
          <w:rFonts w:ascii="Times New Roman" w:hAnsi="Times New Roman" w:cs="Times New Roman"/>
          <w:sz w:val="24"/>
          <w:szCs w:val="24"/>
        </w:rPr>
        <w:t xml:space="preserve">, </w:t>
      </w:r>
      <w:hyperlink r:id="rId25">
        <w:r w:rsidRPr="00271367">
          <w:rPr>
            <w:rFonts w:ascii="Times New Roman" w:hAnsi="Times New Roman" w:cs="Times New Roman"/>
            <w:sz w:val="24"/>
            <w:szCs w:val="24"/>
          </w:rPr>
          <w:t>"к"</w:t>
        </w:r>
      </w:hyperlink>
      <w:r w:rsidRPr="00271367">
        <w:rPr>
          <w:rFonts w:ascii="Times New Roman" w:hAnsi="Times New Roman" w:cs="Times New Roman"/>
          <w:sz w:val="24"/>
          <w:szCs w:val="24"/>
        </w:rPr>
        <w:t xml:space="preserve">, </w:t>
      </w:r>
      <w:hyperlink r:id="rId26">
        <w:r w:rsidRPr="00271367">
          <w:rPr>
            <w:rFonts w:ascii="Times New Roman" w:hAnsi="Times New Roman" w:cs="Times New Roman"/>
            <w:sz w:val="24"/>
            <w:szCs w:val="24"/>
          </w:rPr>
          <w:t>"м"</w:t>
        </w:r>
      </w:hyperlink>
      <w:r w:rsidRPr="00271367">
        <w:rPr>
          <w:rFonts w:ascii="Times New Roman" w:hAnsi="Times New Roman" w:cs="Times New Roman"/>
          <w:sz w:val="24"/>
          <w:szCs w:val="24"/>
        </w:rPr>
        <w:t xml:space="preserve">, </w:t>
      </w:r>
      <w:hyperlink r:id="rId27">
        <w:r w:rsidRPr="00271367">
          <w:rPr>
            <w:rFonts w:ascii="Times New Roman" w:hAnsi="Times New Roman" w:cs="Times New Roman"/>
            <w:sz w:val="24"/>
            <w:szCs w:val="24"/>
          </w:rPr>
          <w:t>"о"</w:t>
        </w:r>
      </w:hyperlink>
      <w:r w:rsidRPr="00271367">
        <w:rPr>
          <w:rFonts w:ascii="Times New Roman" w:hAnsi="Times New Roman" w:cs="Times New Roman"/>
          <w:sz w:val="24"/>
          <w:szCs w:val="24"/>
        </w:rPr>
        <w:t xml:space="preserve">, </w:t>
      </w:r>
      <w:hyperlink r:id="rId28">
        <w:r w:rsidRPr="00271367">
          <w:rPr>
            <w:rFonts w:ascii="Times New Roman" w:hAnsi="Times New Roman" w:cs="Times New Roman"/>
            <w:sz w:val="24"/>
            <w:szCs w:val="24"/>
          </w:rPr>
          <w:t>"</w:t>
        </w:r>
        <w:proofErr w:type="spellStart"/>
        <w:r w:rsidRPr="00271367">
          <w:rPr>
            <w:rFonts w:ascii="Times New Roman" w:hAnsi="Times New Roman" w:cs="Times New Roman"/>
            <w:sz w:val="24"/>
            <w:szCs w:val="24"/>
          </w:rPr>
          <w:t>р</w:t>
        </w:r>
        <w:proofErr w:type="spellEnd"/>
        <w:r w:rsidRPr="00271367">
          <w:rPr>
            <w:rFonts w:ascii="Times New Roman" w:hAnsi="Times New Roman" w:cs="Times New Roman"/>
            <w:sz w:val="24"/>
            <w:szCs w:val="24"/>
          </w:rPr>
          <w:t>" пункта 47</w:t>
        </w:r>
      </w:hyperlink>
      <w:r w:rsidRPr="00271367">
        <w:rPr>
          <w:rFonts w:ascii="Times New Roman" w:hAnsi="Times New Roman" w:cs="Times New Roman"/>
          <w:sz w:val="24"/>
          <w:szCs w:val="24"/>
        </w:rPr>
        <w:t xml:space="preserve"> Правил, за исключением случаев (их совокупности), приходящихся на период, за который рассчитывается</w:t>
      </w:r>
      <w:proofErr w:type="gramEnd"/>
      <w:r w:rsidRPr="00271367">
        <w:rPr>
          <w:rFonts w:ascii="Times New Roman" w:hAnsi="Times New Roman" w:cs="Times New Roman"/>
          <w:sz w:val="24"/>
          <w:szCs w:val="24"/>
        </w:rPr>
        <w:t xml:space="preserve"> </w:t>
      </w:r>
      <w:proofErr w:type="gramStart"/>
      <w:r w:rsidRPr="00271367">
        <w:rPr>
          <w:rFonts w:ascii="Times New Roman" w:hAnsi="Times New Roman" w:cs="Times New Roman"/>
          <w:sz w:val="24"/>
          <w:szCs w:val="24"/>
        </w:rPr>
        <w:t xml:space="preserve">среднедушевой доход семьи, указанных в </w:t>
      </w:r>
      <w:hyperlink w:anchor="P174">
        <w:r w:rsidRPr="00271367">
          <w:rPr>
            <w:rFonts w:ascii="Times New Roman" w:hAnsi="Times New Roman" w:cs="Times New Roman"/>
            <w:sz w:val="24"/>
            <w:szCs w:val="24"/>
          </w:rPr>
          <w:t>абзацах втором</w:t>
        </w:r>
      </w:hyperlink>
      <w:r w:rsidRPr="00271367">
        <w:rPr>
          <w:rFonts w:ascii="Times New Roman" w:hAnsi="Times New Roman" w:cs="Times New Roman"/>
          <w:sz w:val="24"/>
          <w:szCs w:val="24"/>
        </w:rPr>
        <w:t xml:space="preserve"> - </w:t>
      </w:r>
      <w:hyperlink w:anchor="P187">
        <w:r w:rsidRPr="00271367">
          <w:rPr>
            <w:rFonts w:ascii="Times New Roman" w:hAnsi="Times New Roman" w:cs="Times New Roman"/>
            <w:sz w:val="24"/>
            <w:szCs w:val="24"/>
          </w:rPr>
          <w:t>тринадцатом подпункта 7</w:t>
        </w:r>
      </w:hyperlink>
      <w:r w:rsidRPr="00271367">
        <w:rPr>
          <w:rFonts w:ascii="Times New Roman" w:hAnsi="Times New Roman" w:cs="Times New Roman"/>
          <w:sz w:val="24"/>
          <w:szCs w:val="24"/>
        </w:rPr>
        <w:t xml:space="preserve"> настоящего пункта;</w:t>
      </w:r>
      <w:r w:rsidR="0075577D" w:rsidRPr="00271367">
        <w:rPr>
          <w:rFonts w:ascii="Times New Roman" w:hAnsi="Times New Roman" w:cs="Times New Roman"/>
          <w:sz w:val="24"/>
          <w:szCs w:val="24"/>
        </w:rPr>
        <w:t>».</w:t>
      </w:r>
      <w:proofErr w:type="gramEnd"/>
    </w:p>
    <w:p w:rsidR="00271367" w:rsidRDefault="00271367" w:rsidP="00271367">
      <w:pPr>
        <w:pStyle w:val="ConsPlusNormal"/>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     </w:t>
      </w:r>
      <w:r w:rsidR="0075577D" w:rsidRPr="00271367">
        <w:rPr>
          <w:rFonts w:ascii="Times New Roman" w:hAnsi="Times New Roman" w:cs="Times New Roman"/>
          <w:sz w:val="24"/>
          <w:szCs w:val="24"/>
        </w:rPr>
        <w:t>Пункт 2 Приложения к настоящему Порядку изложить в новой редакции:</w:t>
      </w:r>
    </w:p>
    <w:p w:rsidR="00F23404" w:rsidRPr="00271367" w:rsidRDefault="0075577D" w:rsidP="00271367">
      <w:pPr>
        <w:pStyle w:val="ConsPlusNormal"/>
        <w:jc w:val="both"/>
        <w:rPr>
          <w:rFonts w:ascii="Times New Roman" w:hAnsi="Times New Roman" w:cs="Times New Roman"/>
          <w:sz w:val="24"/>
          <w:szCs w:val="24"/>
        </w:rPr>
      </w:pPr>
      <w:r w:rsidRPr="00271367">
        <w:rPr>
          <w:rFonts w:ascii="Times New Roman" w:hAnsi="Times New Roman" w:cs="Times New Roman"/>
          <w:sz w:val="24"/>
          <w:szCs w:val="24"/>
        </w:rPr>
        <w:t xml:space="preserve">«2. </w:t>
      </w:r>
      <w:proofErr w:type="gramStart"/>
      <w:r w:rsidRPr="00271367">
        <w:rPr>
          <w:rFonts w:ascii="Times New Roman" w:hAnsi="Times New Roman" w:cs="Times New Roman"/>
          <w:sz w:val="24"/>
          <w:szCs w:val="24"/>
        </w:rPr>
        <w:t xml:space="preserve">Доходы, определенные в </w:t>
      </w:r>
      <w:hyperlink r:id="rId29">
        <w:r w:rsidRPr="00271367">
          <w:rPr>
            <w:rFonts w:ascii="Times New Roman" w:hAnsi="Times New Roman" w:cs="Times New Roman"/>
            <w:sz w:val="24"/>
            <w:szCs w:val="24"/>
          </w:rPr>
          <w:t>подпунктах "</w:t>
        </w:r>
        <w:proofErr w:type="spellStart"/>
        <w:r w:rsidRPr="00271367">
          <w:rPr>
            <w:rFonts w:ascii="Times New Roman" w:hAnsi="Times New Roman" w:cs="Times New Roman"/>
            <w:sz w:val="24"/>
            <w:szCs w:val="24"/>
          </w:rPr>
          <w:t>з</w:t>
        </w:r>
        <w:proofErr w:type="spellEnd"/>
        <w:r w:rsidRPr="00271367">
          <w:rPr>
            <w:rFonts w:ascii="Times New Roman" w:hAnsi="Times New Roman" w:cs="Times New Roman"/>
            <w:sz w:val="24"/>
            <w:szCs w:val="24"/>
          </w:rPr>
          <w:t>"</w:t>
        </w:r>
      </w:hyperlink>
      <w:r w:rsidRPr="00271367">
        <w:rPr>
          <w:rFonts w:ascii="Times New Roman" w:hAnsi="Times New Roman" w:cs="Times New Roman"/>
          <w:sz w:val="24"/>
          <w:szCs w:val="24"/>
        </w:rPr>
        <w:t xml:space="preserve"> - </w:t>
      </w:r>
      <w:hyperlink r:id="rId30">
        <w:r w:rsidRPr="00271367">
          <w:rPr>
            <w:rFonts w:ascii="Times New Roman" w:hAnsi="Times New Roman" w:cs="Times New Roman"/>
            <w:sz w:val="24"/>
            <w:szCs w:val="24"/>
          </w:rPr>
          <w:t>"м" пункта 47</w:t>
        </w:r>
      </w:hyperlink>
      <w:r w:rsidRPr="00271367">
        <w:rPr>
          <w:rFonts w:ascii="Times New Roman" w:hAnsi="Times New Roman" w:cs="Times New Roman"/>
          <w:sz w:val="24"/>
          <w:szCs w:val="24"/>
        </w:rPr>
        <w:t xml:space="preserve"> Правил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утвержденных постановлением Правительства Российской Федерации от 16 декабря 2022 года N 2330 "О порядке назначения и выплаты ежемесячного пособия в связи с рождением и воспитанием ребенка" (далее</w:t>
      </w:r>
      <w:proofErr w:type="gramEnd"/>
      <w:r w:rsidRPr="00271367">
        <w:rPr>
          <w:rFonts w:ascii="Times New Roman" w:hAnsi="Times New Roman" w:cs="Times New Roman"/>
          <w:sz w:val="24"/>
          <w:szCs w:val="24"/>
        </w:rPr>
        <w:t xml:space="preserve"> - </w:t>
      </w:r>
      <w:proofErr w:type="gramStart"/>
      <w:r w:rsidRPr="00271367">
        <w:rPr>
          <w:rFonts w:ascii="Times New Roman" w:hAnsi="Times New Roman" w:cs="Times New Roman"/>
          <w:sz w:val="24"/>
          <w:szCs w:val="24"/>
        </w:rPr>
        <w:t xml:space="preserve">Правила), учитываются как одна двенадцатая суммы дохода, полученного в течение налогового периода, умноженная на количество месяцев, вошедших в расчетный период за исключением случаев, предусмотренных </w:t>
      </w:r>
      <w:r w:rsidR="00CA7100" w:rsidRPr="00271367">
        <w:rPr>
          <w:rFonts w:ascii="Times New Roman" w:hAnsi="Times New Roman" w:cs="Times New Roman"/>
          <w:sz w:val="24"/>
          <w:szCs w:val="24"/>
        </w:rPr>
        <w:t>подпунктом 6 пункта 2.18</w:t>
      </w:r>
      <w:r w:rsidRPr="00271367">
        <w:rPr>
          <w:rFonts w:ascii="Times New Roman" w:hAnsi="Times New Roman" w:cs="Times New Roman"/>
          <w:sz w:val="24"/>
          <w:szCs w:val="24"/>
        </w:rPr>
        <w:t xml:space="preserve"> Порядка предоставления</w:t>
      </w:r>
      <w:r w:rsidR="00271367" w:rsidRPr="00271367">
        <w:rPr>
          <w:rFonts w:ascii="Times New Roman" w:hAnsi="Times New Roman" w:cs="Times New Roman"/>
          <w:sz w:val="24"/>
          <w:szCs w:val="24"/>
        </w:rPr>
        <w:t xml:space="preserve"> льготного питания  отдельным категориям обучающихся в муниципальных бюджетных общеобразовательных организациях Никольского муниципального округа</w:t>
      </w:r>
      <w:r w:rsidRPr="00271367">
        <w:rPr>
          <w:rFonts w:ascii="Times New Roman" w:hAnsi="Times New Roman" w:cs="Times New Roman"/>
          <w:sz w:val="24"/>
          <w:szCs w:val="24"/>
        </w:rPr>
        <w:t xml:space="preserve">, утвержденного постановлением </w:t>
      </w:r>
      <w:r w:rsidR="00271367" w:rsidRPr="00271367">
        <w:rPr>
          <w:rFonts w:ascii="Times New Roman" w:hAnsi="Times New Roman" w:cs="Times New Roman"/>
          <w:sz w:val="24"/>
          <w:szCs w:val="24"/>
        </w:rPr>
        <w:t xml:space="preserve">администрации Никольского муниципального округа от 15.02.2024 года № 154 </w:t>
      </w:r>
      <w:r w:rsidRPr="00271367">
        <w:rPr>
          <w:rFonts w:ascii="Times New Roman" w:hAnsi="Times New Roman" w:cs="Times New Roman"/>
          <w:sz w:val="24"/>
          <w:szCs w:val="24"/>
        </w:rPr>
        <w:t>(далее - Порядок), в которых доход в виде</w:t>
      </w:r>
      <w:proofErr w:type="gramEnd"/>
      <w:r w:rsidRPr="00271367">
        <w:rPr>
          <w:rFonts w:ascii="Times New Roman" w:hAnsi="Times New Roman" w:cs="Times New Roman"/>
          <w:sz w:val="24"/>
          <w:szCs w:val="24"/>
        </w:rPr>
        <w:t xml:space="preserve"> процентов по вкладам (остаткам на счетах) в банках учитывается в полном объеме, полученном в течение налогового периода)</w:t>
      </w:r>
      <w:proofErr w:type="gramStart"/>
      <w:r w:rsidRPr="00271367">
        <w:rPr>
          <w:rFonts w:ascii="Times New Roman" w:hAnsi="Times New Roman" w:cs="Times New Roman"/>
          <w:sz w:val="24"/>
          <w:szCs w:val="24"/>
        </w:rPr>
        <w:t>.</w:t>
      </w:r>
      <w:r w:rsidR="00271367" w:rsidRPr="00271367">
        <w:rPr>
          <w:rFonts w:ascii="Times New Roman" w:hAnsi="Times New Roman" w:cs="Times New Roman"/>
          <w:sz w:val="24"/>
          <w:szCs w:val="24"/>
        </w:rPr>
        <w:t>»</w:t>
      </w:r>
      <w:proofErr w:type="gramEnd"/>
      <w:r w:rsidR="00271367" w:rsidRPr="00271367">
        <w:rPr>
          <w:rFonts w:ascii="Times New Roman" w:hAnsi="Times New Roman" w:cs="Times New Roman"/>
          <w:sz w:val="24"/>
          <w:szCs w:val="24"/>
        </w:rPr>
        <w:t>.</w:t>
      </w:r>
    </w:p>
    <w:p w:rsidR="001C5F8C" w:rsidRPr="00271367" w:rsidRDefault="00271367" w:rsidP="001C5F8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 w:name="sub_3"/>
      <w:bookmarkEnd w:id="0"/>
      <w:r>
        <w:rPr>
          <w:rFonts w:ascii="Times New Roman" w:eastAsia="Calibri" w:hAnsi="Times New Roman" w:cs="Times New Roman"/>
          <w:sz w:val="24"/>
          <w:szCs w:val="24"/>
          <w:lang w:eastAsia="ru-RU"/>
        </w:rPr>
        <w:t>2</w:t>
      </w:r>
      <w:r w:rsidR="001C5F8C" w:rsidRPr="0027136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proofErr w:type="gramStart"/>
      <w:r w:rsidR="001C5F8C" w:rsidRPr="00271367">
        <w:rPr>
          <w:rFonts w:ascii="Times New Roman" w:eastAsia="Calibri" w:hAnsi="Times New Roman" w:cs="Times New Roman"/>
          <w:sz w:val="24"/>
          <w:szCs w:val="24"/>
          <w:lang w:eastAsia="ru-RU"/>
        </w:rPr>
        <w:t>Контроль за</w:t>
      </w:r>
      <w:proofErr w:type="gramEnd"/>
      <w:r w:rsidR="001C5F8C" w:rsidRPr="00271367">
        <w:rPr>
          <w:rFonts w:ascii="Times New Roman" w:eastAsia="Calibri" w:hAnsi="Times New Roman" w:cs="Times New Roman"/>
          <w:sz w:val="24"/>
          <w:szCs w:val="24"/>
          <w:lang w:eastAsia="ru-RU"/>
        </w:rPr>
        <w:t xml:space="preserve"> исполнением настоящего постановления возложить на начальника Управления образования администрации Н</w:t>
      </w:r>
      <w:r w:rsidR="006E6FD6" w:rsidRPr="00271367">
        <w:rPr>
          <w:rFonts w:ascii="Times New Roman" w:eastAsia="Calibri" w:hAnsi="Times New Roman" w:cs="Times New Roman"/>
          <w:sz w:val="24"/>
          <w:szCs w:val="24"/>
          <w:lang w:eastAsia="ru-RU"/>
        </w:rPr>
        <w:t>икольского муниципального округа</w:t>
      </w:r>
      <w:r w:rsidR="001C5F8C" w:rsidRPr="00271367">
        <w:rPr>
          <w:rFonts w:ascii="Times New Roman" w:eastAsia="Calibri" w:hAnsi="Times New Roman" w:cs="Times New Roman"/>
          <w:sz w:val="24"/>
          <w:szCs w:val="24"/>
          <w:lang w:eastAsia="ru-RU"/>
        </w:rPr>
        <w:t xml:space="preserve"> С.А. Вершинину.</w:t>
      </w:r>
    </w:p>
    <w:p w:rsidR="006E6FD6" w:rsidRPr="00271367" w:rsidRDefault="00271367" w:rsidP="006E6FD6">
      <w:pPr>
        <w:suppressAutoHyphens/>
        <w:spacing w:after="0" w:line="240" w:lineRule="auto"/>
        <w:ind w:firstLine="708"/>
        <w:jc w:val="both"/>
        <w:rPr>
          <w:rFonts w:ascii="Times New Roman" w:eastAsia="Times New Roman" w:hAnsi="Times New Roman" w:cs="Times New Roman"/>
          <w:bCs/>
          <w:spacing w:val="2"/>
          <w:sz w:val="24"/>
          <w:szCs w:val="24"/>
          <w:lang w:eastAsia="zh-CN"/>
        </w:rPr>
      </w:pPr>
      <w:bookmarkStart w:id="2" w:name="sub_4"/>
      <w:bookmarkEnd w:id="1"/>
      <w:r>
        <w:rPr>
          <w:rFonts w:ascii="Times New Roman" w:eastAsia="Calibri" w:hAnsi="Times New Roman" w:cs="Times New Roman"/>
          <w:sz w:val="24"/>
          <w:szCs w:val="24"/>
          <w:lang w:eastAsia="ru-RU"/>
        </w:rPr>
        <w:t>3</w:t>
      </w:r>
      <w:r w:rsidR="001C5F8C" w:rsidRPr="00271367">
        <w:rPr>
          <w:rFonts w:ascii="Times New Roman" w:eastAsia="Calibri" w:hAnsi="Times New Roman" w:cs="Times New Roman"/>
          <w:sz w:val="24"/>
          <w:szCs w:val="24"/>
          <w:lang w:eastAsia="ru-RU"/>
        </w:rPr>
        <w:t xml:space="preserve">. </w:t>
      </w:r>
      <w:r w:rsidR="006E6FD6" w:rsidRPr="00271367">
        <w:rPr>
          <w:rFonts w:ascii="Times New Roman" w:eastAsia="Times New Roman" w:hAnsi="Times New Roman" w:cs="Times New Roman"/>
          <w:bCs/>
          <w:spacing w:val="2"/>
          <w:sz w:val="24"/>
          <w:szCs w:val="24"/>
          <w:lang w:eastAsia="zh-CN"/>
        </w:rPr>
        <w:t>Настоящее постановление вступает в силу после оф</w:t>
      </w:r>
      <w:r w:rsidR="008A7BAB" w:rsidRPr="00271367">
        <w:rPr>
          <w:rFonts w:ascii="Times New Roman" w:eastAsia="Times New Roman" w:hAnsi="Times New Roman" w:cs="Times New Roman"/>
          <w:bCs/>
          <w:spacing w:val="2"/>
          <w:sz w:val="24"/>
          <w:szCs w:val="24"/>
          <w:lang w:eastAsia="zh-CN"/>
        </w:rPr>
        <w:t>ициального опубликования</w:t>
      </w:r>
      <w:r w:rsidR="006E6FD6" w:rsidRPr="00271367">
        <w:rPr>
          <w:rFonts w:ascii="Times New Roman" w:eastAsia="Times New Roman" w:hAnsi="Times New Roman" w:cs="Times New Roman"/>
          <w:bCs/>
          <w:spacing w:val="2"/>
          <w:sz w:val="24"/>
          <w:szCs w:val="24"/>
          <w:lang w:eastAsia="zh-CN"/>
        </w:rPr>
        <w:t>, подлежит размещению на официальном сайте Никольского муниципального округа  в информационно-телекоммуникационной сети «Интернет».</w:t>
      </w:r>
    </w:p>
    <w:bookmarkEnd w:id="2"/>
    <w:p w:rsidR="001C5F8C" w:rsidRPr="00271367" w:rsidRDefault="001C5F8C" w:rsidP="001C5F8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F2524C" w:rsidRPr="00271367" w:rsidRDefault="00F2524C" w:rsidP="001C5F8C">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F2524C" w:rsidRPr="00271367" w:rsidRDefault="00F2524C" w:rsidP="001C5F8C">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1C5F8C" w:rsidRPr="00271367" w:rsidRDefault="006E6FD6" w:rsidP="001C5F8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1367">
        <w:rPr>
          <w:rFonts w:ascii="Times New Roman" w:eastAsia="Calibri" w:hAnsi="Times New Roman" w:cs="Times New Roman"/>
          <w:bCs/>
          <w:sz w:val="24"/>
          <w:szCs w:val="24"/>
          <w:lang w:eastAsia="ru-RU"/>
        </w:rPr>
        <w:t>Глава</w:t>
      </w:r>
      <w:r w:rsidR="001C5F8C" w:rsidRPr="00271367">
        <w:rPr>
          <w:rFonts w:ascii="Times New Roman" w:eastAsia="Calibri" w:hAnsi="Times New Roman" w:cs="Times New Roman"/>
          <w:bCs/>
          <w:sz w:val="24"/>
          <w:szCs w:val="24"/>
          <w:lang w:eastAsia="ru-RU"/>
        </w:rPr>
        <w:t xml:space="preserve"> </w:t>
      </w:r>
    </w:p>
    <w:p w:rsidR="001C5F8C" w:rsidRPr="00271367" w:rsidRDefault="001C5F8C" w:rsidP="001C5F8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71367">
        <w:rPr>
          <w:rFonts w:ascii="Times New Roman" w:eastAsia="Calibri" w:hAnsi="Times New Roman" w:cs="Times New Roman"/>
          <w:bCs/>
          <w:sz w:val="24"/>
          <w:szCs w:val="24"/>
          <w:lang w:eastAsia="ru-RU"/>
        </w:rPr>
        <w:t>Н</w:t>
      </w:r>
      <w:r w:rsidR="006E6FD6" w:rsidRPr="00271367">
        <w:rPr>
          <w:rFonts w:ascii="Times New Roman" w:eastAsia="Calibri" w:hAnsi="Times New Roman" w:cs="Times New Roman"/>
          <w:bCs/>
          <w:sz w:val="24"/>
          <w:szCs w:val="24"/>
          <w:lang w:eastAsia="ru-RU"/>
        </w:rPr>
        <w:t>икольского муниципального округа</w:t>
      </w:r>
      <w:r w:rsidRPr="00271367">
        <w:rPr>
          <w:rFonts w:ascii="Times New Roman" w:eastAsia="Calibri" w:hAnsi="Times New Roman" w:cs="Times New Roman"/>
          <w:bCs/>
          <w:sz w:val="24"/>
          <w:szCs w:val="24"/>
          <w:lang w:eastAsia="ru-RU"/>
        </w:rPr>
        <w:t xml:space="preserve">                                           </w:t>
      </w:r>
      <w:r w:rsidR="006E6FD6" w:rsidRPr="00271367">
        <w:rPr>
          <w:rFonts w:ascii="Times New Roman" w:eastAsia="Calibri" w:hAnsi="Times New Roman" w:cs="Times New Roman"/>
          <w:bCs/>
          <w:sz w:val="24"/>
          <w:szCs w:val="24"/>
          <w:lang w:eastAsia="ru-RU"/>
        </w:rPr>
        <w:t xml:space="preserve">                              В.В.Панов</w:t>
      </w:r>
    </w:p>
    <w:p w:rsidR="002B0AB2" w:rsidRPr="00271367" w:rsidRDefault="002B0AB2" w:rsidP="002B0AB2">
      <w:pPr>
        <w:rPr>
          <w:rFonts w:ascii="Times New Roman" w:eastAsia="Times New Roman" w:hAnsi="Times New Roman" w:cs="Times New Roman"/>
          <w:color w:val="000000"/>
          <w:sz w:val="24"/>
          <w:szCs w:val="24"/>
          <w:lang w:eastAsia="ru-RU"/>
        </w:rPr>
      </w:pPr>
      <w:r w:rsidRPr="00271367">
        <w:rPr>
          <w:rFonts w:ascii="Times New Roman" w:eastAsia="Times New Roman" w:hAnsi="Times New Roman" w:cs="Times New Roman"/>
          <w:b/>
          <w:bCs/>
          <w:i/>
          <w:iCs/>
          <w:color w:val="000000"/>
          <w:sz w:val="24"/>
          <w:szCs w:val="24"/>
          <w:lang w:eastAsia="ru-RU"/>
        </w:rPr>
        <w:t> </w:t>
      </w:r>
    </w:p>
    <w:sectPr w:rsidR="002B0AB2" w:rsidRPr="00271367" w:rsidSect="00D67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A4D40"/>
    <w:multiLevelType w:val="hybridMultilevel"/>
    <w:tmpl w:val="80A0E8AA"/>
    <w:lvl w:ilvl="0" w:tplc="86167F8C">
      <w:start w:val="1"/>
      <w:numFmt w:val="decimal"/>
      <w:lvlText w:val="%1."/>
      <w:lvlJc w:val="left"/>
      <w:pPr>
        <w:ind w:left="1764" w:hanging="10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F674B4"/>
    <w:multiLevelType w:val="multilevel"/>
    <w:tmpl w:val="12AE1F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56F06A5"/>
    <w:multiLevelType w:val="multilevel"/>
    <w:tmpl w:val="12AE1F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74332C42"/>
    <w:multiLevelType w:val="multilevel"/>
    <w:tmpl w:val="8C7612F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84C"/>
    <w:rsid w:val="0004279B"/>
    <w:rsid w:val="00052FBD"/>
    <w:rsid w:val="000543AE"/>
    <w:rsid w:val="00081063"/>
    <w:rsid w:val="000829AA"/>
    <w:rsid w:val="000A69D0"/>
    <w:rsid w:val="001046C4"/>
    <w:rsid w:val="00104CFC"/>
    <w:rsid w:val="00153566"/>
    <w:rsid w:val="00153BB7"/>
    <w:rsid w:val="001747F3"/>
    <w:rsid w:val="00182D05"/>
    <w:rsid w:val="00196FFC"/>
    <w:rsid w:val="001B0BBA"/>
    <w:rsid w:val="001C5F8C"/>
    <w:rsid w:val="001D5248"/>
    <w:rsid w:val="00220B9A"/>
    <w:rsid w:val="00271367"/>
    <w:rsid w:val="002A744C"/>
    <w:rsid w:val="002B0AB2"/>
    <w:rsid w:val="002B4981"/>
    <w:rsid w:val="002C7C3B"/>
    <w:rsid w:val="002D03A9"/>
    <w:rsid w:val="002D34A8"/>
    <w:rsid w:val="002F4517"/>
    <w:rsid w:val="003028DC"/>
    <w:rsid w:val="003829CC"/>
    <w:rsid w:val="003E23E0"/>
    <w:rsid w:val="003F2908"/>
    <w:rsid w:val="0040184C"/>
    <w:rsid w:val="00423D94"/>
    <w:rsid w:val="00430565"/>
    <w:rsid w:val="0043635C"/>
    <w:rsid w:val="00446A34"/>
    <w:rsid w:val="004572AA"/>
    <w:rsid w:val="00460CB8"/>
    <w:rsid w:val="004F0758"/>
    <w:rsid w:val="004F0CAF"/>
    <w:rsid w:val="005015C5"/>
    <w:rsid w:val="005031F0"/>
    <w:rsid w:val="00503C1E"/>
    <w:rsid w:val="00511F3F"/>
    <w:rsid w:val="00582556"/>
    <w:rsid w:val="005C5138"/>
    <w:rsid w:val="006022AB"/>
    <w:rsid w:val="00614E32"/>
    <w:rsid w:val="0064173A"/>
    <w:rsid w:val="00645BEA"/>
    <w:rsid w:val="00663F69"/>
    <w:rsid w:val="006E312A"/>
    <w:rsid w:val="006E6FD6"/>
    <w:rsid w:val="006F16A5"/>
    <w:rsid w:val="00754BB7"/>
    <w:rsid w:val="0075577D"/>
    <w:rsid w:val="007560FC"/>
    <w:rsid w:val="007721AD"/>
    <w:rsid w:val="00787C8E"/>
    <w:rsid w:val="007A2D10"/>
    <w:rsid w:val="007A6326"/>
    <w:rsid w:val="007C0CFB"/>
    <w:rsid w:val="007D0C0B"/>
    <w:rsid w:val="007E5BC4"/>
    <w:rsid w:val="008015FD"/>
    <w:rsid w:val="00811259"/>
    <w:rsid w:val="00842ECD"/>
    <w:rsid w:val="008A7BAB"/>
    <w:rsid w:val="008C1B0B"/>
    <w:rsid w:val="008D55A5"/>
    <w:rsid w:val="008F747F"/>
    <w:rsid w:val="00915BA6"/>
    <w:rsid w:val="0093016A"/>
    <w:rsid w:val="00981D39"/>
    <w:rsid w:val="009E0FA5"/>
    <w:rsid w:val="00A43164"/>
    <w:rsid w:val="00AB7C37"/>
    <w:rsid w:val="00AE7DD7"/>
    <w:rsid w:val="00AF54BD"/>
    <w:rsid w:val="00B23E4C"/>
    <w:rsid w:val="00B53768"/>
    <w:rsid w:val="00B854E5"/>
    <w:rsid w:val="00BA28A6"/>
    <w:rsid w:val="00BC1978"/>
    <w:rsid w:val="00BD7A1A"/>
    <w:rsid w:val="00BF7D85"/>
    <w:rsid w:val="00C10292"/>
    <w:rsid w:val="00C10A96"/>
    <w:rsid w:val="00C311E8"/>
    <w:rsid w:val="00C614D7"/>
    <w:rsid w:val="00C75A78"/>
    <w:rsid w:val="00CA0B2F"/>
    <w:rsid w:val="00CA6646"/>
    <w:rsid w:val="00CA7100"/>
    <w:rsid w:val="00D677B8"/>
    <w:rsid w:val="00D7661E"/>
    <w:rsid w:val="00D766AF"/>
    <w:rsid w:val="00D83376"/>
    <w:rsid w:val="00D95458"/>
    <w:rsid w:val="00DA6FD0"/>
    <w:rsid w:val="00DF1E42"/>
    <w:rsid w:val="00E21256"/>
    <w:rsid w:val="00E30E3A"/>
    <w:rsid w:val="00E41FC5"/>
    <w:rsid w:val="00E6372B"/>
    <w:rsid w:val="00EA0677"/>
    <w:rsid w:val="00F23404"/>
    <w:rsid w:val="00F2524C"/>
    <w:rsid w:val="00F3206F"/>
    <w:rsid w:val="00F82E61"/>
    <w:rsid w:val="00FA2B1C"/>
    <w:rsid w:val="00FE223F"/>
    <w:rsid w:val="00FE5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AB2"/>
    <w:rPr>
      <w:color w:val="0563C1" w:themeColor="hyperlink"/>
      <w:u w:val="single"/>
    </w:rPr>
  </w:style>
  <w:style w:type="paragraph" w:styleId="a4">
    <w:name w:val="Balloon Text"/>
    <w:basedOn w:val="a"/>
    <w:link w:val="a5"/>
    <w:uiPriority w:val="99"/>
    <w:semiHidden/>
    <w:unhideWhenUsed/>
    <w:rsid w:val="00AF54B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54BD"/>
    <w:rPr>
      <w:rFonts w:ascii="Segoe UI" w:hAnsi="Segoe UI" w:cs="Segoe UI"/>
      <w:sz w:val="18"/>
      <w:szCs w:val="18"/>
    </w:rPr>
  </w:style>
  <w:style w:type="character" w:customStyle="1" w:styleId="a6">
    <w:name w:val="Гипертекстовая ссылка"/>
    <w:uiPriority w:val="99"/>
    <w:rsid w:val="008A7BAB"/>
    <w:rPr>
      <w:rFonts w:cs="Times New Roman"/>
      <w:color w:val="106BBE"/>
    </w:rPr>
  </w:style>
  <w:style w:type="paragraph" w:styleId="a7">
    <w:name w:val="List Paragraph"/>
    <w:basedOn w:val="a"/>
    <w:uiPriority w:val="34"/>
    <w:qFormat/>
    <w:rsid w:val="008A7BAB"/>
    <w:pPr>
      <w:ind w:left="720"/>
      <w:contextualSpacing/>
    </w:pPr>
  </w:style>
  <w:style w:type="paragraph" w:customStyle="1" w:styleId="ConsPlusNormal">
    <w:name w:val="ConsPlusNormal"/>
    <w:rsid w:val="00F23404"/>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AB2"/>
    <w:rPr>
      <w:color w:val="0563C1" w:themeColor="hyperlink"/>
      <w:u w:val="single"/>
    </w:rPr>
  </w:style>
  <w:style w:type="paragraph" w:styleId="a4">
    <w:name w:val="Balloon Text"/>
    <w:basedOn w:val="a"/>
    <w:link w:val="a5"/>
    <w:uiPriority w:val="99"/>
    <w:semiHidden/>
    <w:unhideWhenUsed/>
    <w:rsid w:val="00AF54B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54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689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890&amp;dst=100156" TargetMode="External"/><Relationship Id="rId13" Type="http://schemas.openxmlformats.org/officeDocument/2006/relationships/hyperlink" Target="https://login.consultant.ru/link/?req=doc&amp;base=LAW&amp;n=468890&amp;dst=100154" TargetMode="External"/><Relationship Id="rId18" Type="http://schemas.openxmlformats.org/officeDocument/2006/relationships/hyperlink" Target="https://login.consultant.ru/link/?req=doc&amp;base=LAW&amp;n=468890&amp;dst=100168" TargetMode="External"/><Relationship Id="rId26" Type="http://schemas.openxmlformats.org/officeDocument/2006/relationships/hyperlink" Target="https://login.consultant.ru/link/?req=doc&amp;base=LAW&amp;n=468890&amp;dst=100165" TargetMode="External"/><Relationship Id="rId3" Type="http://schemas.openxmlformats.org/officeDocument/2006/relationships/styles" Target="styles.xml"/><Relationship Id="rId21" Type="http://schemas.openxmlformats.org/officeDocument/2006/relationships/hyperlink" Target="https://login.consultant.ru/link/?req=doc&amp;base=LAW&amp;n=468890&amp;dst=100154" TargetMode="External"/><Relationship Id="rId7" Type="http://schemas.openxmlformats.org/officeDocument/2006/relationships/hyperlink" Target="http://internet.garant.ru/document?id=20310527&amp;sub=0" TargetMode="External"/><Relationship Id="rId12" Type="http://schemas.openxmlformats.org/officeDocument/2006/relationships/hyperlink" Target="https://login.consultant.ru/link/?req=doc&amp;base=LAW&amp;n=468890&amp;dst=100169" TargetMode="External"/><Relationship Id="rId17" Type="http://schemas.openxmlformats.org/officeDocument/2006/relationships/hyperlink" Target="https://login.consultant.ru/link/?req=doc&amp;base=LAW&amp;n=468890&amp;dst=100596" TargetMode="External"/><Relationship Id="rId25" Type="http://schemas.openxmlformats.org/officeDocument/2006/relationships/hyperlink" Target="https://login.consultant.ru/link/?req=doc&amp;base=LAW&amp;n=468890&amp;dst=100597"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68890&amp;dst=100161" TargetMode="External"/><Relationship Id="rId20" Type="http://schemas.openxmlformats.org/officeDocument/2006/relationships/hyperlink" Target="https://login.consultant.ru/link/?req=doc&amp;base=LAW&amp;n=468890&amp;dst=100166" TargetMode="External"/><Relationship Id="rId29" Type="http://schemas.openxmlformats.org/officeDocument/2006/relationships/hyperlink" Target="https://login.consultant.ru/link/?req=doc&amp;base=LAW&amp;n=468890&amp;dst=10016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68890&amp;dst=100160" TargetMode="External"/><Relationship Id="rId24" Type="http://schemas.openxmlformats.org/officeDocument/2006/relationships/hyperlink" Target="https://login.consultant.ru/link/?req=doc&amp;base=LAW&amp;n=468890&amp;dst=10015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8890&amp;dst=100158" TargetMode="External"/><Relationship Id="rId23" Type="http://schemas.openxmlformats.org/officeDocument/2006/relationships/hyperlink" Target="https://login.consultant.ru/link/?req=doc&amp;base=LAW&amp;n=468890&amp;dst=100156" TargetMode="External"/><Relationship Id="rId28" Type="http://schemas.openxmlformats.org/officeDocument/2006/relationships/hyperlink" Target="https://login.consultant.ru/link/?req=doc&amp;base=LAW&amp;n=468890&amp;dst=100169" TargetMode="External"/><Relationship Id="rId10" Type="http://schemas.openxmlformats.org/officeDocument/2006/relationships/hyperlink" Target="https://login.consultant.ru/link/?req=doc&amp;base=LAW&amp;n=468890&amp;dst=73" TargetMode="External"/><Relationship Id="rId19" Type="http://schemas.openxmlformats.org/officeDocument/2006/relationships/hyperlink" Target="https://login.consultant.ru/link/?req=doc&amp;base=LAW&amp;n=468890&amp;dst=10017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8890&amp;dst=100157" TargetMode="External"/><Relationship Id="rId14" Type="http://schemas.openxmlformats.org/officeDocument/2006/relationships/hyperlink" Target="https://login.consultant.ru/link/?req=doc&amp;base=LAW&amp;n=468890&amp;dst=100155" TargetMode="External"/><Relationship Id="rId22" Type="http://schemas.openxmlformats.org/officeDocument/2006/relationships/hyperlink" Target="https://login.consultant.ru/link/?req=doc&amp;base=LAW&amp;n=468890&amp;dst=100155" TargetMode="External"/><Relationship Id="rId27" Type="http://schemas.openxmlformats.org/officeDocument/2006/relationships/hyperlink" Target="https://login.consultant.ru/link/?req=doc&amp;base=LAW&amp;n=468890&amp;dst=100167" TargetMode="External"/><Relationship Id="rId30" Type="http://schemas.openxmlformats.org/officeDocument/2006/relationships/hyperlink" Target="https://login.consultant.ru/link/?req=doc&amp;base=LAW&amp;n=468890&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8C47-960F-427F-8821-726844C1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2024-03-12T05:20:00Z</cp:lastPrinted>
  <dcterms:created xsi:type="dcterms:W3CDTF">2024-08-14T13:11:00Z</dcterms:created>
  <dcterms:modified xsi:type="dcterms:W3CDTF">2024-08-14T13:11:00Z</dcterms:modified>
</cp:coreProperties>
</file>