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F324A" w14:textId="77777777" w:rsidR="00775A30" w:rsidRPr="00775A30" w:rsidRDefault="00775A30" w:rsidP="00775A30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  <w:r w:rsidRPr="00775A30"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  <w:t>ЛИСТ СОГЛАСОВАНИЯ</w:t>
      </w:r>
    </w:p>
    <w:p w14:paraId="20B925AA" w14:textId="77777777" w:rsidR="00775A30" w:rsidRPr="00775A30" w:rsidRDefault="00775A30" w:rsidP="00775A30">
      <w:pPr>
        <w:widowControl w:val="0"/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bCs/>
          <w:color w:val="000000"/>
          <w:kern w:val="2"/>
          <w:sz w:val="24"/>
          <w:szCs w:val="24"/>
          <w:lang w:eastAsia="ru-RU"/>
        </w:rPr>
      </w:pPr>
    </w:p>
    <w:p w14:paraId="79E6AA12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bCs/>
          <w:color w:val="000000"/>
          <w:kern w:val="2"/>
          <w:sz w:val="24"/>
          <w:szCs w:val="24"/>
          <w:lang w:eastAsia="ru-RU"/>
        </w:rPr>
        <w:t>Утверждение постановления «</w:t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 внесении изменений в постановление от 13.10.2023 №722 «Об утверждении муниципальной программы «Обеспечение законности, правопорядка и общественной безопасности в Никольском муниципальном округе  на 2024-2026 годы»</w:t>
      </w:r>
    </w:p>
    <w:p w14:paraId="2117610A" w14:textId="77777777" w:rsidR="00775A30" w:rsidRPr="00775A30" w:rsidRDefault="00775A30" w:rsidP="00775A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775A3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Проект подготовлен (ФИО, должность и телефон исполнителя): Павлова Т.Д., </w:t>
      </w:r>
      <w:proofErr w:type="spellStart"/>
      <w:r w:rsidRPr="00775A3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вед</w:t>
      </w:r>
      <w:proofErr w:type="gramStart"/>
      <w:r w:rsidRPr="00775A3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.с</w:t>
      </w:r>
      <w:proofErr w:type="gramEnd"/>
      <w:r w:rsidRPr="00775A3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пециалист</w:t>
      </w:r>
      <w:proofErr w:type="spellEnd"/>
      <w:r w:rsidRPr="00775A3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</w:t>
      </w:r>
      <w:r w:rsidRPr="00775A30">
        <w:rPr>
          <w:rFonts w:ascii="Times New Roman" w:eastAsia="Times New Roman" w:hAnsi="Times New Roman"/>
          <w:sz w:val="24"/>
          <w:szCs w:val="24"/>
          <w:shd w:val="clear" w:color="auto" w:fill="FFFFFF"/>
          <w:lang w:eastAsia="zh-CN"/>
        </w:rPr>
        <w:t>тдела гражданской обороны, предупреждения и ликвидации чрезвычайных ситуаций и мобилизационной подготовке администрации Никольского муниципального округа</w:t>
      </w:r>
      <w:r w:rsidRPr="00775A30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</w:p>
    <w:p w14:paraId="18F270B6" w14:textId="77777777" w:rsidR="00775A30" w:rsidRPr="00775A30" w:rsidRDefault="00775A30" w:rsidP="00775A30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</w:pPr>
      <w:proofErr w:type="spellStart"/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>Проект</w:t>
      </w:r>
      <w:proofErr w:type="spellEnd"/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 xml:space="preserve"> </w:t>
      </w:r>
      <w:proofErr w:type="spellStart"/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>согласован</w:t>
      </w:r>
      <w:proofErr w:type="spellEnd"/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>:</w:t>
      </w:r>
    </w:p>
    <w:tbl>
      <w:tblPr>
        <w:tblW w:w="9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4108"/>
        <w:gridCol w:w="2831"/>
        <w:gridCol w:w="1835"/>
      </w:tblGrid>
      <w:tr w:rsidR="00775A30" w:rsidRPr="00775A30" w14:paraId="125C662E" w14:textId="77777777" w:rsidTr="00781C85">
        <w:trPr>
          <w:trHeight w:val="315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AB2D0" w14:textId="77777777" w:rsidR="00775A30" w:rsidRPr="00775A30" w:rsidRDefault="00775A30" w:rsidP="00775A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Дата</w:t>
            </w:r>
            <w:proofErr w:type="spellEnd"/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A8DFD" w14:textId="77777777" w:rsidR="00775A30" w:rsidRPr="00775A30" w:rsidRDefault="00775A30" w:rsidP="00775A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ФИО, д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олжность</w:t>
            </w:r>
            <w:proofErr w:type="spellEnd"/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5CDC6" w14:textId="77777777" w:rsidR="00775A30" w:rsidRPr="00775A30" w:rsidRDefault="00775A30" w:rsidP="00775A30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Замечания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предложения</w:t>
            </w:r>
            <w:proofErr w:type="spellEnd"/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3D482" w14:textId="77777777" w:rsidR="00775A30" w:rsidRPr="00775A30" w:rsidRDefault="00775A30" w:rsidP="00775A3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Подпись</w:t>
            </w:r>
            <w:proofErr w:type="spellEnd"/>
          </w:p>
        </w:tc>
      </w:tr>
      <w:tr w:rsidR="00775A30" w:rsidRPr="00775A30" w14:paraId="0B9F0C28" w14:textId="77777777" w:rsidTr="00781C8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BC5D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F2AD5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Игумнова Е.С., </w:t>
            </w:r>
          </w:p>
          <w:p w14:paraId="2A4AE859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заместитель Главы Никольского муниципального округа по социальным вопросам</w:t>
            </w: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764D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724E3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81C85" w:rsidRPr="00775A30" w14:paraId="61362F1D" w14:textId="77777777" w:rsidTr="00781C8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C8EEE" w14:textId="77777777" w:rsidR="00781C85" w:rsidRPr="00775A30" w:rsidRDefault="00781C85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48E8" w14:textId="2860E660" w:rsidR="00781C85" w:rsidRPr="00775A30" w:rsidRDefault="00781C85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Городишенина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М.И. заместитель Главы, начальник финансового Управления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DBD48" w14:textId="77777777" w:rsidR="00781C85" w:rsidRPr="00775A30" w:rsidRDefault="00781C85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3432" w14:textId="77777777" w:rsidR="00781C85" w:rsidRPr="00775A30" w:rsidRDefault="00781C85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5A30" w:rsidRPr="00775A30" w14:paraId="634DA78E" w14:textId="77777777" w:rsidTr="00781C8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21F63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1665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Корепина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М.Н., </w:t>
            </w:r>
          </w:p>
          <w:p w14:paraId="0DB6FD3B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начальник юридического отдела администрации Никольского муниципального района</w:t>
            </w: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806C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48DB8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5A30" w:rsidRPr="00775A30" w14:paraId="6FDC448C" w14:textId="77777777" w:rsidTr="00781C8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1D904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F2D8A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Баданин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С.Д., начальник  о</w:t>
            </w:r>
            <w:r w:rsidRPr="00775A3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тдела гражданской обороны, предупреждения и ликвидации чрезвычайных ситуаций и мобилизационной подготовке администрации Никольского муниципального округа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30517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03DF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5A30" w:rsidRPr="00775A30" w14:paraId="16F2D813" w14:textId="77777777" w:rsidTr="00781C8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E9416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F91E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Лешукова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М.С., </w:t>
            </w:r>
          </w:p>
          <w:p w14:paraId="1838C7BF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консультант отдела организации закупок и планирования </w:t>
            </w:r>
            <w:r w:rsidRPr="00775A3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администрации Никольского муниципального округа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3A7AD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48805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5A30" w:rsidRPr="00775A30" w14:paraId="47CABC55" w14:textId="77777777" w:rsidTr="00781C8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037A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A5077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Вершинина С.А. </w:t>
            </w:r>
          </w:p>
          <w:p w14:paraId="393DA37F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Управления образования </w:t>
            </w:r>
            <w:r w:rsidRPr="00775A3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администрации</w:t>
            </w: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Никольского муниципального округа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16CE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5A43E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5A30" w:rsidRPr="00775A30" w14:paraId="44076184" w14:textId="77777777" w:rsidTr="00781C85">
        <w:trPr>
          <w:trHeight w:val="330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7F29A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2E31A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Бушманова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Н.</w:t>
            </w:r>
            <w:proofErr w:type="gram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В</w:t>
            </w:r>
            <w:proofErr w:type="gram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1C9F182A" w14:textId="77777777" w:rsidR="00775A30" w:rsidRPr="00775A30" w:rsidRDefault="00775A30" w:rsidP="00775A3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начальник Управления культуры </w:t>
            </w:r>
            <w:r w:rsidRPr="00775A3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zh-CN"/>
              </w:rPr>
              <w:t>администрации</w:t>
            </w: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Никольского муниципального округа</w:t>
            </w:r>
          </w:p>
        </w:tc>
        <w:tc>
          <w:tcPr>
            <w:tcW w:w="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ED42F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EC925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14:paraId="6A34CCF5" w14:textId="77777777" w:rsidR="00775A30" w:rsidRPr="00775A30" w:rsidRDefault="00775A30" w:rsidP="00775A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> </w:t>
      </w:r>
    </w:p>
    <w:p w14:paraId="06A7C234" w14:textId="77777777" w:rsidR="00775A30" w:rsidRPr="00775A30" w:rsidRDefault="00775A30" w:rsidP="00775A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Проект направлен в прокуратуру Никольского района (дата) ___________</w:t>
      </w:r>
    </w:p>
    <w:p w14:paraId="6CD1E748" w14:textId="77777777" w:rsidR="00775A30" w:rsidRPr="00775A30" w:rsidRDefault="00775A30" w:rsidP="00775A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val="en-US"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3"/>
        <w:gridCol w:w="920"/>
        <w:gridCol w:w="921"/>
      </w:tblGrid>
      <w:tr w:rsidR="00775A30" w:rsidRPr="00775A30" w14:paraId="72BAE916" w14:textId="77777777" w:rsidTr="00775A3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9D4E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Проект (</w:t>
            </w:r>
            <w:proofErr w:type="gram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нужное</w:t>
            </w:r>
            <w:proofErr w:type="gram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отметить):</w:t>
            </w: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A5C2" w14:textId="77777777" w:rsidR="00775A30" w:rsidRPr="00775A30" w:rsidRDefault="00775A30" w:rsidP="00775A30">
            <w:pPr>
              <w:widowControl w:val="0"/>
              <w:spacing w:after="0" w:line="33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8D6F3" w14:textId="77777777" w:rsidR="00775A30" w:rsidRPr="00775A30" w:rsidRDefault="00775A30" w:rsidP="00775A30">
            <w:pPr>
              <w:widowControl w:val="0"/>
              <w:spacing w:after="0" w:line="330" w:lineRule="atLeast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Нет</w:t>
            </w:r>
          </w:p>
        </w:tc>
      </w:tr>
      <w:tr w:rsidR="00775A30" w:rsidRPr="00775A30" w14:paraId="05C21DF3" w14:textId="77777777" w:rsidTr="00775A3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CF5C5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я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вляется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нормативным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правовым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актам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D34F2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1277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  <w:tr w:rsidR="00775A30" w:rsidRPr="00775A30" w14:paraId="74AAAFD1" w14:textId="77777777" w:rsidTr="00775A3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3A808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подлежит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официальному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опубликованию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E996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FF8D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  <w:tr w:rsidR="00775A30" w:rsidRPr="00775A30" w14:paraId="6065961A" w14:textId="77777777" w:rsidTr="00775A30">
        <w:trPr>
          <w:trHeight w:val="424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7DED5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подлежит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размещению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сайте</w:t>
            </w:r>
            <w:proofErr w:type="spellEnd"/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7F99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F1D6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  <w:tr w:rsidR="00775A30" w:rsidRPr="00775A30" w14:paraId="32A77AEE" w14:textId="77777777" w:rsidTr="00775A30">
        <w:trPr>
          <w:trHeight w:val="440"/>
        </w:trPr>
        <w:tc>
          <w:tcPr>
            <w:tcW w:w="8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4AEC" w14:textId="77777777" w:rsidR="00775A30" w:rsidRPr="00775A30" w:rsidRDefault="00775A30" w:rsidP="00775A30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получил положительное заключение прокуратуры Никольского района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313A8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5D84A" w14:textId="77777777" w:rsidR="00775A30" w:rsidRPr="00775A30" w:rsidRDefault="00775A30" w:rsidP="00775A30">
            <w:pPr>
              <w:widowControl w:val="0"/>
              <w:spacing w:after="0" w:line="330" w:lineRule="atLeast"/>
              <w:ind w:firstLine="56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75A30"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 </w:t>
            </w:r>
          </w:p>
        </w:tc>
      </w:tr>
    </w:tbl>
    <w:p w14:paraId="5E23D373" w14:textId="77777777" w:rsidR="00775A30" w:rsidRPr="00775A30" w:rsidRDefault="00775A30" w:rsidP="00775A30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14:paraId="1F73DE90" w14:textId="77777777" w:rsidR="00775A30" w:rsidRPr="00775A30" w:rsidRDefault="00775A30" w:rsidP="00775A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  <w:r w:rsidRPr="00775A30"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  <w:t>Проект сдан (дата и подпись исполнителя) _________________________________</w:t>
      </w:r>
    </w:p>
    <w:p w14:paraId="3B2DF07C" w14:textId="77777777" w:rsidR="00775A30" w:rsidRPr="00775A30" w:rsidRDefault="00775A30" w:rsidP="00775A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14:paraId="6C6FAB66" w14:textId="77777777" w:rsidR="00775A30" w:rsidRPr="00775A30" w:rsidRDefault="00775A30" w:rsidP="00775A3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ru-RU"/>
        </w:rPr>
      </w:pPr>
    </w:p>
    <w:p w14:paraId="130F468B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C11F7EB" w14:textId="77777777" w:rsidR="00775A30" w:rsidRPr="00775A30" w:rsidRDefault="00775A30" w:rsidP="00775A3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9E330E" wp14:editId="47197B80">
            <wp:extent cx="571500" cy="6629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2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0DFC4" w14:textId="77777777" w:rsidR="00775A30" w:rsidRPr="00775A30" w:rsidRDefault="00775A30" w:rsidP="00775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val="x-none" w:eastAsia="x-none"/>
        </w:rPr>
      </w:pPr>
      <w:r w:rsidRPr="00775A30">
        <w:rPr>
          <w:rFonts w:ascii="Times New Roman" w:eastAsia="Times New Roman" w:hAnsi="Times New Roman"/>
          <w:b/>
          <w:bCs/>
          <w:spacing w:val="120"/>
          <w:sz w:val="28"/>
          <w:szCs w:val="28"/>
          <w:lang w:val="x-none" w:eastAsia="x-none"/>
        </w:rPr>
        <w:t xml:space="preserve">АДМИНИСТРАЦИЯ НИКОЛЬСКОГО </w:t>
      </w:r>
    </w:p>
    <w:p w14:paraId="67754388" w14:textId="77777777" w:rsidR="00775A30" w:rsidRPr="00775A30" w:rsidRDefault="00775A30" w:rsidP="00775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val="x-none" w:eastAsia="x-none"/>
        </w:rPr>
      </w:pPr>
      <w:r w:rsidRPr="00775A30">
        <w:rPr>
          <w:rFonts w:ascii="Times New Roman" w:eastAsia="Times New Roman" w:hAnsi="Times New Roman"/>
          <w:b/>
          <w:bCs/>
          <w:spacing w:val="120"/>
          <w:sz w:val="28"/>
          <w:szCs w:val="28"/>
          <w:lang w:val="x-none" w:eastAsia="x-none"/>
        </w:rPr>
        <w:t>МУНИЦИПАЛЬНОГО ОКРУГА</w:t>
      </w:r>
    </w:p>
    <w:p w14:paraId="18ACB6BD" w14:textId="77777777" w:rsidR="00775A30" w:rsidRPr="00775A30" w:rsidRDefault="00775A30" w:rsidP="00775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16"/>
          <w:szCs w:val="16"/>
          <w:lang w:val="x-none" w:eastAsia="x-none"/>
        </w:rPr>
      </w:pPr>
    </w:p>
    <w:p w14:paraId="34EB2D94" w14:textId="77777777" w:rsidR="00775A30" w:rsidRPr="00775A30" w:rsidRDefault="00775A30" w:rsidP="00775A3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20"/>
          <w:sz w:val="28"/>
          <w:szCs w:val="28"/>
          <w:lang w:val="x-none" w:eastAsia="x-none"/>
        </w:rPr>
      </w:pPr>
      <w:r w:rsidRPr="00775A30">
        <w:rPr>
          <w:rFonts w:ascii="Times New Roman" w:eastAsia="Times New Roman" w:hAnsi="Times New Roman"/>
          <w:b/>
          <w:bCs/>
          <w:spacing w:val="120"/>
          <w:sz w:val="28"/>
          <w:szCs w:val="28"/>
          <w:lang w:val="x-none" w:eastAsia="x-none"/>
        </w:rPr>
        <w:t>ПОСТАНОВЛЕНИЕ</w:t>
      </w:r>
    </w:p>
    <w:p w14:paraId="3D405418" w14:textId="77777777" w:rsidR="00775A30" w:rsidRPr="00775A30" w:rsidRDefault="00775A30" w:rsidP="00775A30">
      <w:pPr>
        <w:spacing w:after="0" w:line="240" w:lineRule="auto"/>
        <w:contextualSpacing/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</w:pPr>
    </w:p>
    <w:p w14:paraId="67E6E193" w14:textId="77777777" w:rsidR="00775A30" w:rsidRPr="00775A30" w:rsidRDefault="00775A30" w:rsidP="00775A3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2024 года                                                                                                                                    № </w:t>
      </w:r>
    </w:p>
    <w:p w14:paraId="1F68C1D6" w14:textId="77777777" w:rsidR="00775A30" w:rsidRPr="00775A30" w:rsidRDefault="00775A30" w:rsidP="00775A30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г. Никольск </w:t>
      </w:r>
    </w:p>
    <w:p w14:paraId="10E0E4C5" w14:textId="77777777" w:rsidR="00775A30" w:rsidRPr="00775A30" w:rsidRDefault="00775A30" w:rsidP="00775A30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EB50B9F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 внесении изменений в постановление </w:t>
      </w:r>
    </w:p>
    <w:p w14:paraId="228B9321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от 13.10.2023 №722 «Об утверждении </w:t>
      </w:r>
    </w:p>
    <w:p w14:paraId="5F980D96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муниципальной программы «Обеспечение </w:t>
      </w:r>
    </w:p>
    <w:p w14:paraId="674E20F6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законности, правопорядка и общественной </w:t>
      </w:r>
    </w:p>
    <w:p w14:paraId="3B5365AB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безопасности в Никольском муниципальном </w:t>
      </w:r>
    </w:p>
    <w:p w14:paraId="097024F8" w14:textId="77777777" w:rsidR="00775A30" w:rsidRPr="00775A30" w:rsidRDefault="00775A30" w:rsidP="00775A3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округе  на 2024-2026 годы»</w:t>
      </w:r>
    </w:p>
    <w:p w14:paraId="2E46FB63" w14:textId="77777777" w:rsidR="00775A30" w:rsidRPr="00775A30" w:rsidRDefault="00775A30" w:rsidP="00775A30">
      <w:pPr>
        <w:suppressAutoHyphens/>
        <w:spacing w:before="280" w:after="28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sz w:val="24"/>
          <w:szCs w:val="24"/>
          <w:lang w:eastAsia="zh-CN"/>
        </w:rPr>
        <w:t xml:space="preserve">В соответствии с постановлением администрации Никольского муниципального округа от 22.01.2024 года № 59 «Об утверждении Порядка разработки, реализации и оценки эффективности муниципальных программ Никольского муниципального округа Вологодской области»  администрация Никольского муниципального округа </w:t>
      </w:r>
    </w:p>
    <w:p w14:paraId="7426CEC4" w14:textId="77777777" w:rsidR="00775A30" w:rsidRPr="00775A30" w:rsidRDefault="00775A30" w:rsidP="00775A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775A30">
        <w:rPr>
          <w:rFonts w:ascii="Times New Roman" w:eastAsia="Times New Roman" w:hAnsi="Times New Roman"/>
          <w:sz w:val="24"/>
          <w:szCs w:val="24"/>
          <w:lang w:eastAsia="zh-CN"/>
        </w:rPr>
        <w:tab/>
        <w:t>ПОСТАНОВЛЯЕТ:</w:t>
      </w:r>
    </w:p>
    <w:p w14:paraId="0FD73230" w14:textId="77777777" w:rsidR="00775A30" w:rsidRPr="00775A30" w:rsidRDefault="00775A30" w:rsidP="00775A3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DAD0E03" w14:textId="77777777" w:rsidR="00775A30" w:rsidRPr="00775A30" w:rsidRDefault="00775A30" w:rsidP="00775A30">
      <w:pPr>
        <w:numPr>
          <w:ilvl w:val="0"/>
          <w:numId w:val="56"/>
        </w:numPr>
        <w:suppressAutoHyphens/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sz w:val="24"/>
          <w:szCs w:val="24"/>
          <w:lang w:eastAsia="zh-CN"/>
        </w:rPr>
        <w:t>Внести изменения в постановление администрации Никольского муниципального района «</w:t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О внесении изменений в постановление от 13.10.2023 №722 «Об утверждении муниципальной программы «Обеспечение законности, правопорядка и общественной безопасности в Никольском муниципальном округе  на 2024-2026 годы», </w:t>
      </w:r>
      <w:r w:rsidRPr="00775A30">
        <w:rPr>
          <w:rFonts w:ascii="Times New Roman" w:eastAsia="Times New Roman" w:hAnsi="Times New Roman"/>
          <w:sz w:val="24"/>
          <w:szCs w:val="24"/>
          <w:lang w:eastAsia="zh-CN"/>
        </w:rPr>
        <w:t>изложив приложение в новой редакции, согласно приложению к настоящему постановлению.</w:t>
      </w:r>
    </w:p>
    <w:p w14:paraId="02FF7A3C" w14:textId="77777777" w:rsidR="00775A30" w:rsidRPr="00775A30" w:rsidRDefault="00775A30" w:rsidP="00775A30">
      <w:pPr>
        <w:numPr>
          <w:ilvl w:val="0"/>
          <w:numId w:val="56"/>
        </w:numPr>
        <w:suppressAutoHyphens/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sz w:val="24"/>
          <w:szCs w:val="24"/>
          <w:lang w:eastAsia="zh-CN"/>
        </w:rPr>
        <w:t>Признать утратившим силу постановление администрации Никольского муниципального округа от 30.01.2024 №88 «</w:t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 внесении изменений в муниципальную программу «Обеспечение законности, правопорядка и общественной безопасности в Никольском муниципальном округе на 2024-2026 годы», утвержденную постановлением администрации Никольского муниципального района от 13.10.2023 года № 722</w:t>
      </w:r>
    </w:p>
    <w:p w14:paraId="1E010DEA" w14:textId="2A91CA21" w:rsidR="00775A30" w:rsidRPr="00775A30" w:rsidRDefault="00775A30" w:rsidP="00775A30">
      <w:pPr>
        <w:numPr>
          <w:ilvl w:val="0"/>
          <w:numId w:val="56"/>
        </w:numPr>
        <w:suppressAutoHyphens/>
        <w:spacing w:after="0" w:line="240" w:lineRule="auto"/>
        <w:ind w:left="426"/>
        <w:contextualSpacing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Настоящее постановление вступает в силу </w:t>
      </w:r>
      <w:r w:rsidR="008F135B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после</w:t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его официального опубликования и подлежит размещению на официальном сайте Никольского муниципального округа в информационно-телекоммуникационной сети «Интернет».</w:t>
      </w:r>
    </w:p>
    <w:p w14:paraId="297F93BE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E53A050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939F110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EE197AE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F84AFC5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2058164C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E5C33A7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23689E6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61551CB0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193A6781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Глава Никольского муниципального округа</w:t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 xml:space="preserve">         </w:t>
      </w:r>
      <w:proofErr w:type="spellStart"/>
      <w:r w:rsidRPr="00775A3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В.В.Панов</w:t>
      </w:r>
      <w:proofErr w:type="spellEnd"/>
    </w:p>
    <w:p w14:paraId="70A171FD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7C9EE49A" w14:textId="77777777" w:rsidR="00775A30" w:rsidRPr="00775A30" w:rsidRDefault="00775A30" w:rsidP="00775A3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14:paraId="0087597E" w14:textId="77777777" w:rsidR="00775A30" w:rsidRDefault="00775A30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5048A68" w14:textId="77777777" w:rsidR="00CD234A" w:rsidRDefault="00CD234A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CF19C40" w14:textId="1C72F0AA" w:rsidR="006642D5" w:rsidRPr="00655540" w:rsidRDefault="00775A30" w:rsidP="00AC11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>П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риложение </w:t>
      </w:r>
      <w:r w:rsid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к постановлению</w:t>
      </w:r>
    </w:p>
    <w:p w14:paraId="4C0403C3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администрации Никольского </w:t>
      </w:r>
    </w:p>
    <w:p w14:paraId="511138BD" w14:textId="1D354F1A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муниципального </w:t>
      </w:r>
      <w:r w:rsidR="00775A30">
        <w:rPr>
          <w:rFonts w:ascii="Times New Roman" w:eastAsia="Times New Roman" w:hAnsi="Times New Roman"/>
          <w:sz w:val="20"/>
          <w:szCs w:val="20"/>
          <w:lang w:eastAsia="zh-CN"/>
        </w:rPr>
        <w:t>округа 2024</w:t>
      </w:r>
      <w:r w:rsidRPr="00F526C7">
        <w:rPr>
          <w:rFonts w:ascii="Times New Roman" w:eastAsia="Times New Roman" w:hAnsi="Times New Roman"/>
          <w:sz w:val="20"/>
          <w:szCs w:val="20"/>
          <w:lang w:eastAsia="zh-CN"/>
        </w:rPr>
        <w:t xml:space="preserve"> г. №</w:t>
      </w:r>
      <w:r w:rsidRPr="00F526C7">
        <w:rPr>
          <w:rFonts w:ascii="Times New Roman" w:eastAsia="Times New Roman" w:hAnsi="Times New Roman"/>
          <w:bCs/>
          <w:sz w:val="20"/>
          <w:szCs w:val="20"/>
          <w:lang w:eastAsia="zh-CN"/>
        </w:rPr>
        <w:t xml:space="preserve">      </w:t>
      </w:r>
      <w:r w:rsidRPr="00F526C7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 xml:space="preserve">         </w:t>
      </w:r>
    </w:p>
    <w:p w14:paraId="1CBA8FE4" w14:textId="77777777" w:rsidR="00BE550D" w:rsidRDefault="00BE550D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C2EE084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ПАСПОРТ </w:t>
      </w:r>
    </w:p>
    <w:p w14:paraId="6D67F4C1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муниципальной программы </w:t>
      </w:r>
    </w:p>
    <w:p w14:paraId="482570EC" w14:textId="77777777" w:rsidR="00CE3A62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«Обеспечение законности, правопорядка и общественной безопасности </w:t>
      </w:r>
    </w:p>
    <w:p w14:paraId="5F69DB49" w14:textId="77777777" w:rsidR="006642D5" w:rsidRPr="00655540" w:rsidRDefault="006642D5" w:rsidP="00CE3A62">
      <w:pPr>
        <w:widowControl w:val="0"/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в Никольском муниципальном </w:t>
      </w:r>
      <w:r w:rsidR="005726E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округе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на </w:t>
      </w:r>
      <w:r w:rsidR="005726E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2024-2026 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годы» </w:t>
      </w:r>
    </w:p>
    <w:p w14:paraId="7B0E5948" w14:textId="77777777" w:rsidR="006642D5" w:rsidRPr="00655540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(далее – муниципальная программа)</w:t>
      </w:r>
    </w:p>
    <w:tbl>
      <w:tblPr>
        <w:tblW w:w="10915" w:type="dxa"/>
        <w:tblInd w:w="-44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269"/>
        <w:gridCol w:w="8646"/>
      </w:tblGrid>
      <w:tr w:rsidR="006642D5" w:rsidRPr="00655540" w14:paraId="3E27B933" w14:textId="77777777" w:rsidTr="00CD234A">
        <w:trPr>
          <w:trHeight w:val="303"/>
        </w:trPr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70841038" w14:textId="77777777" w:rsidR="006642D5" w:rsidRPr="00655540" w:rsidRDefault="006642D5" w:rsidP="00AC11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 исполнитель муниципальной программы</w:t>
            </w:r>
          </w:p>
        </w:tc>
        <w:tc>
          <w:tcPr>
            <w:tcW w:w="8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56F384C" w14:textId="77777777" w:rsidR="006642D5" w:rsidRPr="00655540" w:rsidRDefault="006642D5" w:rsidP="00AC11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</w:t>
            </w:r>
            <w:r w:rsidR="00472B9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Никольского муниципального </w:t>
            </w:r>
            <w:r w:rsidR="00472B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  <w:p w14:paraId="66CF6A23" w14:textId="77777777" w:rsidR="00CE3A62" w:rsidRPr="00655540" w:rsidRDefault="00CE3A62" w:rsidP="00AC11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642D5" w:rsidRPr="00655540" w14:paraId="4D90B48C" w14:textId="77777777" w:rsidTr="00CD234A"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14F8B65E" w14:textId="77777777" w:rsidR="006642D5" w:rsidRPr="00655540" w:rsidRDefault="006642D5" w:rsidP="00AC11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Соисполнители муниципальной программы</w:t>
            </w:r>
          </w:p>
        </w:tc>
        <w:tc>
          <w:tcPr>
            <w:tcW w:w="8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14:paraId="2478E9A6" w14:textId="16E86BBA" w:rsidR="006642D5" w:rsidRDefault="00C03C3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округа;</w:t>
            </w:r>
          </w:p>
          <w:p w14:paraId="5C87ED2F" w14:textId="3D748635" w:rsidR="00C03C37" w:rsidRDefault="00C03C37" w:rsidP="00C03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культуры и молодёжной политики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администрации Никольского муниципального округа;</w:t>
            </w:r>
          </w:p>
          <w:p w14:paraId="6D796CB9" w14:textId="2C13B981" w:rsidR="00C03C37" w:rsidRDefault="00C03C3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МБУ «Никольский ФОК»;</w:t>
            </w:r>
          </w:p>
          <w:p w14:paraId="4B828BB8" w14:textId="5A666E71" w:rsidR="00C03C37" w:rsidRDefault="00C03C37" w:rsidP="00C03C3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Отдел городского хозяйства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администрации Никольского муниципального округа;</w:t>
            </w:r>
          </w:p>
          <w:p w14:paraId="0BC056F8" w14:textId="481981AB" w:rsidR="00C03C37" w:rsidRDefault="00C03C3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Краснополянское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территориальное управление</w:t>
            </w:r>
            <w:r w:rsidR="00230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230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администрации Никольского муниципального округа</w:t>
            </w:r>
            <w:r w:rsidR="0023008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4DA8534E" w14:textId="4EAF6DBD" w:rsidR="00472B95" w:rsidRPr="00C15DD2" w:rsidRDefault="00230085" w:rsidP="00C15D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Никольское</w:t>
            </w:r>
            <w:r w:rsidR="00780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7806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территориальное управление администрации Никольского муниципального округа</w:t>
            </w:r>
            <w:r w:rsidR="00C15D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</w:tr>
      <w:tr w:rsidR="006642D5" w:rsidRPr="00655540" w14:paraId="4923EB0B" w14:textId="77777777" w:rsidTr="00CD234A">
        <w:trPr>
          <w:trHeight w:val="964"/>
        </w:trPr>
        <w:tc>
          <w:tcPr>
            <w:tcW w:w="2269" w:type="dxa"/>
            <w:tcBorders>
              <w:top w:val="nil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36B3733" w14:textId="77777777" w:rsidR="006642D5" w:rsidRPr="00655540" w:rsidRDefault="006642D5" w:rsidP="00AC11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Участники муниципальной программы</w:t>
            </w:r>
          </w:p>
        </w:tc>
        <w:tc>
          <w:tcPr>
            <w:tcW w:w="8646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hideMark/>
          </w:tcPr>
          <w:p w14:paraId="03317F4A" w14:textId="77777777" w:rsidR="0046312B" w:rsidRPr="00A14BD1" w:rsidRDefault="006642D5" w:rsidP="00A14BD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Муниципальное бюджетное общеобразовательное учреждение дошкольного образования «Никольский центр дополнительного образования».</w:t>
            </w:r>
          </w:p>
          <w:p w14:paraId="75D21039" w14:textId="77777777" w:rsidR="00C15DD2" w:rsidRPr="00C15DD2" w:rsidRDefault="0046312B" w:rsidP="00642192">
            <w:pPr>
              <w:pStyle w:val="20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Style w:val="aff4"/>
                <w:rFonts w:ascii="Times New Roman" w:hAnsi="Times New Roman"/>
                <w:bCs/>
                <w:i w:val="0"/>
                <w:spacing w:val="-11"/>
                <w:sz w:val="20"/>
                <w:szCs w:val="20"/>
                <w:bdr w:val="none" w:sz="0" w:space="0" w:color="auto" w:frame="1"/>
              </w:rPr>
              <w:t>Муниципальное казенное учреждение культуры «</w:t>
            </w:r>
            <w:r w:rsidR="00642192">
              <w:rPr>
                <w:rStyle w:val="aff4"/>
                <w:rFonts w:ascii="Times New Roman" w:hAnsi="Times New Roman"/>
                <w:bCs/>
                <w:i w:val="0"/>
                <w:spacing w:val="-11"/>
                <w:sz w:val="20"/>
                <w:szCs w:val="20"/>
                <w:bdr w:val="none" w:sz="0" w:space="0" w:color="auto" w:frame="1"/>
              </w:rPr>
              <w:t>Ц</w:t>
            </w:r>
            <w:r w:rsidRPr="00655540">
              <w:rPr>
                <w:rStyle w:val="aff4"/>
                <w:rFonts w:ascii="Times New Roman" w:hAnsi="Times New Roman"/>
                <w:bCs/>
                <w:i w:val="0"/>
                <w:spacing w:val="-11"/>
                <w:sz w:val="20"/>
                <w:szCs w:val="20"/>
                <w:bdr w:val="none" w:sz="0" w:space="0" w:color="auto" w:frame="1"/>
              </w:rPr>
              <w:t xml:space="preserve">ентрализованная библиотечная система Никольского муниципального </w:t>
            </w:r>
            <w:r w:rsidR="00EF1A8C">
              <w:rPr>
                <w:rStyle w:val="aff4"/>
                <w:rFonts w:ascii="Times New Roman" w:hAnsi="Times New Roman"/>
                <w:bCs/>
                <w:i w:val="0"/>
                <w:spacing w:val="-11"/>
                <w:sz w:val="20"/>
                <w:szCs w:val="20"/>
                <w:bdr w:val="none" w:sz="0" w:space="0" w:color="auto" w:frame="1"/>
              </w:rPr>
              <w:t>округа</w:t>
            </w:r>
            <w:r w:rsidRPr="00655540">
              <w:rPr>
                <w:rStyle w:val="aff4"/>
                <w:rFonts w:ascii="Times New Roman" w:hAnsi="Times New Roman"/>
                <w:bCs/>
                <w:i w:val="0"/>
                <w:spacing w:val="-11"/>
                <w:sz w:val="20"/>
                <w:szCs w:val="20"/>
                <w:bdr w:val="none" w:sz="0" w:space="0" w:color="auto" w:frame="1"/>
              </w:rPr>
              <w:t>»</w:t>
            </w:r>
            <w:r w:rsidR="00C15DD2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1CECF29B" w14:textId="16C561F5" w:rsidR="0046312B" w:rsidRPr="00655540" w:rsidRDefault="00C15DD2" w:rsidP="00642192">
            <w:pPr>
              <w:pStyle w:val="20"/>
              <w:shd w:val="clear" w:color="auto" w:fill="FFFFFF"/>
              <w:spacing w:before="0" w:after="0" w:line="240" w:lineRule="auto"/>
              <w:textAlignment w:val="baseline"/>
              <w:rPr>
                <w:rFonts w:ascii="Times New Roman" w:hAnsi="Times New Roman"/>
                <w:bCs w:val="0"/>
                <w:i w:val="0"/>
                <w:color w:val="444444"/>
                <w:spacing w:val="-11"/>
                <w:sz w:val="20"/>
                <w:szCs w:val="20"/>
              </w:rPr>
            </w:pPr>
            <w:r w:rsidRPr="00C15DD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  <w:lang w:eastAsia="zh-CN"/>
              </w:rPr>
              <w:t xml:space="preserve">МБУ «ДОЛ </w:t>
            </w:r>
            <w:proofErr w:type="spellStart"/>
            <w:r w:rsidRPr="00C15DD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  <w:lang w:eastAsia="zh-CN"/>
              </w:rPr>
              <w:t>им.А.Я.Яшина</w:t>
            </w:r>
            <w:proofErr w:type="spellEnd"/>
            <w:r w:rsidRPr="00C15DD2"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  <w:lang w:eastAsia="zh-CN"/>
              </w:rPr>
              <w:t>» Никольского муниципального округа</w:t>
            </w:r>
          </w:p>
        </w:tc>
      </w:tr>
      <w:tr w:rsidR="00E0171B" w:rsidRPr="00655540" w14:paraId="0492E162" w14:textId="77777777" w:rsidTr="00CD234A">
        <w:trPr>
          <w:trHeight w:val="1190"/>
        </w:trPr>
        <w:tc>
          <w:tcPr>
            <w:tcW w:w="2269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</w:tcPr>
          <w:p w14:paraId="01FCE176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Цель и задачи муниципальной программы</w:t>
            </w:r>
          </w:p>
          <w:p w14:paraId="5D6224E3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192DFB13" w14:textId="77777777" w:rsidR="00E0171B" w:rsidRPr="00655540" w:rsidRDefault="00E0171B" w:rsidP="0011066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Целью является повышение уровня со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циальной безопасности граждан и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безопасности среды обитания на территории Никольского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. </w:t>
            </w:r>
          </w:p>
          <w:p w14:paraId="1405D3E2" w14:textId="77777777" w:rsidR="00E0171B" w:rsidRPr="00655540" w:rsidRDefault="00E0171B" w:rsidP="0011066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Основные задачи программы:</w:t>
            </w:r>
          </w:p>
          <w:p w14:paraId="3E9E3F9F" w14:textId="77777777" w:rsidR="00E0171B" w:rsidRPr="00AA244A" w:rsidRDefault="00E0171B" w:rsidP="00A05C42">
            <w:pPr>
              <w:pStyle w:val="a4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Создание и развитие информационных систем обеспечения безопасности населения </w:t>
            </w:r>
            <w:r w:rsidR="00B824E7"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округа</w:t>
            </w: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 включая аппаратно-программный комплекс «Безопасный город» (4.4.4.9*);</w:t>
            </w:r>
          </w:p>
          <w:p w14:paraId="57FB8B48" w14:textId="77777777" w:rsidR="00E0171B" w:rsidRPr="00AA244A" w:rsidRDefault="00E0171B" w:rsidP="00A05C42">
            <w:pPr>
              <w:pStyle w:val="a4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учебно-воспитательных учреждений закрытого типа и воспитательных колоний (4.4.4.12*);</w:t>
            </w:r>
          </w:p>
          <w:p w14:paraId="681B1ECC" w14:textId="77777777" w:rsidR="00E0171B" w:rsidRPr="00AA244A" w:rsidRDefault="00E0171B" w:rsidP="00A05C42">
            <w:pPr>
              <w:pStyle w:val="a4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Предупреждение межнациональных и межконфессиональных конфликтов, проявлений экстремистской и террористической деятельности (4.4.4.13*);</w:t>
            </w:r>
          </w:p>
          <w:p w14:paraId="7379698C" w14:textId="77777777" w:rsidR="00E0171B" w:rsidRPr="00AA244A" w:rsidRDefault="00E0171B" w:rsidP="00A05C42">
            <w:pPr>
              <w:pStyle w:val="a4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Повышение качества и результативности профилактики правонарушений и противодействия преступности (4.4.4.22*);</w:t>
            </w:r>
          </w:p>
          <w:p w14:paraId="13D32037" w14:textId="77777777" w:rsidR="00E0171B" w:rsidRPr="00AA244A" w:rsidRDefault="00E0171B" w:rsidP="00A05C42">
            <w:pPr>
              <w:pStyle w:val="a4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Развитие</w:t>
            </w:r>
            <w:r w:rsidR="009C0E8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</w:t>
            </w: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9C0E8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округе </w:t>
            </w: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инфраструктуры системы профилактики безнадзорности и правонарушений несовершеннолетних, социальной реабилитации несовершеннолетних, вступивших в конфликт с законом (4.4.4.25*);</w:t>
            </w:r>
          </w:p>
          <w:p w14:paraId="2587974D" w14:textId="77777777" w:rsidR="00E0171B" w:rsidRPr="00AA244A" w:rsidRDefault="00E0171B" w:rsidP="00A05C42">
            <w:pPr>
              <w:pStyle w:val="a4"/>
              <w:widowControl w:val="0"/>
              <w:numPr>
                <w:ilvl w:val="0"/>
                <w:numId w:val="38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 (4.4.4.26*);</w:t>
            </w:r>
          </w:p>
          <w:p w14:paraId="5DC43D16" w14:textId="77777777" w:rsidR="00E0171B" w:rsidRPr="00AA244A" w:rsidRDefault="00E0171B" w:rsidP="00A05C42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безопасности на всех видах транспорта (4.4.4.7*);</w:t>
            </w:r>
          </w:p>
          <w:p w14:paraId="4C686635" w14:textId="77777777" w:rsidR="00E0171B" w:rsidRPr="00AA244A" w:rsidRDefault="00E0171B" w:rsidP="00A05C42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безопасности дорожного движения и предотвращение дорожно-транспортных происшествий, вероятность гибели людей в которых наиболее высока (4.4.4.8*);</w:t>
            </w:r>
          </w:p>
          <w:p w14:paraId="5C25EAB3" w14:textId="77777777" w:rsidR="00E0171B" w:rsidRPr="00AA244A" w:rsidRDefault="00E0171B" w:rsidP="00A05C42">
            <w:pPr>
              <w:pStyle w:val="a4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и 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механизмов защиты детей от распространения информации, причиняющей вред их здоровью и развитию (4.4.4.15*);</w:t>
            </w:r>
          </w:p>
          <w:p w14:paraId="35A9C100" w14:textId="77777777" w:rsidR="0011066B" w:rsidRPr="00AA244A" w:rsidRDefault="00E0171B" w:rsidP="00A05C42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Профилактика наркомании и алкоголизма, в том числе в подростковой и молодежной среде (4.4.4.11*);</w:t>
            </w:r>
          </w:p>
          <w:p w14:paraId="4C5DED06" w14:textId="77777777" w:rsidR="002E1F16" w:rsidRPr="00AA244A" w:rsidRDefault="002E1F16" w:rsidP="00A05C42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Снижение потребления психоактивных веществ населением округа;</w:t>
            </w:r>
          </w:p>
          <w:p w14:paraId="4A5AD8B8" w14:textId="77777777" w:rsidR="0011066B" w:rsidRPr="00AA244A" w:rsidRDefault="0011066B" w:rsidP="00A05C42">
            <w:pPr>
              <w:pStyle w:val="a4"/>
              <w:widowControl w:val="0"/>
              <w:numPr>
                <w:ilvl w:val="0"/>
                <w:numId w:val="38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эффективности проводимых профилактических мероприятий среди различных слоев населения; </w:t>
            </w:r>
          </w:p>
          <w:p w14:paraId="1A38E702" w14:textId="77777777" w:rsidR="0011066B" w:rsidRPr="00677C8B" w:rsidRDefault="0011066B" w:rsidP="00A05C4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77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защиты населения и территории </w:t>
            </w:r>
            <w:r w:rsidR="0044592F" w:rsidRPr="00677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 w:rsidRPr="00677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 чрезвычайных ситуаций межмуниципального характера.</w:t>
            </w:r>
          </w:p>
          <w:p w14:paraId="1402FB3D" w14:textId="77777777" w:rsidR="0011066B" w:rsidRPr="00AA244A" w:rsidRDefault="0011066B" w:rsidP="00A05C4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A24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на территории Никольского муниципального округа</w:t>
            </w:r>
          </w:p>
          <w:p w14:paraId="516D1FE3" w14:textId="77777777" w:rsidR="00F345A0" w:rsidRPr="00F345A0" w:rsidRDefault="0009637D" w:rsidP="00A05C4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Обеспечение соблюдения режима секретности</w:t>
            </w:r>
          </w:p>
          <w:p w14:paraId="626D214D" w14:textId="77777777" w:rsidR="0009637D" w:rsidRPr="0082138B" w:rsidRDefault="0009637D" w:rsidP="00A05C4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345A0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Укрепление мобилизационной подготовки и повышение уровня квалификации работников органов местного самоуправления Никольского муниципального округа</w:t>
            </w:r>
          </w:p>
          <w:p w14:paraId="0FA37F03" w14:textId="77777777" w:rsidR="0082138B" w:rsidRPr="0055369C" w:rsidRDefault="0082138B" w:rsidP="00A05C4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Повышение уровня квалификации работников органов местного самоуправления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lastRenderedPageBreak/>
              <w:t>Никольского муниципального округа</w:t>
            </w:r>
            <w:r w:rsidR="0055369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;</w:t>
            </w:r>
          </w:p>
          <w:p w14:paraId="0E4C491F" w14:textId="77777777" w:rsidR="0055369C" w:rsidRPr="0055369C" w:rsidRDefault="0055369C" w:rsidP="00A05C4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предупреждения и ликвидации чрезвычайных ситуаций, обеспечения безопасности проживания населения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округа;</w:t>
            </w:r>
          </w:p>
          <w:p w14:paraId="1F9DD220" w14:textId="77777777" w:rsidR="0055369C" w:rsidRPr="00F345A0" w:rsidRDefault="00970397" w:rsidP="00A05C42">
            <w:pPr>
              <w:pStyle w:val="a4"/>
              <w:widowControl w:val="0"/>
              <w:numPr>
                <w:ilvl w:val="0"/>
                <w:numId w:val="38"/>
              </w:num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5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профессионального обучения и повышения квалификации  спас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ателей, диспетчеров системы-112, АПК «Безопасный город»</w:t>
            </w:r>
          </w:p>
        </w:tc>
      </w:tr>
      <w:tr w:rsidR="00E0171B" w:rsidRPr="00655540" w14:paraId="3B9760CF" w14:textId="77777777" w:rsidTr="00CD234A">
        <w:trPr>
          <w:trHeight w:val="15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D1238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Подпрограммы муниципальной программы</w:t>
            </w:r>
          </w:p>
          <w:p w14:paraId="6910A8DC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AFACE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27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Подпрограмма 1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«Профилактика преступлений и иных правонарушений»; </w:t>
            </w:r>
          </w:p>
          <w:p w14:paraId="6EE4867A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27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Подпрограмма 2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«Формирование законопослушного поведения участников дорожного движения»;</w:t>
            </w:r>
          </w:p>
          <w:p w14:paraId="5007E7C3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27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Подпрограмма 3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наркомании»;</w:t>
            </w:r>
          </w:p>
          <w:p w14:paraId="5A52FDFA" w14:textId="77777777" w:rsidR="00E0171B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B27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Подпрограмма 4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«Обеспечение безопасности проживания населения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3CE64D5E" w14:textId="77777777" w:rsidR="00E0171B" w:rsidRPr="005726EB" w:rsidRDefault="00E0171B" w:rsidP="00585CED">
            <w:pPr>
              <w:spacing w:after="0" w:line="240" w:lineRule="auto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9B27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Подпрограмма 5</w:t>
            </w:r>
            <w:r w:rsidRPr="005726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26E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zh-CN"/>
              </w:rPr>
              <w:t>«</w:t>
            </w:r>
            <w:r w:rsidRPr="005726E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Обеспечение пожарной безопасности  на территории </w:t>
            </w:r>
            <w:r w:rsidRPr="005726E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zh-CN"/>
              </w:rPr>
              <w:t xml:space="preserve">Никольского муниципального </w:t>
            </w:r>
            <w:r w:rsidRPr="005726E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округа</w:t>
            </w:r>
            <w:r w:rsidRPr="005726EB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  <w:lang w:eastAsia="zh-CN"/>
              </w:rPr>
              <w:t>»</w:t>
            </w:r>
          </w:p>
          <w:p w14:paraId="6A32D80D" w14:textId="77777777" w:rsidR="00E0171B" w:rsidRPr="005726EB" w:rsidRDefault="00E0171B" w:rsidP="00585CE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275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Подпрограмма 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5726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«Обеспечение мероприятий по мобилизационной подготовке экономики и защите государственной тайны»</w:t>
            </w:r>
          </w:p>
        </w:tc>
      </w:tr>
      <w:tr w:rsidR="00E0171B" w:rsidRPr="00655540" w14:paraId="4BC42EDB" w14:textId="77777777" w:rsidTr="00CD234A">
        <w:trPr>
          <w:trHeight w:val="5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C93B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Программно-целевые инструменты программы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A2B8" w14:textId="77777777" w:rsidR="00E0171B" w:rsidRPr="00E14978" w:rsidRDefault="00E14978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E149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Отсутствуют </w:t>
            </w:r>
          </w:p>
        </w:tc>
      </w:tr>
      <w:tr w:rsidR="00E0171B" w:rsidRPr="00655540" w14:paraId="4D96E53A" w14:textId="77777777" w:rsidTr="00CD234A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46625F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Сроки реализации муниципальной программы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8B60B" w14:textId="77777777" w:rsidR="00E0171B" w:rsidRPr="00655540" w:rsidRDefault="00E0171B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годы</w:t>
            </w:r>
          </w:p>
          <w:p w14:paraId="05ACB48B" w14:textId="77777777" w:rsidR="00E0171B" w:rsidRPr="00655540" w:rsidRDefault="00E0171B" w:rsidP="00585CED">
            <w:pPr>
              <w:widowControl w:val="0"/>
              <w:tabs>
                <w:tab w:val="left" w:pos="1171"/>
                <w:tab w:val="left" w:pos="2271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85CED" w:rsidRPr="00655540" w14:paraId="7E54372A" w14:textId="77777777" w:rsidTr="00CD234A">
        <w:trPr>
          <w:trHeight w:val="5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4CCC5" w14:textId="77777777" w:rsidR="00585CED" w:rsidRPr="00655540" w:rsidRDefault="00585CED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Целевые показатели муниципальной программы</w:t>
            </w:r>
          </w:p>
          <w:p w14:paraId="54906E38" w14:textId="77777777" w:rsidR="00585CED" w:rsidRPr="00655540" w:rsidRDefault="00585CED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12D37" w14:textId="77777777" w:rsidR="00585CED" w:rsidRPr="00D22EC4" w:rsidRDefault="00585CED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565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населения), единиц (4.4.5.5*);</w:t>
            </w:r>
          </w:p>
          <w:p w14:paraId="30906CC6" w14:textId="77777777" w:rsidR="00D22EC4" w:rsidRPr="00A5654F" w:rsidRDefault="00D22EC4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5654F">
              <w:rPr>
                <w:rFonts w:ascii="Times New Roman" w:eastAsia="Times New Roman" w:hAnsi="Times New Roman"/>
                <w:sz w:val="20"/>
                <w:szCs w:val="20"/>
              </w:rPr>
              <w:t>Удельный вес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% (4.4.5.6*);</w:t>
            </w:r>
          </w:p>
          <w:p w14:paraId="2FA9C0F2" w14:textId="77777777" w:rsidR="00D22EC4" w:rsidRPr="00A5654F" w:rsidRDefault="00D22EC4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565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Смертность от дорожно-транспортных происшествий, случаев на 100 тыс. человек населения (4.2.5.7*);</w:t>
            </w:r>
          </w:p>
          <w:p w14:paraId="1E5BD5AA" w14:textId="77777777" w:rsidR="004E2961" w:rsidRPr="004E2961" w:rsidRDefault="00D22EC4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565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Смертность и травмирование несовершеннолетних </w:t>
            </w:r>
            <w:r w:rsidR="00677C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дорожно-</w:t>
            </w:r>
            <w:r w:rsidRPr="00A565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транспортных происшествиях;</w:t>
            </w:r>
            <w:r w:rsidR="004E296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42094C1" w14:textId="77777777" w:rsidR="00D22EC4" w:rsidRPr="00A5654F" w:rsidRDefault="004E2961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Смертность от дорожно-транспортных происшествий на 10 тыс. зарегистрированных транспортных средств</w:t>
            </w:r>
          </w:p>
          <w:p w14:paraId="30F77A38" w14:textId="77777777" w:rsidR="00D22EC4" w:rsidRPr="00A5654F" w:rsidRDefault="00D22EC4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5654F">
              <w:rPr>
                <w:rFonts w:ascii="Times New Roman" w:eastAsia="Times New Roman" w:hAnsi="Times New Roman"/>
                <w:sz w:val="20"/>
                <w:szCs w:val="20"/>
              </w:rPr>
              <w:t>Число дорожно-транспортных происшествий с пострадавшими, единиц (4.4.5.3*);</w:t>
            </w:r>
          </w:p>
          <w:p w14:paraId="21188279" w14:textId="77777777" w:rsidR="00D22EC4" w:rsidRPr="00A5654F" w:rsidRDefault="00D22EC4" w:rsidP="00A05C42">
            <w:pPr>
              <w:pStyle w:val="a4"/>
              <w:numPr>
                <w:ilvl w:val="0"/>
                <w:numId w:val="3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5654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Количество лиц, состоящих на учете в учреждениях здравоохранения с диагнозом алкоголизм, чел.;</w:t>
            </w:r>
          </w:p>
          <w:p w14:paraId="4452246A" w14:textId="77777777" w:rsidR="00D22EC4" w:rsidRPr="0082138B" w:rsidRDefault="00D22EC4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5654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Количество лиц, употребляющих с вредными последствиями наркотические вещества, состоящих на профилактическом учете в учреждениях </w:t>
            </w:r>
            <w:r w:rsidRPr="008213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здравоохранения, чел.;</w:t>
            </w:r>
          </w:p>
          <w:p w14:paraId="1E4BC2CA" w14:textId="77777777" w:rsidR="00D22EC4" w:rsidRPr="0082138B" w:rsidRDefault="00D22EC4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13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Количество обслуживаемых функционирующих камер видеонаблюдения правоохранительного сегмента АПК «Безопасный город»;</w:t>
            </w:r>
          </w:p>
          <w:p w14:paraId="5B7C6F69" w14:textId="77777777" w:rsidR="00D22EC4" w:rsidRPr="00677C8B" w:rsidRDefault="00D22EC4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77C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Численность погибших при чрезвычайных ситуациях межмуниципального характера;</w:t>
            </w:r>
          </w:p>
          <w:p w14:paraId="4FCAF98B" w14:textId="77777777" w:rsidR="00D22EC4" w:rsidRPr="0082138B" w:rsidRDefault="00817FA0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82138B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Количество</w:t>
            </w:r>
            <w:r w:rsidR="00D22EC4" w:rsidRPr="0082138B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погибших при пожарах;</w:t>
            </w:r>
          </w:p>
          <w:p w14:paraId="38D420A3" w14:textId="77777777" w:rsidR="005D72C2" w:rsidRPr="0082138B" w:rsidRDefault="005D72C2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</w:pPr>
            <w:r w:rsidRPr="0082138B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Количество пожаров;</w:t>
            </w:r>
          </w:p>
          <w:p w14:paraId="3CF4F092" w14:textId="77777777" w:rsidR="00D22EC4" w:rsidRPr="0082138B" w:rsidRDefault="0082138B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Количество приобретенных ПВМ и комплектующих изделий</w:t>
            </w:r>
          </w:p>
          <w:p w14:paraId="1BBDE556" w14:textId="77777777" w:rsidR="00F345A0" w:rsidRPr="0082138B" w:rsidRDefault="0082138B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2138B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Количество заключенных муниципальных контрактов на проведение аттестаций АРМ и выделенного помещения, а также контрольных проверок</w:t>
            </w:r>
            <w:r w:rsidR="00F345A0" w:rsidRPr="0082138B"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;</w:t>
            </w:r>
          </w:p>
          <w:p w14:paraId="5F13D4FB" w14:textId="77777777" w:rsidR="00F345A0" w:rsidRPr="0082138B" w:rsidRDefault="0082138B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Количество приобретенного имущества для работы по защите 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гос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.т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айны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(журналы, печати и др.имущество)</w:t>
            </w:r>
          </w:p>
          <w:p w14:paraId="16DE78A1" w14:textId="77777777" w:rsidR="0082138B" w:rsidRPr="0082138B" w:rsidRDefault="0082138B" w:rsidP="00A05C42">
            <w:pPr>
              <w:pStyle w:val="a4"/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Количество подготовленного руководящего состава,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мобил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аботника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и других сотрудников по мобилизационной подготовке и защите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гос.тайны</w:t>
            </w:r>
            <w:proofErr w:type="spellEnd"/>
          </w:p>
          <w:p w14:paraId="6FC66AFD" w14:textId="77777777" w:rsidR="00970397" w:rsidRPr="00970397" w:rsidRDefault="002B1ADB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8213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Уровень преступности</w:t>
            </w:r>
            <w:r w:rsidR="0076020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 совершенных </w:t>
            </w:r>
            <w:r w:rsidRPr="008213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лицами в состоянии наркотического или </w:t>
            </w:r>
            <w:r w:rsidR="00184166" w:rsidRPr="008213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алкогольного опьянения</w:t>
            </w:r>
            <w:r w:rsidR="007A17A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A17A6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(количество зарегистрированных пр</w:t>
            </w:r>
            <w:r w:rsidR="0097039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еступлений на 1 тыс. населения);</w:t>
            </w:r>
            <w:r w:rsidR="00970397">
              <w:t xml:space="preserve"> </w:t>
            </w:r>
          </w:p>
          <w:p w14:paraId="2A035616" w14:textId="77777777" w:rsidR="00970397" w:rsidRPr="00970397" w:rsidRDefault="00970397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К</w:t>
            </w:r>
            <w:r w:rsidRPr="0097039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оличество чрезвычайных ситуаций межмуниципального и муниципального характера;</w:t>
            </w:r>
          </w:p>
          <w:p w14:paraId="5D0A4C4D" w14:textId="77777777" w:rsidR="00970397" w:rsidRPr="00970397" w:rsidRDefault="00970397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К</w:t>
            </w:r>
            <w:r w:rsidRPr="0097039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оличество проведенных комплексных технических проверок территориальной автоматизированной системы централизованного оповещения ГО «Маяк»;</w:t>
            </w:r>
          </w:p>
          <w:p w14:paraId="6F1E1CA8" w14:textId="77777777" w:rsidR="00970397" w:rsidRPr="00970397" w:rsidRDefault="00970397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К</w:t>
            </w:r>
            <w:r w:rsidRPr="0097039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округа;</w:t>
            </w:r>
          </w:p>
          <w:p w14:paraId="713E4E71" w14:textId="77777777" w:rsidR="00970397" w:rsidRPr="00970397" w:rsidRDefault="00970397" w:rsidP="00A05C42">
            <w:pPr>
              <w:pStyle w:val="a4"/>
              <w:numPr>
                <w:ilvl w:val="0"/>
                <w:numId w:val="37"/>
              </w:numPr>
              <w:tabs>
                <w:tab w:val="left" w:pos="503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К</w:t>
            </w:r>
            <w:r w:rsidRPr="0097039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</w:tc>
      </w:tr>
      <w:tr w:rsidR="00585CED" w:rsidRPr="00655540" w14:paraId="54D32F24" w14:textId="77777777" w:rsidTr="00CD234A">
        <w:trPr>
          <w:trHeight w:val="2790"/>
        </w:trPr>
        <w:tc>
          <w:tcPr>
            <w:tcW w:w="2269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</w:tcPr>
          <w:p w14:paraId="7FD538AB" w14:textId="77777777" w:rsidR="00585CED" w:rsidRPr="00655540" w:rsidRDefault="00585CED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Объем финансового обеспечения муниципальной программы</w:t>
            </w:r>
          </w:p>
          <w:p w14:paraId="31EC0669" w14:textId="77777777" w:rsidR="00585CED" w:rsidRPr="00655540" w:rsidRDefault="00585CED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46BEC196" w14:textId="77777777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1F15705C" w14:textId="77777777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14843D3C" w14:textId="77777777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302DE909" w14:textId="77777777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6C51C79F" w14:textId="77777777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864184C" w14:textId="77777777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D634F9C" w14:textId="77777777" w:rsidR="00585CED" w:rsidRPr="00655540" w:rsidRDefault="00585CED" w:rsidP="00E60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</w:tcPr>
          <w:p w14:paraId="05F1E054" w14:textId="7F068846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средств на реализацию программы  составляет </w:t>
            </w:r>
            <w:r w:rsidR="00081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21719,9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рублей, в том числе по годам:</w:t>
            </w:r>
          </w:p>
          <w:p w14:paraId="2B37A306" w14:textId="2D01E573" w:rsidR="00585CED" w:rsidRPr="00655540" w:rsidRDefault="00585CED" w:rsidP="00585C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2024 год – </w:t>
            </w:r>
            <w:r w:rsidR="00081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8763,1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 тыс. руб.</w:t>
            </w:r>
          </w:p>
          <w:p w14:paraId="1075F2FA" w14:textId="7F0C6320" w:rsidR="00585CED" w:rsidRDefault="00585CED" w:rsidP="00585C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2025 год –  </w:t>
            </w:r>
            <w:r w:rsidR="00081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7138,9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 тыс. руб.</w:t>
            </w:r>
          </w:p>
          <w:p w14:paraId="17F7137A" w14:textId="56F51801" w:rsidR="00585CED" w:rsidRDefault="00585CED" w:rsidP="00585CE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 –  </w:t>
            </w:r>
            <w:r w:rsidR="00081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5817,9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 тыс. руб.</w:t>
            </w:r>
          </w:p>
          <w:p w14:paraId="7CB2DAB3" w14:textId="49A1CDE1" w:rsidR="00585CED" w:rsidRPr="00CC785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из них за счет средств  бюджета</w:t>
            </w:r>
            <w:r w:rsidR="000E2F26"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округа </w:t>
            </w: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C7850"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12425,6</w:t>
            </w: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рублей, в том числе по годам реализации:</w:t>
            </w:r>
          </w:p>
          <w:p w14:paraId="747D0BBF" w14:textId="1F075E22" w:rsidR="00585CED" w:rsidRPr="00CC7850" w:rsidRDefault="00585CED" w:rsidP="00585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2024 год —</w:t>
            </w:r>
            <w:r w:rsidR="00CC7850"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4606,3</w:t>
            </w: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рублей;</w:t>
            </w:r>
          </w:p>
          <w:p w14:paraId="7C388F00" w14:textId="07C297DA" w:rsidR="00585CED" w:rsidRPr="00CC785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2025 год —</w:t>
            </w:r>
            <w:r w:rsid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4272,4</w:t>
            </w: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рублей;</w:t>
            </w:r>
          </w:p>
          <w:p w14:paraId="20D2F381" w14:textId="1E66A95A" w:rsidR="00585CED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2026 год —</w:t>
            </w:r>
            <w:r w:rsid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3546,9</w:t>
            </w:r>
            <w:r w:rsidRP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57D4631E" w14:textId="44D87E05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из них за счет средств областного бюджета </w:t>
            </w:r>
            <w:r w:rsid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9107,4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тыс. рублей, в том числе по годам реализации:</w:t>
            </w:r>
          </w:p>
          <w:p w14:paraId="09EB6C24" w14:textId="748537E0" w:rsidR="00585CED" w:rsidRPr="00655540" w:rsidRDefault="00585CED" w:rsidP="00585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2024 год — </w:t>
            </w:r>
            <w:r w:rsidR="000812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3969,9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ыс. рублей;</w:t>
            </w:r>
          </w:p>
          <w:p w14:paraId="27A04652" w14:textId="5A826E0B" w:rsidR="00585CED" w:rsidRDefault="00585CED" w:rsidP="00585CE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2025 год — </w:t>
            </w:r>
            <w:r w:rsid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2866,5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тыс. рублей;</w:t>
            </w:r>
          </w:p>
          <w:p w14:paraId="51C4F54E" w14:textId="07B4F8B5" w:rsidR="00585CED" w:rsidRDefault="00585CED" w:rsidP="000812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6 год — </w:t>
            </w:r>
            <w:r w:rsidR="00CC7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2271,0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 тыс. рублей.</w:t>
            </w:r>
          </w:p>
          <w:p w14:paraId="21101CB4" w14:textId="37ADEE7D" w:rsidR="002E6B8D" w:rsidRPr="002E6B8D" w:rsidRDefault="002E6B8D" w:rsidP="002E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из них </w:t>
            </w:r>
            <w:r w:rsidR="00CE30AF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</w:t>
            </w:r>
            <w:r w:rsidR="00CE30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186,9</w:t>
            </w: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рублей, в том числе по годам реализации:</w:t>
            </w:r>
          </w:p>
          <w:p w14:paraId="0229F724" w14:textId="3CF40346" w:rsidR="002E6B8D" w:rsidRPr="002E6B8D" w:rsidRDefault="002E6B8D" w:rsidP="002E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2024 год —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186,9</w:t>
            </w: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рублей;</w:t>
            </w:r>
          </w:p>
          <w:p w14:paraId="1EFADA13" w14:textId="2C5AFB0C" w:rsidR="002E6B8D" w:rsidRPr="002E6B8D" w:rsidRDefault="002E6B8D" w:rsidP="002E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2025 год —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0,0</w:t>
            </w: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тыс. рублей;</w:t>
            </w:r>
          </w:p>
          <w:p w14:paraId="4AB675D4" w14:textId="60195394" w:rsidR="002E6B8D" w:rsidRPr="009B2753" w:rsidRDefault="002E6B8D" w:rsidP="002E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2026 год —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0,0</w:t>
            </w:r>
            <w:r w:rsidRPr="002E6B8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 тыс. рублей.</w:t>
            </w:r>
          </w:p>
        </w:tc>
      </w:tr>
      <w:tr w:rsidR="00585CED" w:rsidRPr="00655540" w14:paraId="37D9E014" w14:textId="77777777" w:rsidTr="00CD234A">
        <w:tc>
          <w:tcPr>
            <w:tcW w:w="226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44C44BD9" w14:textId="77777777" w:rsidR="00585CED" w:rsidRPr="00655540" w:rsidRDefault="00585CED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Ожидаемые результаты реализации муниципальной программы</w:t>
            </w:r>
          </w:p>
          <w:p w14:paraId="399EA085" w14:textId="77777777" w:rsidR="00585CED" w:rsidRPr="00655540" w:rsidRDefault="00585CED" w:rsidP="00585CE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6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580DC3F" w14:textId="77777777" w:rsidR="00585CED" w:rsidRPr="00655540" w:rsidRDefault="00585CED" w:rsidP="00585CE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Реализация программы позволит достичь следующих  результатов:</w:t>
            </w:r>
          </w:p>
          <w:p w14:paraId="0B8E0CC5" w14:textId="77777777" w:rsidR="00585CED" w:rsidRPr="00655540" w:rsidRDefault="00585CED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uppressAutoHyphens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Снижение уровня преступности (количество зарегистрированных преступлений на 1 тыс. населения), с </w:t>
            </w:r>
            <w:r w:rsid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9,2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единиц в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22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году до </w:t>
            </w:r>
            <w:r w:rsid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8,3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единиц к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году (4.4.5.5.*);</w:t>
            </w:r>
          </w:p>
          <w:p w14:paraId="638C97AA" w14:textId="77777777" w:rsidR="00585CED" w:rsidRPr="00655540" w:rsidRDefault="00585CED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uppressAutoHyphens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Снижение числа дорожно-транспортных происшествий с пострадавшими, с 1</w:t>
            </w:r>
            <w:r w:rsidR="00D41A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единиц (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</w:rPr>
              <w:t xml:space="preserve">2017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год) до 10 единиц к 202</w:t>
            </w:r>
            <w:r w:rsidRPr="00E0171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(4.4.5.3*);</w:t>
            </w:r>
          </w:p>
          <w:p w14:paraId="23A33425" w14:textId="77777777" w:rsidR="00585CED" w:rsidRPr="00655540" w:rsidRDefault="00585CED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uppressAutoHyphens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Снижение смертности от до</w:t>
            </w:r>
            <w:r w:rsidR="00362B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рожно-транспортных происшествий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 </w:t>
            </w:r>
            <w:r w:rsidR="00362BB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10,6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случаев на 100 тыс. человек населения в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362BB8"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  <w:r w:rsidRPr="00655540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году до </w:t>
            </w:r>
            <w:r w:rsidR="00A676C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7,7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случаев к 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(4.2.5.7*);</w:t>
            </w:r>
          </w:p>
          <w:p w14:paraId="47142BAF" w14:textId="77777777" w:rsidR="00585CED" w:rsidRPr="00655540" w:rsidRDefault="00585CED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uppressAutoHyphens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Отсутствие смертности и травматизм</w:t>
            </w:r>
            <w:r w:rsidR="00930C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 несовершеннолетних от </w:t>
            </w:r>
            <w:proofErr w:type="spellStart"/>
            <w:r w:rsidR="00930C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дорожно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– транспортных происшествий к 0 случаев в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г;</w:t>
            </w:r>
          </w:p>
          <w:p w14:paraId="6BDCB3E9" w14:textId="77777777" w:rsidR="00585CED" w:rsidRPr="00655540" w:rsidRDefault="00585CED" w:rsidP="00A05C42">
            <w:pPr>
              <w:widowControl w:val="0"/>
              <w:numPr>
                <w:ilvl w:val="0"/>
                <w:numId w:val="41"/>
              </w:numPr>
              <w:tabs>
                <w:tab w:val="left" w:pos="4365"/>
                <w:tab w:val="left" w:pos="9960"/>
              </w:tabs>
              <w:suppressAutoHyphens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Недопущение роста у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дельного веса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 к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году (4.4.5.6*);</w:t>
            </w:r>
          </w:p>
          <w:p w14:paraId="0CEEDB99" w14:textId="77777777" w:rsidR="00585CED" w:rsidRPr="00A42DB7" w:rsidRDefault="00585CED" w:rsidP="00A05C42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Снижение к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оличества лиц, состоящих на учете в учреждениях здравоохранения с диагнозом алкоголизм, </w:t>
            </w:r>
            <w:r w:rsidR="00A42DB7"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 </w:t>
            </w:r>
            <w:r w:rsidR="00A42D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72</w:t>
            </w:r>
            <w:r w:rsidR="00A42DB7"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человек в 20</w:t>
            </w:r>
            <w:r w:rsidR="00A42D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22</w:t>
            </w:r>
            <w:r w:rsidR="00A42DB7"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году до 63 человек  к 2026 году;</w:t>
            </w:r>
          </w:p>
          <w:p w14:paraId="426B2A10" w14:textId="77777777" w:rsidR="00D41AB2" w:rsidRPr="00D41AB2" w:rsidRDefault="00D41AB2" w:rsidP="00A05C42">
            <w:pPr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947D0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Увеличение количества обслуживаемых функционирующих камер видеонаблюдения АПК «Безопасный город» с 20 в 2022 году, до 30 к 2026 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;</w:t>
            </w:r>
          </w:p>
          <w:p w14:paraId="24398B78" w14:textId="77777777" w:rsidR="00D41AB2" w:rsidRPr="00D41AB2" w:rsidRDefault="00D41AB2" w:rsidP="00A05C42">
            <w:pPr>
              <w:pStyle w:val="a4"/>
              <w:numPr>
                <w:ilvl w:val="0"/>
                <w:numId w:val="41"/>
              </w:numPr>
              <w:spacing w:after="0" w:line="240" w:lineRule="auto"/>
              <w:ind w:left="431" w:hanging="43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Снижение уровня преступности лицами в состоянии наркотического или алкогольного опьянения, с 3,0 </w:t>
            </w:r>
            <w:r w:rsidR="007A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  <w:r w:rsidRP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на 1 тыс</w:t>
            </w:r>
            <w:proofErr w:type="gramStart"/>
            <w:r w:rsidRP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.н</w:t>
            </w:r>
            <w:proofErr w:type="gramEnd"/>
            <w:r w:rsidRP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аселения (2022г.) до 2,3 </w:t>
            </w:r>
            <w:r w:rsidR="007A17A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  <w:r w:rsidRP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на 1 тыс.населения в 2026году;</w:t>
            </w:r>
          </w:p>
          <w:p w14:paraId="4EA84466" w14:textId="77777777" w:rsidR="00A42DB7" w:rsidRPr="005B04E3" w:rsidRDefault="00D41AB2" w:rsidP="00A05C42">
            <w:pPr>
              <w:pStyle w:val="a4"/>
              <w:widowControl w:val="0"/>
              <w:numPr>
                <w:ilvl w:val="0"/>
                <w:numId w:val="41"/>
              </w:numPr>
              <w:suppressAutoHyphens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Снижение количества лиц, употребляющих с вредными последствиями наркотические вещества, состоящих на профилактическом учете в учреждениях здравоохранения,</w:t>
            </w:r>
            <w:proofErr w:type="gramStart"/>
            <w:r w:rsidRPr="00D41A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42DB7"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</w:t>
            </w:r>
            <w:proofErr w:type="gramEnd"/>
            <w:r w:rsidR="00A42DB7"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с </w:t>
            </w:r>
            <w:r w:rsidR="00A42D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  <w:r w:rsidR="00A42DB7"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человек в 20</w:t>
            </w:r>
            <w:r w:rsidR="00A42D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22 году до 2 человек к 2026 году.</w:t>
            </w:r>
            <w:r w:rsidR="00A42DB7"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2854D3AC" w14:textId="77777777" w:rsidR="00585CED" w:rsidRPr="00234F34" w:rsidRDefault="00585CED" w:rsidP="00A05C4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34F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Недопущение гибели людей при чрезвычайных ситуациях межмуниципального характера.</w:t>
            </w:r>
          </w:p>
          <w:p w14:paraId="5949466C" w14:textId="77777777" w:rsidR="00585CED" w:rsidRPr="005D72C2" w:rsidRDefault="00585CED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С</w:t>
            </w:r>
            <w:r w:rsidRPr="005D7006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нижение гибели </w:t>
            </w:r>
            <w:r w:rsidR="00D41AB2">
              <w:rPr>
                <w:rFonts w:ascii="Times New Roman" w:hAnsi="Times New Roman"/>
                <w:sz w:val="20"/>
                <w:szCs w:val="20"/>
                <w:lang w:eastAsia="zh-CN"/>
              </w:rPr>
              <w:t>людей при пожарах, с 2 человек в 2022 году, до 0 – к 2026 году</w:t>
            </w:r>
            <w:r w:rsidR="005D72C2">
              <w:rPr>
                <w:rFonts w:ascii="Times New Roman" w:hAnsi="Times New Roman"/>
                <w:sz w:val="20"/>
                <w:szCs w:val="20"/>
                <w:lang w:eastAsia="zh-CN"/>
              </w:rPr>
              <w:t>;</w:t>
            </w:r>
          </w:p>
          <w:p w14:paraId="6B1F8E60" w14:textId="77777777" w:rsidR="005D72C2" w:rsidRPr="005D7006" w:rsidRDefault="005D72C2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Снижение количества пожаров </w:t>
            </w:r>
            <w:r w:rsidR="00650B20">
              <w:rPr>
                <w:rFonts w:ascii="Times New Roman" w:hAnsi="Times New Roman"/>
                <w:sz w:val="20"/>
                <w:szCs w:val="20"/>
                <w:lang w:eastAsia="zh-CN"/>
              </w:rPr>
              <w:t>с 18 случаев в 2022 году, до 5 – к 2026 году</w:t>
            </w:r>
          </w:p>
          <w:p w14:paraId="34A5DD5B" w14:textId="77777777" w:rsidR="00585CED" w:rsidRPr="00407A15" w:rsidRDefault="0076020B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>Заключение</w:t>
            </w:r>
            <w:r w:rsidRPr="0076020B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муниципальных контрактов на проведение аттестаций АРМ и выделенного помещения, а также контрольных проверок</w:t>
            </w: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по 1ед. в 2024 и 2026 гг.</w:t>
            </w:r>
            <w:r w:rsidR="00D22EC4">
              <w:rPr>
                <w:rFonts w:ascii="Times New Roman" w:eastAsia="Times New Roman" w:hAnsi="Times New Roman" w:cs="Times New Roman CYR"/>
                <w:sz w:val="20"/>
                <w:szCs w:val="20"/>
              </w:rPr>
              <w:t>;</w:t>
            </w:r>
          </w:p>
          <w:p w14:paraId="5A29B5DD" w14:textId="77777777" w:rsidR="00407A15" w:rsidRPr="00407A15" w:rsidRDefault="0076020B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>П</w:t>
            </w:r>
            <w:r w:rsidRPr="0076020B">
              <w:rPr>
                <w:rFonts w:ascii="Times New Roman" w:eastAsia="Times New Roman" w:hAnsi="Times New Roman" w:cs="Times New Roman CYR"/>
                <w:sz w:val="20"/>
                <w:szCs w:val="20"/>
              </w:rPr>
              <w:t>риобретен</w:t>
            </w: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>ие</w:t>
            </w:r>
            <w:r w:rsidRPr="0076020B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имущества для работы по защите с </w:t>
            </w:r>
            <w:proofErr w:type="spellStart"/>
            <w:r w:rsidRPr="0076020B">
              <w:rPr>
                <w:rFonts w:ascii="Times New Roman" w:eastAsia="Times New Roman" w:hAnsi="Times New Roman" w:cs="Times New Roman CYR"/>
                <w:sz w:val="20"/>
                <w:szCs w:val="20"/>
              </w:rPr>
              <w:t>гос</w:t>
            </w:r>
            <w:proofErr w:type="gramStart"/>
            <w:r w:rsidRPr="0076020B">
              <w:rPr>
                <w:rFonts w:ascii="Times New Roman" w:eastAsia="Times New Roman" w:hAnsi="Times New Roman" w:cs="Times New Roman CYR"/>
                <w:sz w:val="20"/>
                <w:szCs w:val="20"/>
              </w:rPr>
              <w:t>.т</w:t>
            </w:r>
            <w:proofErr w:type="gramEnd"/>
            <w:r w:rsidRPr="0076020B">
              <w:rPr>
                <w:rFonts w:ascii="Times New Roman" w:eastAsia="Times New Roman" w:hAnsi="Times New Roman" w:cs="Times New Roman CYR"/>
                <w:sz w:val="20"/>
                <w:szCs w:val="20"/>
              </w:rPr>
              <w:t>айны</w:t>
            </w:r>
            <w:proofErr w:type="spellEnd"/>
            <w:r w:rsidRPr="0076020B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(журналы, печати и др.имущество)</w:t>
            </w: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по 5 шт.ежегодно (2024-2026гг)</w:t>
            </w:r>
          </w:p>
          <w:p w14:paraId="0D32B5E8" w14:textId="77777777" w:rsidR="0076020B" w:rsidRPr="0076020B" w:rsidRDefault="0076020B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Подготовка руководящего состава,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мобил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.р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аботника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 xml:space="preserve"> и других сотрудников по мобилизационной подготовке и защите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eastAsia="zh-CN"/>
              </w:rPr>
              <w:t>гос.тайны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по 2 человека ежегодно (2024-2026гг);</w:t>
            </w:r>
          </w:p>
          <w:p w14:paraId="6D7937DB" w14:textId="77777777" w:rsidR="0076020B" w:rsidRPr="0076020B" w:rsidRDefault="0076020B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</w:t>
            </w:r>
            <w:r w:rsidRPr="0076020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риобретен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ие</w:t>
            </w:r>
            <w:r w:rsidRPr="0076020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ПВМ и комплектующих изделий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2шт. в 2024 году;</w:t>
            </w:r>
          </w:p>
          <w:p w14:paraId="5E60BDB3" w14:textId="77777777" w:rsidR="00D22EC4" w:rsidRPr="00970397" w:rsidRDefault="00D22EC4" w:rsidP="00A05C42">
            <w:pPr>
              <w:numPr>
                <w:ilvl w:val="0"/>
                <w:numId w:val="41"/>
              </w:numPr>
              <w:tabs>
                <w:tab w:val="left" w:pos="198"/>
              </w:tabs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Снижение гибели людей от дорожно-транспортных происшествий на 10 тыс. зарегистрированных транспортных средств, с 4 человек в 2019 г., до 1 человека к 2026г.</w:t>
            </w:r>
            <w:r w:rsidR="0097039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14:paraId="405A60A8" w14:textId="77777777" w:rsidR="00970397" w:rsidRDefault="00970397" w:rsidP="00A05C42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роведение ежегодно не менее 4  технических проверок территориальной автоматизированной системы централизованного оповещения ГО «Маяк»;</w:t>
            </w:r>
          </w:p>
          <w:p w14:paraId="663AE4B2" w14:textId="77777777" w:rsidR="00970397" w:rsidRPr="00A57524" w:rsidRDefault="00970397" w:rsidP="00A05C42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57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едопущение чрезвычайных ситуаций межмуниципального и муниципального характера;</w:t>
            </w:r>
          </w:p>
          <w:p w14:paraId="7C646E6E" w14:textId="77777777" w:rsidR="00970397" w:rsidRPr="00DB3694" w:rsidRDefault="00970397" w:rsidP="00A05C42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частие команды области не менее чем в одних региональных или всероссийских соревнованиях «Школа безопасности», «Юный спасатель»  в год;</w:t>
            </w:r>
          </w:p>
          <w:p w14:paraId="33ED7623" w14:textId="77777777" w:rsidR="00970397" w:rsidRPr="00970397" w:rsidRDefault="00970397" w:rsidP="00A05C42">
            <w:pPr>
              <w:pStyle w:val="a4"/>
              <w:widowControl w:val="0"/>
              <w:numPr>
                <w:ilvl w:val="0"/>
                <w:numId w:val="41"/>
              </w:numPr>
              <w:autoSpaceDE w:val="0"/>
              <w:spacing w:after="0" w:line="240" w:lineRule="auto"/>
              <w:ind w:left="431" w:hanging="431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бучение не менее 22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 по соответствующим программам в год</w:t>
            </w:r>
          </w:p>
        </w:tc>
      </w:tr>
    </w:tbl>
    <w:p w14:paraId="50050307" w14:textId="77777777" w:rsidR="000C79FE" w:rsidRDefault="000C79FE" w:rsidP="00AC11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3DCC57D" w14:textId="77777777" w:rsidR="000C79FE" w:rsidRDefault="000C79FE" w:rsidP="00AC11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C761E0E" w14:textId="7448F66B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* в соответствии с планом мероприятий по реализации Стратегии социально-экономического развития Никольского муниципального района Вологодской области на период до 2030 года, утвержденного постановлением администрации Никольского муниципального района от 21.03.2019 года № 237.</w:t>
      </w:r>
    </w:p>
    <w:p w14:paraId="1A6BE12B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7A9FF8B" w14:textId="77777777" w:rsidR="006642D5" w:rsidRPr="00655540" w:rsidRDefault="006642D5" w:rsidP="00AC113F">
      <w:pPr>
        <w:widowControl w:val="0"/>
        <w:spacing w:after="0" w:line="240" w:lineRule="auto"/>
        <w:ind w:right="-345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1. Общая характеристика сферы реализации муниципальной программы</w:t>
      </w:r>
    </w:p>
    <w:p w14:paraId="0FBD57EF" w14:textId="77777777" w:rsidR="006642D5" w:rsidRPr="00655540" w:rsidRDefault="006642D5" w:rsidP="00AC113F">
      <w:pPr>
        <w:widowControl w:val="0"/>
        <w:spacing w:after="0" w:line="240" w:lineRule="auto"/>
        <w:ind w:right="-345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DE31688" w14:textId="2128CB0A" w:rsidR="006642D5" w:rsidRPr="009B2753" w:rsidRDefault="006642D5" w:rsidP="00AC113F">
      <w:pPr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B27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Органами местного самоуправления совместно с органами внутренних дел осуществляется систематическая работа по развитию системы профилактики правонарушений.</w:t>
      </w:r>
    </w:p>
    <w:p w14:paraId="3BE44DC7" w14:textId="47420B61" w:rsidR="006642D5" w:rsidRPr="009B2753" w:rsidRDefault="006642D5" w:rsidP="00AC113F">
      <w:pPr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B27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В </w:t>
      </w:r>
      <w:r w:rsidR="00585CE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округе</w:t>
      </w:r>
      <w:r w:rsidRPr="009B27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функционируют постоянно действующие антитеррористическая комиссия, межведомственная антинаркотическая комиссия</w:t>
      </w:r>
      <w:r w:rsidR="0078068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,</w:t>
      </w:r>
      <w:r w:rsidRPr="009B27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межведомственная комиссия по профилактике преступлений и иных правонарушений, комиссия по обеспечению безопасности дорожного движения,  комиссия по делам несовершеннолетних и защите их прав администрации </w:t>
      </w:r>
      <w:r w:rsidR="0078068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Никольского муниципального округа</w:t>
      </w:r>
      <w:r w:rsidR="0078068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</w:t>
      </w:r>
    </w:p>
    <w:p w14:paraId="40889433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 xml:space="preserve">На 1,7% со 179 до 176 снизилось общее количество зарегистрированных преступлений, не допущено изнасилований, краж из транспортных средств, разбойных нападений, вымогательств и хулиганств. </w:t>
      </w:r>
    </w:p>
    <w:p w14:paraId="52AA3840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>Не зарегистрировано фактов причинения тяжкого вреда здоровью, в тоже время в целях профилактики выявлено14 фактов угроз убийством</w:t>
      </w:r>
      <w:proofErr w:type="gramStart"/>
      <w:r w:rsidRPr="009B2753">
        <w:rPr>
          <w:rFonts w:ascii="Times New Roman" w:hAnsi="Times New Roman"/>
          <w:sz w:val="20"/>
          <w:szCs w:val="20"/>
        </w:rPr>
        <w:t xml:space="preserve"> </w:t>
      </w:r>
      <w:r w:rsidR="00AB1D35">
        <w:rPr>
          <w:rFonts w:ascii="Times New Roman" w:hAnsi="Times New Roman"/>
          <w:sz w:val="20"/>
          <w:szCs w:val="20"/>
        </w:rPr>
        <w:t>.</w:t>
      </w:r>
      <w:proofErr w:type="gramEnd"/>
      <w:r w:rsidRPr="009B2753">
        <w:rPr>
          <w:rFonts w:ascii="Times New Roman" w:hAnsi="Times New Roman"/>
          <w:sz w:val="20"/>
          <w:szCs w:val="20"/>
        </w:rPr>
        <w:t xml:space="preserve">  </w:t>
      </w:r>
    </w:p>
    <w:p w14:paraId="673CD347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>На 50 % с 2 до 1 снизилось количество убийств, на 1,7% с 58 до 57 общее количество краж, с 4 до 3 на 25% количество грабежей, с 15 до 2 на 84,7% снизилось количество совершенных мошенничеств, в том числе совершенных с использованием сети интернет с 10 до 2 на 80%.</w:t>
      </w:r>
    </w:p>
    <w:p w14:paraId="23823771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 xml:space="preserve">Выявлено 12 преступлений по ст. 264.1 УК РФ, 1 преступление коррупционной направленности. </w:t>
      </w:r>
    </w:p>
    <w:p w14:paraId="5595AC10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>Не допущено роста особо тяжких преступлений, их количество снизилось с 4 до 2 на 50%: ч. 1 ст. 105 и п. А ч. 2 ст. 110 УК РФ (2021 год – ст. 105 ч.1 -2, ст. 111 ч. 3 п. Б и ст. 166 ч. 4 УК РФ), с 40 до 34 на 15% снизилось количество зарегистрированных тяжких преступлений.</w:t>
      </w:r>
    </w:p>
    <w:p w14:paraId="69F6BCA0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 xml:space="preserve">Допущено 1 преступление, совершенное несовершеннолетним: ст. 158 ч. 3 п. Г УК РФ (2021 год – 4). </w:t>
      </w:r>
    </w:p>
    <w:p w14:paraId="39AF25A9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 xml:space="preserve">С 25 до 21 на 16% уменьшилось количество преступлений совершенных </w:t>
      </w:r>
      <w:proofErr w:type="gramStart"/>
      <w:r w:rsidRPr="009B2753">
        <w:rPr>
          <w:rFonts w:ascii="Times New Roman" w:hAnsi="Times New Roman"/>
          <w:sz w:val="20"/>
          <w:szCs w:val="20"/>
        </w:rPr>
        <w:t>лицами</w:t>
      </w:r>
      <w:proofErr w:type="gramEnd"/>
      <w:r w:rsidRPr="009B2753">
        <w:rPr>
          <w:rFonts w:ascii="Times New Roman" w:hAnsi="Times New Roman"/>
          <w:sz w:val="20"/>
          <w:szCs w:val="20"/>
        </w:rPr>
        <w:t xml:space="preserve"> состоящими под административным надзором, из них по ст. 314.1 УК РФ с 14 до 6 на 57%.</w:t>
      </w:r>
    </w:p>
    <w:p w14:paraId="0F448E94" w14:textId="77777777" w:rsidR="00C16337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 xml:space="preserve">На 80% с 15 до 3 в группе, на 9,5% со 126 до 114 снизилось количество преступлений совершенных не работающими, в быту с 14 до 12 на 14,3%. </w:t>
      </w:r>
    </w:p>
    <w:p w14:paraId="541E707F" w14:textId="77777777" w:rsidR="00404149" w:rsidRPr="009B2753" w:rsidRDefault="00C16337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>С использованием служебных собак раскрыто 10 преступлений (2021 год -3), с применением технических средств АПК «Безопасный город» раскрыто 4 преступления (2021 – 4).В целях профилактики тяжких и особо тяжких преступных проявлений против личности выявлено 49 преступлений профилактической направленности</w:t>
      </w:r>
      <w:proofErr w:type="gramStart"/>
      <w:r w:rsidRPr="009B2753">
        <w:rPr>
          <w:rFonts w:ascii="Times New Roman" w:hAnsi="Times New Roman"/>
          <w:sz w:val="20"/>
          <w:szCs w:val="20"/>
        </w:rPr>
        <w:t xml:space="preserve"> </w:t>
      </w:r>
      <w:r w:rsidR="00AB1D35">
        <w:rPr>
          <w:rFonts w:ascii="Times New Roman" w:hAnsi="Times New Roman"/>
          <w:sz w:val="20"/>
          <w:szCs w:val="20"/>
        </w:rPr>
        <w:t>.</w:t>
      </w:r>
      <w:proofErr w:type="gramEnd"/>
      <w:r w:rsidRPr="009B2753">
        <w:rPr>
          <w:rFonts w:ascii="Times New Roman" w:hAnsi="Times New Roman"/>
          <w:sz w:val="20"/>
          <w:szCs w:val="20"/>
        </w:rPr>
        <w:t xml:space="preserve"> Направлено в суд уголовных дел профилактической направленности – 46 (2021 - 47), 33 лица привлечены к уголовной ответственности (2021 год – 32). По итогам работы за 2022 год количество преступлений, совершенных гражданами в состоянии алкогольного опьянения, уменьшилось на 29,3% с 82 до 58, удельный вес в структуре преступности составил 41% (2021 год -  53%) (область 32,65%). На учете в ОМВД как хронические алкоголики состоит 7 граждан (2021-7).</w:t>
      </w:r>
    </w:p>
    <w:p w14:paraId="2ECEA2D6" w14:textId="77777777" w:rsidR="00404149" w:rsidRPr="009B2753" w:rsidRDefault="00404149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sz w:val="20"/>
          <w:szCs w:val="20"/>
        </w:rPr>
        <w:t xml:space="preserve"> </w:t>
      </w:r>
      <w:r w:rsidRPr="009B2753">
        <w:rPr>
          <w:rFonts w:ascii="Times New Roman" w:hAnsi="Times New Roman"/>
          <w:sz w:val="20"/>
          <w:szCs w:val="20"/>
        </w:rPr>
        <w:t>За 2022 год на территории Никольского района с участием несовершеннолетних зарегистрировано 1 преступление, удельный вес в структуре преступности 0,7% (область 3,64%).</w:t>
      </w:r>
    </w:p>
    <w:p w14:paraId="4849B865" w14:textId="77777777" w:rsidR="00404149" w:rsidRPr="009B2753" w:rsidRDefault="00404149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>Семью подростками, не достигшими возраста привлечения к уголовной ответственности, совершено 4 общественно-опасных деяния.</w:t>
      </w:r>
    </w:p>
    <w:p w14:paraId="4F33CD90" w14:textId="77777777" w:rsidR="00C16337" w:rsidRPr="009B2753" w:rsidRDefault="00404149" w:rsidP="00AC113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9B2753">
        <w:rPr>
          <w:rFonts w:ascii="Times New Roman" w:hAnsi="Times New Roman"/>
          <w:sz w:val="20"/>
          <w:szCs w:val="20"/>
        </w:rPr>
        <w:t>На учете в группе ПДН состоит по различным видам оснований 26 несовершеннолетних</w:t>
      </w:r>
      <w:proofErr w:type="gramStart"/>
      <w:r w:rsidRPr="009B2753">
        <w:rPr>
          <w:rFonts w:ascii="Times New Roman" w:hAnsi="Times New Roman"/>
          <w:sz w:val="20"/>
          <w:szCs w:val="20"/>
        </w:rPr>
        <w:t xml:space="preserve"> </w:t>
      </w:r>
      <w:r w:rsidR="00AB1D35">
        <w:rPr>
          <w:rFonts w:ascii="Times New Roman" w:hAnsi="Times New Roman"/>
          <w:sz w:val="20"/>
          <w:szCs w:val="20"/>
        </w:rPr>
        <w:t>,</w:t>
      </w:r>
      <w:proofErr w:type="gramEnd"/>
      <w:r w:rsidRPr="009B2753">
        <w:rPr>
          <w:rFonts w:ascii="Times New Roman" w:hAnsi="Times New Roman"/>
          <w:sz w:val="20"/>
          <w:szCs w:val="20"/>
        </w:rPr>
        <w:t>за 2022 год на учет поставлено 42 несовершеннолетних.</w:t>
      </w:r>
    </w:p>
    <w:p w14:paraId="1161E31C" w14:textId="77777777" w:rsidR="006642D5" w:rsidRPr="009B2753" w:rsidRDefault="006642D5" w:rsidP="00AC113F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B275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Не ослабевает проблема с подростковой преступностью. Отсутствие внешкольной занятости, не вовлеченность в учебу и другие общественно-полезные процессы нередко приводят несовершеннолетних и молодых людей на преступный путь. </w:t>
      </w:r>
    </w:p>
    <w:p w14:paraId="73525BD2" w14:textId="77777777" w:rsidR="006642D5" w:rsidRPr="00655540" w:rsidRDefault="006642D5" w:rsidP="00AC113F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Основу работы по защите прав и интересов несовершеннолетних, борьбе с детской беспризорностью и безнадзорностью составляет организация досуга несовершеннолетних, являющаяся действенным методом предотвращения вовлечения их в противоправное поведение и группы деструктивной направленности. С этой целью в </w:t>
      </w:r>
      <w:r w:rsidR="00B824E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округе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реализуются мероприятия физкультурно-оздоровительного и спортивно-массового характера с несовершеннолетними, включая проведение товарищеских футбольных матчей, различных социальных конкурсов, антинаркотических массовых акций.</w:t>
      </w:r>
    </w:p>
    <w:p w14:paraId="39997F66" w14:textId="77777777" w:rsidR="006642D5" w:rsidRPr="00655540" w:rsidRDefault="006642D5" w:rsidP="00AC113F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В современных условиях важное значение имеет обеспечение доступности пользования указанными учреждениями и сооружениями для детей из семей с низким уровнем дохода. </w:t>
      </w:r>
    </w:p>
    <w:p w14:paraId="50B94C7D" w14:textId="77777777" w:rsidR="006642D5" w:rsidRPr="00655540" w:rsidRDefault="006642D5" w:rsidP="00AC113F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Существенным сегментом преступности является массив преступлений, совершенный на улицах и в других общественных местах. Данные преступления являются ярким показателем состояния общественного порядка для населения. В целях профилактики уличной преступности внедряются системы видеонаблюдения АПК «Безопасный город», но в настоящее время их количества явно недостаточно.</w:t>
      </w:r>
    </w:p>
    <w:p w14:paraId="6FB8287B" w14:textId="77777777" w:rsidR="006642D5" w:rsidRPr="00655540" w:rsidRDefault="006642D5" w:rsidP="00AC113F">
      <w:pPr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Среди мотивов потребления психоактивных веществ наиболее отчетливо выделяются такие побудители как интерес, любопытство, потребление за компанию, желание уйти от личных проблем. Одним из самых распространенных способов вовлечения людей в зависимость, является «угощение». Формами профилактических мероприятий, направленных против потребления психоактивных веществ, могут быть: информация в СМИ, лекции, беседы в образовательных учреждениях,  мероприятия по духовно-нравственному воспитанию, беседы с родителями учащихся.</w:t>
      </w:r>
    </w:p>
    <w:p w14:paraId="06F5E50F" w14:textId="77777777" w:rsidR="006642D5" w:rsidRPr="00655540" w:rsidRDefault="006642D5" w:rsidP="00AC113F">
      <w:pPr>
        <w:widowControl w:val="0"/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Алкоголизация и наркотизация населения приводит к росту преступности. Асоциальный образ жизни часто приводит  к нарушению закона. </w:t>
      </w:r>
    </w:p>
    <w:p w14:paraId="226112FE" w14:textId="77777777" w:rsidR="006642D5" w:rsidRPr="00655540" w:rsidRDefault="006642D5" w:rsidP="00AC113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Сложность мероприятий по противодействию незаконному обороту психоактивных веществ заключается в необходимости проведения целого комплекса мер, в том числе воздействия на факторы, способствующие их возникновению и развитию (экономические, культурные и социальные).</w:t>
      </w:r>
    </w:p>
    <w:p w14:paraId="01226A00" w14:textId="4409C64D" w:rsidR="006642D5" w:rsidRPr="00655540" w:rsidRDefault="006642D5" w:rsidP="00AC113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 xml:space="preserve">Создание условий для защиты населения и территорий от чрезвычайных ситуаций, опасностей, возникающих при военных конфликтах или вследствие этих конфликтов, является одним из факторов стабильности на территории </w:t>
      </w:r>
      <w:r w:rsidR="00A07F41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</w:t>
      </w:r>
    </w:p>
    <w:p w14:paraId="20493FAB" w14:textId="77777777" w:rsidR="006642D5" w:rsidRPr="00655540" w:rsidRDefault="006642D5" w:rsidP="00AC113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Вышеперечисленные проблемы по всем направлениям программы требуют комплексного подхода и соответствующего уровня финансирования. </w:t>
      </w:r>
    </w:p>
    <w:p w14:paraId="351C4968" w14:textId="77777777" w:rsidR="006642D5" w:rsidRDefault="006642D5" w:rsidP="00AC113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938E84C" w14:textId="77777777" w:rsidR="006642D5" w:rsidRPr="00655540" w:rsidRDefault="006642D5" w:rsidP="00AC113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2.  Цели, задачи, целевые показатели, основные ожидаемые конечные результаты муниципальной программы, сроки и этапы реализации муниципальной программы</w:t>
      </w:r>
    </w:p>
    <w:p w14:paraId="37346EB5" w14:textId="77777777" w:rsidR="006642D5" w:rsidRPr="00655540" w:rsidRDefault="006642D5" w:rsidP="00AC113F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</w:p>
    <w:p w14:paraId="7187F5B2" w14:textId="77777777" w:rsidR="006642D5" w:rsidRPr="00655540" w:rsidRDefault="006642D5" w:rsidP="00AC113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zh-CN"/>
        </w:rPr>
        <w:t xml:space="preserve">            Исходя из стратегических приоритетов целью муниципальной программы является повышение уровня социальной безопасности граждан на территории Никольского муниципального </w:t>
      </w:r>
      <w:r w:rsidR="00B824E7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zh-CN"/>
        </w:rPr>
        <w:t>.</w:t>
      </w:r>
    </w:p>
    <w:p w14:paraId="07E9B164" w14:textId="77777777" w:rsidR="00AD4F56" w:rsidRPr="00AD4F56" w:rsidRDefault="006642D5" w:rsidP="00AD4F5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61F66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zh-CN"/>
        </w:rPr>
        <w:t xml:space="preserve">Для достижения поставленной цели необходимо решить следующие </w:t>
      </w:r>
      <w:r w:rsidR="00AD4F56" w:rsidRPr="00AD4F56">
        <w:rPr>
          <w:rFonts w:ascii="Times New Roman" w:eastAsia="Times New Roman" w:hAnsi="Times New Roman"/>
          <w:sz w:val="20"/>
          <w:szCs w:val="20"/>
          <w:lang w:eastAsia="zh-CN"/>
        </w:rPr>
        <w:t>задачи:</w:t>
      </w:r>
    </w:p>
    <w:p w14:paraId="2B470965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Создание и развитие информационных систем обеспечения безопасности населения округа, включая аппаратно-программный комплекс «Безопасный город»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5F4026C8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2.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учебно-воспитательных учреждений закрытого типа и воспитательных колоний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3B1C9E40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3.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Предупреждение межнациональных и межконфессиональных конфликтов, проявлений экстремистской и террористической деятельности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53EFBDB0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4.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Повышение качества и результативности профилактики правонарушений и противодействия преступности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2F4CEADF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5.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Развитие в округе инфраструктуры системы профилактики безнадзорности и правонарушений несовершеннолетних, социальной реабилитации несовершеннолетних, вступивших в конфликт с законом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34DB3000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6.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57CD324F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7.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Повышение уровня безопасности на всех видах транспорта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</w:p>
    <w:p w14:paraId="760FF762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8.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Повышение безопасности дорожного движения и предотвращение дорожно-транспортных происшествий, вероятность гибели людей в которых наиболее высока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5D926003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9.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Создание и 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механизмов защиты детей от распространения информации, причиняющей вред их здоровью и развитию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537A4534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10.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Профилактика наркомании и алкоголизма, в том числе в подростковой и молодежной среде</w:t>
      </w:r>
      <w:proofErr w:type="gramStart"/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2C6A87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14BDCE3C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11.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Снижение потребления психоактивных веществ населением округа;</w:t>
      </w:r>
    </w:p>
    <w:p w14:paraId="509D8E51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12.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 xml:space="preserve">Повышение эффективности проводимых профилактических мероприятий среди различных слоев населения; </w:t>
      </w:r>
    </w:p>
    <w:p w14:paraId="47698DF2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13.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Обеспечение защиты населения и территории округа от чрезвычайных ситуаций межмуниципального характера.</w:t>
      </w:r>
    </w:p>
    <w:p w14:paraId="3777528F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14.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на территории Никольского муниципального округа</w:t>
      </w:r>
    </w:p>
    <w:p w14:paraId="77A70306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15.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Обеспечение соблюдения режима секретности</w:t>
      </w:r>
    </w:p>
    <w:p w14:paraId="5D2BFD88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16.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Укрепление мобилизационной подготовки и повышение уровня квалификации работников органов местного самоуправления Никольского муниципального округа</w:t>
      </w:r>
    </w:p>
    <w:p w14:paraId="7BAA2A16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17.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Повышение уровня квалификации работников органов местного самоуправления Никольского муниципального округа;</w:t>
      </w:r>
    </w:p>
    <w:p w14:paraId="4A1D8C79" w14:textId="77777777" w:rsidR="00AD4F56" w:rsidRPr="00AD4F56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18.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Создание условий для предупреждения и ликвидации чрезвычайных ситуаций, обеспечения безопасности проживания населения округа;</w:t>
      </w:r>
    </w:p>
    <w:p w14:paraId="6AA2C8CF" w14:textId="77777777" w:rsidR="009450F9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>19.</w:t>
      </w:r>
      <w:r w:rsidRPr="00AD4F56">
        <w:rPr>
          <w:rFonts w:ascii="Times New Roman" w:eastAsia="Times New Roman" w:hAnsi="Times New Roman"/>
          <w:sz w:val="20"/>
          <w:szCs w:val="20"/>
          <w:lang w:eastAsia="zh-CN"/>
        </w:rPr>
        <w:tab/>
        <w:t>Обеспечение профессионального обучения и повышения квалификации  спасателей, диспетчеров системы-112, АПК «Безопасный город»</w:t>
      </w:r>
    </w:p>
    <w:p w14:paraId="01FE98A7" w14:textId="77777777" w:rsidR="00AD4F56" w:rsidRPr="008A6DCF" w:rsidRDefault="00AD4F56" w:rsidP="00AD4F56">
      <w:pPr>
        <w:pStyle w:val="a4"/>
        <w:widowControl w:val="0"/>
        <w:suppressAutoHyphens/>
        <w:autoSpaceDE w:val="0"/>
        <w:spacing w:after="0" w:line="240" w:lineRule="auto"/>
        <w:ind w:left="432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F32DDEA" w14:textId="77777777" w:rsidR="006642D5" w:rsidRPr="00655540" w:rsidRDefault="006642D5" w:rsidP="00AC113F">
      <w:pPr>
        <w:widowControl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Муниципальная программа рассчитана на период с 202</w:t>
      </w:r>
      <w:r w:rsidR="005726E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4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- 202</w:t>
      </w:r>
      <w:r w:rsidR="005726E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6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годы.</w:t>
      </w:r>
    </w:p>
    <w:p w14:paraId="7D782A08" w14:textId="77777777" w:rsidR="006642D5" w:rsidRPr="00655540" w:rsidRDefault="006642D5" w:rsidP="00AC113F">
      <w:pPr>
        <w:widowControl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Сведения о целевых показателях (индикаторах) программы представлены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в </w:t>
      </w:r>
      <w:hyperlink r:id="rId10" w:anchor="Par310" w:history="1">
        <w:r w:rsidRPr="00655540">
          <w:rPr>
            <w:rFonts w:ascii="Times New Roman" w:eastAsia="Times New Roman" w:hAnsi="Times New Roman"/>
            <w:color w:val="000000"/>
            <w:sz w:val="20"/>
            <w:szCs w:val="20"/>
            <w:u w:val="single"/>
            <w:lang w:eastAsia="zh-CN" w:bidi="ru-RU"/>
          </w:rPr>
          <w:t xml:space="preserve">Приложении </w:t>
        </w:r>
      </w:hyperlink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к муниципальной программе.</w:t>
      </w:r>
    </w:p>
    <w:p w14:paraId="05F16574" w14:textId="77777777" w:rsidR="006642D5" w:rsidRPr="009B2753" w:rsidRDefault="006642D5" w:rsidP="00AC113F">
      <w:pPr>
        <w:widowControl w:val="0"/>
        <w:spacing w:after="0" w:line="240" w:lineRule="auto"/>
        <w:ind w:right="-1" w:firstLine="54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9B2753">
        <w:rPr>
          <w:rFonts w:ascii="Times New Roman" w:eastAsia="Times New Roman" w:hAnsi="Times New Roman"/>
          <w:sz w:val="20"/>
          <w:szCs w:val="20"/>
          <w:lang w:eastAsia="zh-CN"/>
        </w:rPr>
        <w:t>Реализация муниципальной программы позволит достичь следующих результатов:</w:t>
      </w:r>
    </w:p>
    <w:p w14:paraId="18CDC007" w14:textId="77777777" w:rsidR="006642D5" w:rsidRPr="002C6A87" w:rsidRDefault="006642D5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Снижение уровня преступности (количество зарегистрированных преступлений на 1 тыс. населения</w:t>
      </w:r>
      <w:r w:rsidR="00E74F9D" w:rsidRPr="002C6A87">
        <w:rPr>
          <w:rFonts w:ascii="Times New Roman" w:eastAsia="Times New Roman" w:hAnsi="Times New Roman"/>
          <w:sz w:val="20"/>
          <w:szCs w:val="20"/>
          <w:lang w:eastAsia="zh-CN"/>
        </w:rPr>
        <w:t>), с 9,2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единиц в 20</w:t>
      </w:r>
      <w:r w:rsidR="005D0F95" w:rsidRPr="002C6A87">
        <w:rPr>
          <w:rFonts w:ascii="Times New Roman" w:eastAsia="Times New Roman" w:hAnsi="Times New Roman"/>
          <w:sz w:val="20"/>
          <w:szCs w:val="20"/>
          <w:lang w:eastAsia="zh-CN"/>
        </w:rPr>
        <w:t>22</w:t>
      </w:r>
      <w:r w:rsidR="00E74F9D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году до 8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,</w:t>
      </w:r>
      <w:r w:rsidR="00E74F9D" w:rsidRPr="002C6A87">
        <w:rPr>
          <w:rFonts w:ascii="Times New Roman" w:eastAsia="Times New Roman" w:hAnsi="Times New Roman"/>
          <w:sz w:val="20"/>
          <w:szCs w:val="20"/>
          <w:lang w:eastAsia="zh-CN"/>
        </w:rPr>
        <w:t>3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единиц к 202</w:t>
      </w:r>
      <w:r w:rsidR="005D0F95" w:rsidRPr="002C6A87">
        <w:rPr>
          <w:rFonts w:ascii="Times New Roman" w:eastAsia="Times New Roman" w:hAnsi="Times New Roman"/>
          <w:sz w:val="20"/>
          <w:szCs w:val="20"/>
          <w:lang w:eastAsia="zh-CN"/>
        </w:rPr>
        <w:t>6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году;</w:t>
      </w:r>
    </w:p>
    <w:p w14:paraId="284C7874" w14:textId="77777777" w:rsidR="006642D5" w:rsidRPr="002C6A87" w:rsidRDefault="006642D5" w:rsidP="00A05C42">
      <w:pPr>
        <w:pStyle w:val="a4"/>
        <w:numPr>
          <w:ilvl w:val="0"/>
          <w:numId w:val="46"/>
        </w:numPr>
        <w:tabs>
          <w:tab w:val="left" w:pos="0"/>
          <w:tab w:val="left" w:pos="1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</w:rPr>
        <w:t>Снижение числа дорожно-транспортных происшеств</w:t>
      </w:r>
      <w:r w:rsidR="00FE6907" w:rsidRPr="002C6A87">
        <w:rPr>
          <w:rFonts w:ascii="Times New Roman" w:eastAsia="Times New Roman" w:hAnsi="Times New Roman"/>
          <w:sz w:val="20"/>
          <w:szCs w:val="20"/>
        </w:rPr>
        <w:t>ий с пострадавшими, с 1</w:t>
      </w:r>
      <w:r w:rsidR="00E27381" w:rsidRPr="002C6A87">
        <w:rPr>
          <w:rFonts w:ascii="Times New Roman" w:eastAsia="Times New Roman" w:hAnsi="Times New Roman"/>
          <w:sz w:val="20"/>
          <w:szCs w:val="20"/>
        </w:rPr>
        <w:t>2</w:t>
      </w:r>
      <w:r w:rsidR="00FE6907" w:rsidRPr="002C6A87">
        <w:rPr>
          <w:rFonts w:ascii="Times New Roman" w:eastAsia="Times New Roman" w:hAnsi="Times New Roman"/>
          <w:sz w:val="20"/>
          <w:szCs w:val="20"/>
        </w:rPr>
        <w:t xml:space="preserve"> единиц</w:t>
      </w:r>
      <w:r w:rsidR="00A07A98" w:rsidRPr="002C6A87">
        <w:rPr>
          <w:rFonts w:ascii="Times New Roman" w:eastAsia="Times New Roman" w:hAnsi="Times New Roman"/>
          <w:sz w:val="20"/>
          <w:szCs w:val="20"/>
        </w:rPr>
        <w:t xml:space="preserve">  </w:t>
      </w:r>
      <w:r w:rsidRPr="002C6A87">
        <w:rPr>
          <w:rFonts w:ascii="Times New Roman" w:eastAsia="Times New Roman" w:hAnsi="Times New Roman"/>
          <w:sz w:val="20"/>
          <w:szCs w:val="20"/>
        </w:rPr>
        <w:t>(</w:t>
      </w:r>
      <w:r w:rsidR="00E74F9D" w:rsidRPr="002C6A87">
        <w:rPr>
          <w:rFonts w:ascii="Times New Roman" w:eastAsia="Times New Roman" w:hAnsi="Times New Roman"/>
          <w:sz w:val="20"/>
          <w:szCs w:val="20"/>
        </w:rPr>
        <w:t>2022</w:t>
      </w:r>
      <w:r w:rsidR="0046312B" w:rsidRPr="002C6A87">
        <w:rPr>
          <w:rFonts w:ascii="Times New Roman" w:eastAsia="Times New Roman" w:hAnsi="Times New Roman"/>
          <w:sz w:val="20"/>
          <w:szCs w:val="20"/>
        </w:rPr>
        <w:t xml:space="preserve"> год</w:t>
      </w:r>
      <w:r w:rsidR="00A07A98" w:rsidRPr="002C6A87">
        <w:rPr>
          <w:rFonts w:ascii="Times New Roman" w:eastAsia="Times New Roman" w:hAnsi="Times New Roman"/>
          <w:sz w:val="20"/>
          <w:szCs w:val="20"/>
        </w:rPr>
        <w:t>) до 1</w:t>
      </w:r>
      <w:r w:rsidR="00E27381" w:rsidRPr="002C6A87">
        <w:rPr>
          <w:rFonts w:ascii="Times New Roman" w:eastAsia="Times New Roman" w:hAnsi="Times New Roman"/>
          <w:sz w:val="20"/>
          <w:szCs w:val="20"/>
        </w:rPr>
        <w:t xml:space="preserve">0 </w:t>
      </w:r>
      <w:r w:rsidR="00A07A98" w:rsidRPr="002C6A87">
        <w:rPr>
          <w:rFonts w:ascii="Times New Roman" w:eastAsia="Times New Roman" w:hAnsi="Times New Roman"/>
          <w:sz w:val="20"/>
          <w:szCs w:val="20"/>
        </w:rPr>
        <w:t>единиц к 202</w:t>
      </w:r>
      <w:r w:rsidR="00E74F9D" w:rsidRPr="002C6A87">
        <w:rPr>
          <w:rFonts w:ascii="Times New Roman" w:eastAsia="Times New Roman" w:hAnsi="Times New Roman"/>
          <w:sz w:val="20"/>
          <w:szCs w:val="20"/>
        </w:rPr>
        <w:t>6</w:t>
      </w:r>
      <w:r w:rsidR="00A07A98" w:rsidRPr="002C6A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6A87">
        <w:rPr>
          <w:rFonts w:ascii="Times New Roman" w:eastAsia="Times New Roman" w:hAnsi="Times New Roman"/>
          <w:sz w:val="20"/>
          <w:szCs w:val="20"/>
        </w:rPr>
        <w:t>году;</w:t>
      </w:r>
    </w:p>
    <w:p w14:paraId="18B5BE8E" w14:textId="77777777" w:rsidR="006642D5" w:rsidRPr="002C6A87" w:rsidRDefault="006642D5" w:rsidP="00A05C42">
      <w:pPr>
        <w:pStyle w:val="a4"/>
        <w:numPr>
          <w:ilvl w:val="0"/>
          <w:numId w:val="46"/>
        </w:numPr>
        <w:tabs>
          <w:tab w:val="left" w:pos="0"/>
          <w:tab w:val="left" w:pos="1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</w:rPr>
        <w:t>Снижение смертности от дорожно-транспортных происшес</w:t>
      </w:r>
      <w:r w:rsidR="00FE6907" w:rsidRPr="002C6A87">
        <w:rPr>
          <w:rFonts w:ascii="Times New Roman" w:eastAsia="Times New Roman" w:hAnsi="Times New Roman"/>
          <w:sz w:val="20"/>
          <w:szCs w:val="20"/>
        </w:rPr>
        <w:t xml:space="preserve">твий, с </w:t>
      </w:r>
      <w:r w:rsidR="00E74F9D" w:rsidRPr="002C6A87">
        <w:rPr>
          <w:rFonts w:ascii="Times New Roman" w:eastAsia="Times New Roman" w:hAnsi="Times New Roman"/>
          <w:sz w:val="20"/>
          <w:szCs w:val="20"/>
        </w:rPr>
        <w:t>20</w:t>
      </w:r>
      <w:r w:rsidR="00FE6907" w:rsidRPr="002C6A87">
        <w:rPr>
          <w:rFonts w:ascii="Times New Roman" w:eastAsia="Times New Roman" w:hAnsi="Times New Roman"/>
          <w:sz w:val="20"/>
          <w:szCs w:val="20"/>
        </w:rPr>
        <w:t>,</w:t>
      </w:r>
      <w:r w:rsidR="00E74F9D" w:rsidRPr="002C6A87">
        <w:rPr>
          <w:rFonts w:ascii="Times New Roman" w:eastAsia="Times New Roman" w:hAnsi="Times New Roman"/>
          <w:sz w:val="20"/>
          <w:szCs w:val="20"/>
        </w:rPr>
        <w:t>8</w:t>
      </w:r>
      <w:r w:rsidR="00FE6907" w:rsidRPr="002C6A87">
        <w:rPr>
          <w:rFonts w:ascii="Times New Roman" w:eastAsia="Times New Roman" w:hAnsi="Times New Roman"/>
          <w:sz w:val="20"/>
          <w:szCs w:val="20"/>
        </w:rPr>
        <w:t xml:space="preserve"> случаев на 100 тыс</w:t>
      </w:r>
      <w:proofErr w:type="gramStart"/>
      <w:r w:rsidR="00FE6907" w:rsidRPr="002C6A87">
        <w:rPr>
          <w:rFonts w:ascii="Times New Roman" w:eastAsia="Times New Roman" w:hAnsi="Times New Roman"/>
          <w:sz w:val="20"/>
          <w:szCs w:val="20"/>
        </w:rPr>
        <w:t>.</w:t>
      </w:r>
      <w:r w:rsidRPr="002C6A87">
        <w:rPr>
          <w:rFonts w:ascii="Times New Roman" w:eastAsia="Times New Roman" w:hAnsi="Times New Roman"/>
          <w:sz w:val="20"/>
          <w:szCs w:val="20"/>
        </w:rPr>
        <w:t>ч</w:t>
      </w:r>
      <w:proofErr w:type="gramEnd"/>
      <w:r w:rsidRPr="002C6A87">
        <w:rPr>
          <w:rFonts w:ascii="Times New Roman" w:eastAsia="Times New Roman" w:hAnsi="Times New Roman"/>
          <w:sz w:val="20"/>
          <w:szCs w:val="20"/>
        </w:rPr>
        <w:t xml:space="preserve">еловек населения в </w:t>
      </w:r>
      <w:r w:rsidR="00E94E01" w:rsidRPr="002C6A87">
        <w:rPr>
          <w:rFonts w:ascii="Times New Roman" w:eastAsia="Times New Roman" w:hAnsi="Times New Roman"/>
          <w:sz w:val="20"/>
          <w:szCs w:val="20"/>
        </w:rPr>
        <w:t>2022</w:t>
      </w:r>
      <w:r w:rsidR="0046312B" w:rsidRPr="002C6A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6A87">
        <w:rPr>
          <w:rFonts w:ascii="Times New Roman" w:eastAsia="Times New Roman" w:hAnsi="Times New Roman"/>
          <w:sz w:val="20"/>
          <w:szCs w:val="20"/>
        </w:rPr>
        <w:t xml:space="preserve">году до </w:t>
      </w:r>
      <w:r w:rsidR="00ED54CD" w:rsidRPr="002C6A87">
        <w:rPr>
          <w:rFonts w:ascii="Times New Roman" w:eastAsia="Times New Roman" w:hAnsi="Times New Roman"/>
          <w:sz w:val="20"/>
          <w:szCs w:val="20"/>
        </w:rPr>
        <w:t>7,7</w:t>
      </w:r>
      <w:r w:rsidRPr="002C6A87">
        <w:rPr>
          <w:rFonts w:ascii="Times New Roman" w:eastAsia="Times New Roman" w:hAnsi="Times New Roman"/>
          <w:sz w:val="20"/>
          <w:szCs w:val="20"/>
        </w:rPr>
        <w:t xml:space="preserve"> случаев к  202</w:t>
      </w:r>
      <w:r w:rsidR="005726EB" w:rsidRPr="002C6A87">
        <w:rPr>
          <w:rFonts w:ascii="Times New Roman" w:eastAsia="Times New Roman" w:hAnsi="Times New Roman"/>
          <w:sz w:val="20"/>
          <w:szCs w:val="20"/>
        </w:rPr>
        <w:t>6</w:t>
      </w:r>
      <w:r w:rsidRPr="002C6A87">
        <w:rPr>
          <w:rFonts w:ascii="Times New Roman" w:eastAsia="Times New Roman" w:hAnsi="Times New Roman"/>
          <w:sz w:val="20"/>
          <w:szCs w:val="20"/>
        </w:rPr>
        <w:t xml:space="preserve"> году;</w:t>
      </w:r>
    </w:p>
    <w:p w14:paraId="0F5BFAD9" w14:textId="77777777" w:rsidR="006642D5" w:rsidRPr="002C6A87" w:rsidRDefault="006642D5" w:rsidP="00A05C42">
      <w:pPr>
        <w:pStyle w:val="a4"/>
        <w:widowControl w:val="0"/>
        <w:numPr>
          <w:ilvl w:val="0"/>
          <w:numId w:val="46"/>
        </w:numPr>
        <w:tabs>
          <w:tab w:val="left" w:pos="0"/>
          <w:tab w:val="left" w:pos="4365"/>
          <w:tab w:val="left" w:pos="996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Недопущение роста удельного веса несовершеннолетних  в возрасте 14 - 17 лет</w:t>
      </w:r>
      <w:r w:rsidR="00A07A98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(включительно), совершивших преступлени</w:t>
      </w:r>
      <w:r w:rsidR="00FE6907" w:rsidRPr="002C6A87">
        <w:rPr>
          <w:rFonts w:ascii="Times New Roman" w:eastAsia="Times New Roman" w:hAnsi="Times New Roman"/>
          <w:sz w:val="20"/>
          <w:szCs w:val="20"/>
          <w:lang w:eastAsia="zh-CN"/>
        </w:rPr>
        <w:t>е повторно, в общей численности</w:t>
      </w:r>
      <w:r w:rsidR="00A07A98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несовершеннолетних в возрасте 14 - 17 лет (включительно)</w:t>
      </w:r>
      <w:r w:rsidR="00FE6907" w:rsidRPr="002C6A87">
        <w:rPr>
          <w:rFonts w:ascii="Times New Roman" w:eastAsia="Times New Roman" w:hAnsi="Times New Roman"/>
          <w:sz w:val="20"/>
          <w:szCs w:val="20"/>
          <w:lang w:eastAsia="zh-CN"/>
        </w:rPr>
        <w:t>, совершивших преступление,   к</w:t>
      </w:r>
      <w:r w:rsidR="00A07A98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202</w:t>
      </w:r>
      <w:r w:rsidR="005726EB" w:rsidRPr="002C6A87">
        <w:rPr>
          <w:rFonts w:ascii="Times New Roman" w:eastAsia="Times New Roman" w:hAnsi="Times New Roman"/>
          <w:sz w:val="20"/>
          <w:szCs w:val="20"/>
          <w:lang w:eastAsia="zh-CN"/>
        </w:rPr>
        <w:t>6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году;</w:t>
      </w:r>
    </w:p>
    <w:p w14:paraId="56B2FF38" w14:textId="77777777" w:rsidR="006642D5" w:rsidRPr="002C6A87" w:rsidRDefault="006642D5" w:rsidP="00A05C42">
      <w:pPr>
        <w:pStyle w:val="a4"/>
        <w:widowControl w:val="0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Снижение количества лиц, состоящих на учете </w:t>
      </w:r>
      <w:r w:rsidR="00FE6907" w:rsidRPr="002C6A87">
        <w:rPr>
          <w:rFonts w:ascii="Times New Roman" w:eastAsia="Times New Roman" w:hAnsi="Times New Roman"/>
          <w:sz w:val="20"/>
          <w:szCs w:val="20"/>
          <w:lang w:eastAsia="zh-CN"/>
        </w:rPr>
        <w:t>в учреждениях здравоохранения с</w:t>
      </w:r>
      <w:r w:rsidR="00A07A98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E74F9D" w:rsidRPr="002C6A87">
        <w:rPr>
          <w:rFonts w:ascii="Times New Roman" w:eastAsia="Times New Roman" w:hAnsi="Times New Roman"/>
          <w:sz w:val="20"/>
          <w:szCs w:val="20"/>
          <w:lang w:eastAsia="zh-CN"/>
        </w:rPr>
        <w:t>диагнозом алкоголизм, с 78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человек в 20</w:t>
      </w:r>
      <w:r w:rsidR="00E94E01" w:rsidRPr="002C6A87">
        <w:rPr>
          <w:rFonts w:ascii="Times New Roman" w:eastAsia="Times New Roman" w:hAnsi="Times New Roman"/>
          <w:sz w:val="20"/>
          <w:szCs w:val="20"/>
          <w:lang w:eastAsia="zh-CN"/>
        </w:rPr>
        <w:t>22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году до 6</w:t>
      </w:r>
      <w:r w:rsidR="00E74F9D" w:rsidRPr="002C6A87">
        <w:rPr>
          <w:rFonts w:ascii="Times New Roman" w:eastAsia="Times New Roman" w:hAnsi="Times New Roman"/>
          <w:sz w:val="20"/>
          <w:szCs w:val="20"/>
          <w:lang w:eastAsia="zh-CN"/>
        </w:rPr>
        <w:t>0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человек к 202</w:t>
      </w:r>
      <w:r w:rsidR="005726EB" w:rsidRPr="002C6A87">
        <w:rPr>
          <w:rFonts w:ascii="Times New Roman" w:eastAsia="Times New Roman" w:hAnsi="Times New Roman"/>
          <w:sz w:val="20"/>
          <w:szCs w:val="20"/>
          <w:lang w:eastAsia="zh-CN"/>
        </w:rPr>
        <w:t>6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 году;</w:t>
      </w:r>
    </w:p>
    <w:p w14:paraId="2BF5DD83" w14:textId="77777777" w:rsidR="00947D0D" w:rsidRPr="002C6A87" w:rsidRDefault="00947D0D" w:rsidP="00A05C42">
      <w:pPr>
        <w:pStyle w:val="a4"/>
        <w:widowControl w:val="0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Увеличение количества обслуживаемых функционирующих камер видеонаблюдения АПК «Безопасный город» с 20 в 2022 году, до 30 к 2026 г.;</w:t>
      </w:r>
    </w:p>
    <w:p w14:paraId="123FC016" w14:textId="77777777" w:rsidR="00947D0D" w:rsidRPr="002C6A87" w:rsidRDefault="00947D0D" w:rsidP="00A05C42">
      <w:pPr>
        <w:pStyle w:val="a4"/>
        <w:widowControl w:val="0"/>
        <w:numPr>
          <w:ilvl w:val="0"/>
          <w:numId w:val="4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Снижение уровня преступности лицами в состоянии наркотического или алкогольного опьянения</w:t>
      </w:r>
      <w:r w:rsidR="00251592" w:rsidRPr="002C6A87">
        <w:rPr>
          <w:rFonts w:ascii="Times New Roman" w:eastAsia="Times New Roman" w:hAnsi="Times New Roman"/>
          <w:sz w:val="20"/>
          <w:szCs w:val="20"/>
          <w:lang w:eastAsia="zh-CN"/>
        </w:rPr>
        <w:t>, с 3,0 человек на 1 тыс</w:t>
      </w:r>
      <w:proofErr w:type="gramStart"/>
      <w:r w:rsidR="00251592" w:rsidRPr="002C6A87">
        <w:rPr>
          <w:rFonts w:ascii="Times New Roman" w:eastAsia="Times New Roman" w:hAnsi="Times New Roman"/>
          <w:sz w:val="20"/>
          <w:szCs w:val="20"/>
          <w:lang w:eastAsia="zh-CN"/>
        </w:rPr>
        <w:t>.н</w:t>
      </w:r>
      <w:proofErr w:type="gramEnd"/>
      <w:r w:rsidR="00251592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аселения (2022г.) до 2,3 </w:t>
      </w:r>
      <w:r w:rsidR="00311FCE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человек </w:t>
      </w:r>
      <w:r w:rsidR="00251592" w:rsidRPr="002C6A87">
        <w:rPr>
          <w:rFonts w:ascii="Times New Roman" w:eastAsia="Times New Roman" w:hAnsi="Times New Roman"/>
          <w:sz w:val="20"/>
          <w:szCs w:val="20"/>
          <w:lang w:eastAsia="zh-CN"/>
        </w:rPr>
        <w:t>на 1 тыс.населения в 2026году;</w:t>
      </w:r>
    </w:p>
    <w:p w14:paraId="32B8C923" w14:textId="77777777" w:rsidR="009B2753" w:rsidRPr="002C6A87" w:rsidRDefault="006642D5" w:rsidP="00A05C42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C6A87">
        <w:rPr>
          <w:rFonts w:ascii="Times New Roman" w:eastAsia="Times New Roman" w:hAnsi="Times New Roman"/>
          <w:sz w:val="20"/>
          <w:szCs w:val="20"/>
        </w:rPr>
        <w:lastRenderedPageBreak/>
        <w:t xml:space="preserve">Снижение количества лиц, употребляющих с вредными последствиями наркотические вещества, состоящих на профилактическом учете в учреждениях здравоохранения, </w:t>
      </w:r>
      <w:r w:rsidR="009B2753" w:rsidRPr="002C6A87">
        <w:rPr>
          <w:rFonts w:ascii="Times New Roman" w:eastAsia="Times New Roman" w:hAnsi="Times New Roman"/>
          <w:sz w:val="20"/>
          <w:szCs w:val="20"/>
        </w:rPr>
        <w:t>к 0 случаев в 2026 г;</w:t>
      </w:r>
    </w:p>
    <w:p w14:paraId="7608FF94" w14:textId="77777777" w:rsidR="006642D5" w:rsidRPr="002C6A87" w:rsidRDefault="006642D5" w:rsidP="00A05C42">
      <w:pPr>
        <w:pStyle w:val="a4"/>
        <w:numPr>
          <w:ilvl w:val="0"/>
          <w:numId w:val="46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2C6A87">
        <w:rPr>
          <w:rFonts w:ascii="Times New Roman" w:eastAsia="Times New Roman" w:hAnsi="Times New Roman"/>
          <w:sz w:val="20"/>
          <w:szCs w:val="20"/>
        </w:rPr>
        <w:t>Отсутствие смертности и травматизма несовершеннол</w:t>
      </w:r>
      <w:r w:rsidR="00A2770C" w:rsidRPr="002C6A87">
        <w:rPr>
          <w:rFonts w:ascii="Times New Roman" w:eastAsia="Times New Roman" w:hAnsi="Times New Roman"/>
          <w:sz w:val="20"/>
          <w:szCs w:val="20"/>
        </w:rPr>
        <w:t xml:space="preserve">етних от </w:t>
      </w:r>
      <w:proofErr w:type="spellStart"/>
      <w:r w:rsidR="00A2770C" w:rsidRPr="002C6A87">
        <w:rPr>
          <w:rFonts w:ascii="Times New Roman" w:eastAsia="Times New Roman" w:hAnsi="Times New Roman"/>
          <w:sz w:val="20"/>
          <w:szCs w:val="20"/>
        </w:rPr>
        <w:t>дорожно</w:t>
      </w:r>
      <w:proofErr w:type="spellEnd"/>
      <w:r w:rsidR="00A2770C" w:rsidRPr="002C6A87">
        <w:rPr>
          <w:rFonts w:ascii="Times New Roman" w:eastAsia="Times New Roman" w:hAnsi="Times New Roman"/>
          <w:sz w:val="20"/>
          <w:szCs w:val="20"/>
        </w:rPr>
        <w:t>–</w:t>
      </w:r>
      <w:r w:rsidR="00FE6907" w:rsidRPr="002C6A87">
        <w:rPr>
          <w:rFonts w:ascii="Times New Roman" w:eastAsia="Times New Roman" w:hAnsi="Times New Roman"/>
          <w:sz w:val="20"/>
          <w:szCs w:val="20"/>
        </w:rPr>
        <w:t>транспортных</w:t>
      </w:r>
      <w:r w:rsidR="00A07A98" w:rsidRPr="002C6A87">
        <w:rPr>
          <w:rFonts w:ascii="Times New Roman" w:eastAsia="Times New Roman" w:hAnsi="Times New Roman"/>
          <w:sz w:val="20"/>
          <w:szCs w:val="20"/>
        </w:rPr>
        <w:t xml:space="preserve"> </w:t>
      </w:r>
      <w:r w:rsidRPr="002C6A87">
        <w:rPr>
          <w:rFonts w:ascii="Times New Roman" w:eastAsia="Times New Roman" w:hAnsi="Times New Roman"/>
          <w:sz w:val="20"/>
          <w:szCs w:val="20"/>
        </w:rPr>
        <w:t>происшествий к 0 случаев в 202</w:t>
      </w:r>
      <w:r w:rsidR="005726EB" w:rsidRPr="002C6A87">
        <w:rPr>
          <w:rFonts w:ascii="Times New Roman" w:eastAsia="Times New Roman" w:hAnsi="Times New Roman"/>
          <w:sz w:val="20"/>
          <w:szCs w:val="20"/>
        </w:rPr>
        <w:t>6</w:t>
      </w:r>
      <w:r w:rsidRPr="002C6A87">
        <w:rPr>
          <w:rFonts w:ascii="Times New Roman" w:eastAsia="Times New Roman" w:hAnsi="Times New Roman"/>
          <w:sz w:val="20"/>
          <w:szCs w:val="20"/>
        </w:rPr>
        <w:t xml:space="preserve"> г;</w:t>
      </w:r>
    </w:p>
    <w:p w14:paraId="5241D5FD" w14:textId="77777777" w:rsidR="005F6720" w:rsidRPr="002C6A87" w:rsidRDefault="006642D5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>Недопущение гибели людей при чрезвычайных ситуациях межмуниципального и муниципального характера.</w:t>
      </w:r>
    </w:p>
    <w:p w14:paraId="42BB2340" w14:textId="77777777" w:rsidR="009B2753" w:rsidRPr="002C6A87" w:rsidRDefault="005F6720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Снижение </w:t>
      </w:r>
      <w:r w:rsidR="00E27381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гибели людей от </w:t>
      </w:r>
      <w:r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пожаров,  </w:t>
      </w:r>
      <w:r w:rsidR="00E27381" w:rsidRPr="002C6A87">
        <w:rPr>
          <w:rFonts w:ascii="Times New Roman" w:eastAsia="Times New Roman" w:hAnsi="Times New Roman"/>
          <w:sz w:val="20"/>
          <w:szCs w:val="20"/>
          <w:lang w:eastAsia="zh-CN"/>
        </w:rPr>
        <w:t xml:space="preserve">с 2 человек в </w:t>
      </w:r>
      <w:r w:rsidRPr="002C6A87">
        <w:rPr>
          <w:rFonts w:ascii="Times New Roman" w:hAnsi="Times New Roman"/>
        </w:rPr>
        <w:t xml:space="preserve"> 202</w:t>
      </w:r>
      <w:r w:rsidR="00E74F9D" w:rsidRPr="002C6A87">
        <w:rPr>
          <w:rFonts w:ascii="Times New Roman" w:hAnsi="Times New Roman"/>
        </w:rPr>
        <w:t>2</w:t>
      </w:r>
      <w:r w:rsidRPr="002C6A87">
        <w:rPr>
          <w:rFonts w:ascii="Times New Roman" w:hAnsi="Times New Roman"/>
        </w:rPr>
        <w:t xml:space="preserve"> год</w:t>
      </w:r>
      <w:r w:rsidR="00E27381" w:rsidRPr="002C6A87">
        <w:rPr>
          <w:rFonts w:ascii="Times New Roman" w:hAnsi="Times New Roman"/>
        </w:rPr>
        <w:t>у, до 0 случаев к 2026г.</w:t>
      </w:r>
      <w:r w:rsidR="009B2753" w:rsidRPr="002C6A87">
        <w:rPr>
          <w:rFonts w:ascii="Times New Roman" w:hAnsi="Times New Roman"/>
        </w:rPr>
        <w:t>;</w:t>
      </w:r>
    </w:p>
    <w:p w14:paraId="20442E03" w14:textId="77777777" w:rsidR="005D72C2" w:rsidRPr="002C6A87" w:rsidRDefault="005D72C2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hAnsi="Times New Roman"/>
        </w:rPr>
        <w:t xml:space="preserve">Снижение количества пожаров </w:t>
      </w:r>
      <w:r w:rsidR="00650B20" w:rsidRPr="002C6A87">
        <w:rPr>
          <w:rFonts w:ascii="Times New Roman" w:hAnsi="Times New Roman"/>
          <w:sz w:val="20"/>
          <w:szCs w:val="20"/>
          <w:lang w:eastAsia="zh-CN"/>
        </w:rPr>
        <w:t>с 18 случаев в 2022 году, до 5 – к 2026 году</w:t>
      </w:r>
    </w:p>
    <w:p w14:paraId="72A5E1CF" w14:textId="77777777" w:rsidR="004B112E" w:rsidRPr="002C6A87" w:rsidRDefault="004B112E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C6A87">
        <w:rPr>
          <w:rFonts w:ascii="Times New Roman" w:hAnsi="Times New Roman"/>
        </w:rPr>
        <w:t>Заключение муниципальных контрактов на проведение аттестаций АРМ и выделенного помещения, а также контрольных проверок по 1ед. в 2024 и 2026 гг.;</w:t>
      </w:r>
    </w:p>
    <w:p w14:paraId="60D4AF4B" w14:textId="77777777" w:rsidR="004B112E" w:rsidRPr="002C6A87" w:rsidRDefault="004B112E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C6A87">
        <w:rPr>
          <w:rFonts w:ascii="Times New Roman" w:hAnsi="Times New Roman"/>
        </w:rPr>
        <w:t xml:space="preserve">Приобретение имущества для работы по защите с </w:t>
      </w:r>
      <w:proofErr w:type="spellStart"/>
      <w:r w:rsidRPr="002C6A87">
        <w:rPr>
          <w:rFonts w:ascii="Times New Roman" w:hAnsi="Times New Roman"/>
        </w:rPr>
        <w:t>гос</w:t>
      </w:r>
      <w:proofErr w:type="gramStart"/>
      <w:r w:rsidRPr="002C6A87">
        <w:rPr>
          <w:rFonts w:ascii="Times New Roman" w:hAnsi="Times New Roman"/>
        </w:rPr>
        <w:t>.т</w:t>
      </w:r>
      <w:proofErr w:type="gramEnd"/>
      <w:r w:rsidRPr="002C6A87">
        <w:rPr>
          <w:rFonts w:ascii="Times New Roman" w:hAnsi="Times New Roman"/>
        </w:rPr>
        <w:t>айны</w:t>
      </w:r>
      <w:proofErr w:type="spellEnd"/>
      <w:r w:rsidRPr="002C6A87">
        <w:rPr>
          <w:rFonts w:ascii="Times New Roman" w:hAnsi="Times New Roman"/>
        </w:rPr>
        <w:t xml:space="preserve"> (журналы, печати и др.имущество) по 5 шт.ежегодно (2024-2026гг)</w:t>
      </w:r>
    </w:p>
    <w:p w14:paraId="5A55BC11" w14:textId="77777777" w:rsidR="004B112E" w:rsidRPr="002C6A87" w:rsidRDefault="004B112E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C6A87">
        <w:rPr>
          <w:rFonts w:ascii="Times New Roman" w:hAnsi="Times New Roman"/>
        </w:rPr>
        <w:t xml:space="preserve">Подготовка руководящего состава, </w:t>
      </w:r>
      <w:proofErr w:type="spellStart"/>
      <w:r w:rsidRPr="002C6A87">
        <w:rPr>
          <w:rFonts w:ascii="Times New Roman" w:hAnsi="Times New Roman"/>
        </w:rPr>
        <w:t>мобил</w:t>
      </w:r>
      <w:proofErr w:type="gramStart"/>
      <w:r w:rsidRPr="002C6A87">
        <w:rPr>
          <w:rFonts w:ascii="Times New Roman" w:hAnsi="Times New Roman"/>
        </w:rPr>
        <w:t>.р</w:t>
      </w:r>
      <w:proofErr w:type="gramEnd"/>
      <w:r w:rsidRPr="002C6A87">
        <w:rPr>
          <w:rFonts w:ascii="Times New Roman" w:hAnsi="Times New Roman"/>
        </w:rPr>
        <w:t>аботника</w:t>
      </w:r>
      <w:proofErr w:type="spellEnd"/>
      <w:r w:rsidRPr="002C6A87">
        <w:rPr>
          <w:rFonts w:ascii="Times New Roman" w:hAnsi="Times New Roman"/>
        </w:rPr>
        <w:t xml:space="preserve"> и других сотрудников по мобилизационной подготовке и защите </w:t>
      </w:r>
      <w:proofErr w:type="spellStart"/>
      <w:r w:rsidRPr="002C6A87">
        <w:rPr>
          <w:rFonts w:ascii="Times New Roman" w:hAnsi="Times New Roman"/>
        </w:rPr>
        <w:t>гос.тайны</w:t>
      </w:r>
      <w:proofErr w:type="spellEnd"/>
      <w:r w:rsidRPr="002C6A87">
        <w:rPr>
          <w:rFonts w:ascii="Times New Roman" w:hAnsi="Times New Roman"/>
        </w:rPr>
        <w:t xml:space="preserve">  по 2 человека ежегодно (2024-2026гг);</w:t>
      </w:r>
    </w:p>
    <w:p w14:paraId="261CC0A1" w14:textId="77777777" w:rsidR="004B112E" w:rsidRPr="002C6A87" w:rsidRDefault="004B112E" w:rsidP="00A05C4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</w:rPr>
      </w:pPr>
      <w:r w:rsidRPr="002C6A87">
        <w:rPr>
          <w:rFonts w:ascii="Times New Roman" w:hAnsi="Times New Roman"/>
        </w:rPr>
        <w:t>Приобретение ПВМ и комплектующих изделий 2шт. в 2024 году;</w:t>
      </w:r>
    </w:p>
    <w:p w14:paraId="38169BE8" w14:textId="77777777" w:rsidR="002C6A87" w:rsidRPr="002C6A87" w:rsidRDefault="00D278C6" w:rsidP="00A05C42">
      <w:pPr>
        <w:pStyle w:val="a4"/>
        <w:widowControl w:val="0"/>
        <w:numPr>
          <w:ilvl w:val="0"/>
          <w:numId w:val="4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color w:val="000000"/>
          <w:sz w:val="20"/>
          <w:szCs w:val="20"/>
        </w:rPr>
        <w:t>Снижение гибели людей от дорожно-транспортных происшествий на 10 тыс. зарегистрированных транспортных средств, с 4 человек в</w:t>
      </w:r>
      <w:r w:rsidR="002C6A87" w:rsidRPr="002C6A87">
        <w:rPr>
          <w:rFonts w:ascii="Times New Roman" w:eastAsia="Times New Roman" w:hAnsi="Times New Roman"/>
          <w:color w:val="000000"/>
          <w:sz w:val="20"/>
          <w:szCs w:val="20"/>
        </w:rPr>
        <w:t xml:space="preserve"> 2019 г., до 1 человека к 2026г</w:t>
      </w:r>
    </w:p>
    <w:p w14:paraId="5667EEB1" w14:textId="77777777" w:rsidR="002C6A87" w:rsidRPr="002C6A87" w:rsidRDefault="002C6A87" w:rsidP="00A05C42">
      <w:pPr>
        <w:pStyle w:val="a4"/>
        <w:widowControl w:val="0"/>
        <w:numPr>
          <w:ilvl w:val="0"/>
          <w:numId w:val="4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ru-RU"/>
        </w:rPr>
        <w:t>недопущение чрезвычайных ситуаций межмуниципального и муниципального характера;</w:t>
      </w:r>
    </w:p>
    <w:p w14:paraId="6C3CED37" w14:textId="77777777" w:rsidR="002C6A87" w:rsidRPr="002C6A87" w:rsidRDefault="002C6A87" w:rsidP="00A05C42">
      <w:pPr>
        <w:pStyle w:val="a4"/>
        <w:widowControl w:val="0"/>
        <w:numPr>
          <w:ilvl w:val="0"/>
          <w:numId w:val="4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ru-RU"/>
        </w:rPr>
        <w:t>проведение ежегодно не менее 4  технических проверок территориальной автоматизированной системы централизованного оповещения ГО «Маяк»;</w:t>
      </w:r>
    </w:p>
    <w:p w14:paraId="78654CEA" w14:textId="77777777" w:rsidR="002C6A87" w:rsidRPr="002C6A87" w:rsidRDefault="002C6A87" w:rsidP="00A05C42">
      <w:pPr>
        <w:pStyle w:val="a4"/>
        <w:widowControl w:val="0"/>
        <w:numPr>
          <w:ilvl w:val="0"/>
          <w:numId w:val="4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ru-RU"/>
        </w:rPr>
        <w:t>участие команды области не менее чем в одних региональных или всероссийских соревнованиях «Школа безопасности», «Юный спасатель»  в год;</w:t>
      </w:r>
    </w:p>
    <w:p w14:paraId="6144A99D" w14:textId="77777777" w:rsidR="004B112E" w:rsidRPr="002C6A87" w:rsidRDefault="002C6A87" w:rsidP="00A05C42">
      <w:pPr>
        <w:pStyle w:val="a4"/>
        <w:widowControl w:val="0"/>
        <w:numPr>
          <w:ilvl w:val="0"/>
          <w:numId w:val="46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C6A87">
        <w:rPr>
          <w:rFonts w:ascii="Times New Roman" w:eastAsia="Times New Roman" w:hAnsi="Times New Roman"/>
          <w:sz w:val="20"/>
          <w:szCs w:val="20"/>
          <w:lang w:eastAsia="ru-RU"/>
        </w:rPr>
        <w:t>обучение не менее 22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 по соответствующим программам в год</w:t>
      </w:r>
    </w:p>
    <w:p w14:paraId="222BC893" w14:textId="77777777" w:rsidR="004B112E" w:rsidRDefault="004B112E" w:rsidP="0097211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04BA6F65" w14:textId="77777777" w:rsidR="00E870D9" w:rsidRDefault="006642D5" w:rsidP="0097211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Раздел 3. Информация о финансовом обеспечении </w:t>
      </w:r>
      <w:r w:rsidR="0097211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реализации муниципальной программы </w:t>
      </w:r>
    </w:p>
    <w:p w14:paraId="7F502DCF" w14:textId="77777777" w:rsidR="006642D5" w:rsidRDefault="00972110" w:rsidP="0097211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за счет средст</w:t>
      </w:r>
      <w:r w:rsidR="00E870D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в муниципального образования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14:paraId="41FA6046" w14:textId="77777777" w:rsidR="00E870D9" w:rsidRPr="00655540" w:rsidRDefault="00E870D9" w:rsidP="00972110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7157F78" w14:textId="77777777" w:rsidR="00E02DD3" w:rsidRPr="00655540" w:rsidRDefault="00E02DD3" w:rsidP="00E02D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Объем средств на реализацию программы  составляет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21719,9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тыс. рублей, в том числе по годам:</w:t>
      </w:r>
    </w:p>
    <w:p w14:paraId="4EC7E6D3" w14:textId="77777777" w:rsidR="00E02DD3" w:rsidRPr="00655540" w:rsidRDefault="00E02DD3" w:rsidP="00E02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2024 год –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8763,1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тыс. руб.</w:t>
      </w:r>
    </w:p>
    <w:p w14:paraId="65EF0A63" w14:textId="77777777" w:rsidR="00E02DD3" w:rsidRDefault="00E02DD3" w:rsidP="00E02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2025 год – 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7138,9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тыс. руб.</w:t>
      </w:r>
    </w:p>
    <w:p w14:paraId="1E6E5AB9" w14:textId="77777777" w:rsidR="00E02DD3" w:rsidRDefault="00E02DD3" w:rsidP="00E02DD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202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6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год – 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5817,9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тыс. руб.</w:t>
      </w:r>
    </w:p>
    <w:p w14:paraId="0A9B2E1F" w14:textId="77777777" w:rsidR="00E02DD3" w:rsidRPr="00CC7850" w:rsidRDefault="00E02DD3" w:rsidP="00E02D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CC785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из них за счет средств  бюджета округа  12425,6 тыс. рублей, в том числе по годам реализации:</w:t>
      </w:r>
    </w:p>
    <w:p w14:paraId="7E45169A" w14:textId="77777777" w:rsidR="00E02DD3" w:rsidRPr="00CC7850" w:rsidRDefault="00E02DD3" w:rsidP="00E02D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CC785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2024 год —4606,3 тыс. рублей;</w:t>
      </w:r>
    </w:p>
    <w:p w14:paraId="3B810CC1" w14:textId="77777777" w:rsidR="00E02DD3" w:rsidRPr="00CC7850" w:rsidRDefault="00E02DD3" w:rsidP="00E02DD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CC785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2025 год —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4272,4</w:t>
      </w:r>
      <w:r w:rsidRPr="00CC785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тыс. рублей;</w:t>
      </w:r>
    </w:p>
    <w:p w14:paraId="60D316DC" w14:textId="77777777" w:rsidR="00E02DD3" w:rsidRDefault="00E02DD3" w:rsidP="00E02DD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CC785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2026 год —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3546,9</w:t>
      </w:r>
      <w:r w:rsidRPr="00CC785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тыс. рублей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;</w:t>
      </w:r>
    </w:p>
    <w:p w14:paraId="1D20F275" w14:textId="77777777" w:rsidR="00E02DD3" w:rsidRPr="00655540" w:rsidRDefault="00E02DD3" w:rsidP="00E02DD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из них за счет средств областного бюджета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9107,4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тыс. рублей, в том числе по годам реализации:</w:t>
      </w:r>
    </w:p>
    <w:p w14:paraId="140221A3" w14:textId="77777777" w:rsidR="00E02DD3" w:rsidRPr="00655540" w:rsidRDefault="00E02DD3" w:rsidP="00E02D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2024 год —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3969,9 т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ыс. рублей;</w:t>
      </w:r>
    </w:p>
    <w:p w14:paraId="30D1275C" w14:textId="77777777" w:rsidR="00E02DD3" w:rsidRDefault="00E02DD3" w:rsidP="00E02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2025 год —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2866,5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тыс. рублей;</w:t>
      </w:r>
    </w:p>
    <w:p w14:paraId="62DFB04A" w14:textId="77777777" w:rsidR="00E02DD3" w:rsidRDefault="00E02DD3" w:rsidP="00E02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202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6 год — 2271,0  тыс. рублей.</w:t>
      </w:r>
    </w:p>
    <w:p w14:paraId="3A7AE5BE" w14:textId="133BBA99" w:rsidR="00E02DD3" w:rsidRPr="002E6B8D" w:rsidRDefault="00E02DD3" w:rsidP="00E02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из них </w:t>
      </w:r>
      <w:r w:rsidR="00CE30AF"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из них </w:t>
      </w:r>
      <w:r w:rsidR="00CE30AF" w:rsidRPr="00655540">
        <w:rPr>
          <w:rFonts w:ascii="Times New Roman" w:eastAsia="Times New Roman" w:hAnsi="Times New Roman"/>
          <w:sz w:val="20"/>
          <w:szCs w:val="20"/>
          <w:lang w:eastAsia="ru-RU"/>
        </w:rPr>
        <w:t>безвозмездные поступления от физических и юридических лиц</w:t>
      </w:r>
      <w:r w:rsidR="00CE30A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186,9</w:t>
      </w: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тыс. рублей, в том числе по годам реализации:</w:t>
      </w:r>
    </w:p>
    <w:p w14:paraId="17CC8238" w14:textId="77777777" w:rsidR="00E02DD3" w:rsidRPr="002E6B8D" w:rsidRDefault="00E02DD3" w:rsidP="00E02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2024 год —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186,9</w:t>
      </w: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тыс. рублей;</w:t>
      </w:r>
    </w:p>
    <w:p w14:paraId="1BAC49CE" w14:textId="77777777" w:rsidR="00E02DD3" w:rsidRPr="002E6B8D" w:rsidRDefault="00E02DD3" w:rsidP="00E02D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2025 год —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0,0</w:t>
      </w: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тыс. рублей;</w:t>
      </w:r>
    </w:p>
    <w:p w14:paraId="56C89274" w14:textId="77777777" w:rsidR="00E02DD3" w:rsidRDefault="00E02DD3" w:rsidP="00E02DD3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2026 год —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0,0</w:t>
      </w:r>
      <w:r w:rsidRPr="002E6B8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тыс. рублей.</w:t>
      </w:r>
    </w:p>
    <w:p w14:paraId="74324403" w14:textId="67A75F01" w:rsidR="006642D5" w:rsidRPr="00655540" w:rsidRDefault="006642D5" w:rsidP="00E02D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Сведения о расходах бюджета</w:t>
      </w:r>
      <w:r w:rsidR="00E870D9" w:rsidRPr="00E870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="00E870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на реализацию муниципальной программы представлены в приложении 3 к муниципальной программе.</w:t>
      </w:r>
    </w:p>
    <w:p w14:paraId="4768184E" w14:textId="77777777" w:rsidR="009450F9" w:rsidRDefault="009450F9" w:rsidP="00AC113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F7953DB" w14:textId="77777777" w:rsidR="006642D5" w:rsidRPr="00655540" w:rsidRDefault="006642D5" w:rsidP="00AC113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4. Прогнозная (справочная)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оценка объемов привлечения</w:t>
      </w:r>
    </w:p>
    <w:p w14:paraId="6C92EB7F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средств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областного бюджета, организаций для реализации муниципальной программы</w:t>
      </w:r>
    </w:p>
    <w:p w14:paraId="5B61598D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B55E26" w14:textId="3FD0F784" w:rsidR="006642D5" w:rsidRPr="00655540" w:rsidRDefault="006642D5" w:rsidP="00AC113F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Сведения о прогнозной (справочной) оценке объемов привлечения средств областного бюджета,</w:t>
      </w:r>
      <w:proofErr w:type="gramStart"/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i/>
          <w:sz w:val="20"/>
          <w:szCs w:val="20"/>
          <w:lang w:eastAsia="zh-CN"/>
        </w:rPr>
        <w:t>,</w:t>
      </w:r>
      <w:proofErr w:type="gramEnd"/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 xml:space="preserve"> организаций, в том числе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организаций с государственным и муниципальным участием, общественных, научных и иных организаций, а также внебюджетных фондов, </w:t>
      </w: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 xml:space="preserve">представлены в приложении 4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к муниципальной программе. </w:t>
      </w:r>
    </w:p>
    <w:p w14:paraId="08E9AF2D" w14:textId="77777777" w:rsidR="006642D5" w:rsidRPr="00655540" w:rsidRDefault="006642D5" w:rsidP="00AC113F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7F1FCE2" w14:textId="77777777" w:rsidR="006642D5" w:rsidRPr="00655540" w:rsidRDefault="006642D5" w:rsidP="00AC113F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5. Общая характеристика подпрограмм муниципальной программы</w:t>
      </w:r>
    </w:p>
    <w:p w14:paraId="697F3208" w14:textId="77777777" w:rsidR="006642D5" w:rsidRPr="00655540" w:rsidRDefault="006642D5" w:rsidP="00AC113F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4FAF4522" w14:textId="77777777" w:rsidR="006642D5" w:rsidRPr="00655540" w:rsidRDefault="006642D5" w:rsidP="00AC113F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Муниципальная программа включает в себя </w:t>
      </w:r>
      <w:r w:rsidR="00A2770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6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подпрограмм, содержащих основные мероприятия, направленные на решение поставленных задач. </w:t>
      </w:r>
    </w:p>
    <w:p w14:paraId="11FBF63B" w14:textId="77777777" w:rsidR="006642D5" w:rsidRPr="00655540" w:rsidRDefault="006642D5" w:rsidP="00AC113F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рамках муниципальной программы будут реализованы следующие подпрограммы:</w:t>
      </w:r>
    </w:p>
    <w:p w14:paraId="0A21F6D9" w14:textId="77777777" w:rsidR="006642D5" w:rsidRPr="00655540" w:rsidRDefault="008F135B" w:rsidP="00AC113F">
      <w:pPr>
        <w:suppressAutoHyphens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hyperlink r:id="rId11" w:anchor="Par410" w:history="1">
        <w:r w:rsidR="0046312B" w:rsidRPr="00A07A98">
          <w:rPr>
            <w:rFonts w:ascii="Times New Roman" w:eastAsia="Times New Roman" w:hAnsi="Times New Roman"/>
            <w:b/>
            <w:sz w:val="20"/>
            <w:szCs w:val="20"/>
            <w:u w:val="single"/>
            <w:lang w:eastAsia="zh-CN" w:bidi="ru-RU"/>
          </w:rPr>
          <w:t xml:space="preserve">подпрограмма </w:t>
        </w:r>
        <w:r w:rsidR="006642D5" w:rsidRPr="00A07A98">
          <w:rPr>
            <w:rFonts w:ascii="Times New Roman" w:eastAsia="Times New Roman" w:hAnsi="Times New Roman"/>
            <w:b/>
            <w:sz w:val="20"/>
            <w:szCs w:val="20"/>
            <w:u w:val="single"/>
            <w:lang w:eastAsia="zh-CN" w:bidi="ru-RU"/>
          </w:rPr>
          <w:t>1</w:t>
        </w:r>
      </w:hyperlink>
      <w:r w:rsidR="006642D5" w:rsidRPr="00A07A98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="006642D5" w:rsidRPr="00655540">
        <w:rPr>
          <w:rFonts w:ascii="Times New Roman" w:eastAsia="Times New Roman" w:hAnsi="Times New Roman"/>
          <w:sz w:val="20"/>
          <w:szCs w:val="20"/>
          <w:lang w:eastAsia="zh-CN"/>
        </w:rPr>
        <w:t>«Пр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офилактика прес</w:t>
      </w:r>
      <w:r w:rsidR="00E74F9D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туплений и иных правонарушений»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. Целью подпрограммы 1 муниципальной программы  повышение качества и эффективности профилактики преступлений и иных правонарушений на территории Никольского муниципального </w:t>
      </w:r>
      <w:r w:rsidR="00E870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</w:p>
    <w:p w14:paraId="5407AC43" w14:textId="77777777" w:rsidR="006642D5" w:rsidRPr="00655540" w:rsidRDefault="006642D5" w:rsidP="00AC113F">
      <w:pPr>
        <w:spacing w:after="0" w:line="240" w:lineRule="auto"/>
        <w:ind w:right="-345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     Для достижения указанной цели необходимо решить следующие задачи:</w:t>
      </w:r>
    </w:p>
    <w:p w14:paraId="4568607B" w14:textId="77777777" w:rsidR="00BC262F" w:rsidRPr="00BC262F" w:rsidRDefault="00BC262F" w:rsidP="00A05C42">
      <w:pPr>
        <w:pStyle w:val="a4"/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lastRenderedPageBreak/>
        <w:t xml:space="preserve">Создание и развитие информационных систем обеспечения безопасности населения </w:t>
      </w:r>
      <w:r w:rsidRPr="00BC262F">
        <w:rPr>
          <w:rFonts w:ascii="Times New Roman" w:eastAsia="Times New Roman" w:hAnsi="Times New Roman"/>
          <w:sz w:val="20"/>
          <w:szCs w:val="20"/>
          <w:lang w:eastAsia="zh-CN"/>
        </w:rPr>
        <w:t>округа</w:t>
      </w:r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, включая аппаратно-программный комплекс «Безопасный город»;</w:t>
      </w:r>
    </w:p>
    <w:p w14:paraId="504A15DD" w14:textId="77777777" w:rsidR="00BC262F" w:rsidRPr="00BC262F" w:rsidRDefault="00BC262F" w:rsidP="00A05C42">
      <w:pPr>
        <w:pStyle w:val="a4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учебно-воспитательных учреждений закрытого типа и воспитательных колоний;</w:t>
      </w:r>
    </w:p>
    <w:p w14:paraId="4535AE8E" w14:textId="77777777" w:rsidR="00BC262F" w:rsidRPr="00BC262F" w:rsidRDefault="00BC262F" w:rsidP="00A05C42">
      <w:pPr>
        <w:pStyle w:val="a4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Предупреждение межнациональных и межконфессиональных конфликтов, проявлений экстремистской и террористической деятельности;</w:t>
      </w:r>
    </w:p>
    <w:p w14:paraId="37764D4F" w14:textId="77777777" w:rsidR="00BC262F" w:rsidRPr="00BC262F" w:rsidRDefault="00BC262F" w:rsidP="00A05C42">
      <w:pPr>
        <w:pStyle w:val="a4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sz w:val="20"/>
          <w:szCs w:val="20"/>
          <w:lang w:eastAsia="ru-RU"/>
        </w:rPr>
        <w:t>Обеспечение защиты населения и территории округа от чрезвычайных ситуаций межмуниципального характера;</w:t>
      </w:r>
    </w:p>
    <w:p w14:paraId="5080B3BA" w14:textId="77777777" w:rsidR="00BC262F" w:rsidRPr="00BC262F" w:rsidRDefault="00BC262F" w:rsidP="00A05C42">
      <w:pPr>
        <w:pStyle w:val="a4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Повышение качества и результативности профилактики правонарушений и противодействия преступности;</w:t>
      </w:r>
    </w:p>
    <w:p w14:paraId="747BD337" w14:textId="77777777" w:rsidR="00BC262F" w:rsidRPr="00BC262F" w:rsidRDefault="00BC262F" w:rsidP="00A05C42">
      <w:pPr>
        <w:pStyle w:val="a4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Развитие в округе инфраструктуры системы профилактики безнадзорности и правонарушений несовершеннолетних, социальной реабилитации несовершеннолетних, вступивших в конфликт с законом;</w:t>
      </w:r>
    </w:p>
    <w:p w14:paraId="4D62CD5B" w14:textId="77777777" w:rsidR="00BC262F" w:rsidRPr="00BC262F" w:rsidRDefault="00BC262F" w:rsidP="00A05C42">
      <w:pPr>
        <w:pStyle w:val="a4"/>
        <w:numPr>
          <w:ilvl w:val="0"/>
          <w:numId w:val="4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законом.</w:t>
      </w:r>
    </w:p>
    <w:p w14:paraId="626CF6F2" w14:textId="77777777" w:rsidR="006642D5" w:rsidRPr="00655540" w:rsidRDefault="008F135B" w:rsidP="00BC262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hyperlink r:id="rId12" w:anchor="Par892" w:history="1">
        <w:r w:rsidR="006642D5" w:rsidRPr="00A07A98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eastAsia="zh-CN" w:bidi="ru-RU"/>
          </w:rPr>
          <w:t>подпрограмма 2</w:t>
        </w:r>
      </w:hyperlink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«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Формирование законопослушного поведения участников дорожного движения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». 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Целью подпрограммы 2 муниципальной программы является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</w:t>
      </w:r>
      <w:r w:rsidR="00E870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14:paraId="094A886B" w14:textId="77777777" w:rsidR="006642D5" w:rsidRPr="00655540" w:rsidRDefault="006642D5" w:rsidP="00AC113F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</w:rPr>
        <w:t xml:space="preserve">           Для достижения указанной цели необходимо решить следующие задач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и:</w:t>
      </w:r>
    </w:p>
    <w:p w14:paraId="0B6036EF" w14:textId="77777777" w:rsidR="00BC262F" w:rsidRPr="00BC262F" w:rsidRDefault="00BC262F" w:rsidP="00A05C42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Повышение уровня безопасности на всех видах транспорта</w:t>
      </w:r>
      <w:proofErr w:type="gramStart"/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;</w:t>
      </w:r>
      <w:proofErr w:type="gramEnd"/>
    </w:p>
    <w:p w14:paraId="05281BEF" w14:textId="77777777" w:rsidR="00BC262F" w:rsidRPr="00BC262F" w:rsidRDefault="00BC262F" w:rsidP="00A05C42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Повышение безопасности дорожного движения и предотвращение дорожно-транспортных происшествий, вероятность гибели людей в которых наиболее высока</w:t>
      </w:r>
      <w:proofErr w:type="gramStart"/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;</w:t>
      </w:r>
      <w:proofErr w:type="gramEnd"/>
    </w:p>
    <w:p w14:paraId="6EC460A2" w14:textId="77777777" w:rsidR="00BC262F" w:rsidRPr="00BC262F" w:rsidRDefault="00BC262F" w:rsidP="00A05C42">
      <w:pPr>
        <w:pStyle w:val="a4"/>
        <w:widowControl w:val="0"/>
        <w:numPr>
          <w:ilvl w:val="0"/>
          <w:numId w:val="47"/>
        </w:numPr>
        <w:spacing w:after="0" w:line="240" w:lineRule="auto"/>
        <w:ind w:right="-1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Создание и 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механизмов защиты детей от распространения информации, причиняющей вред их здоровью и развитию</w:t>
      </w:r>
      <w:proofErr w:type="gramStart"/>
      <w:r w:rsidRPr="00BC262F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.</w:t>
      </w:r>
      <w:proofErr w:type="gramEnd"/>
    </w:p>
    <w:p w14:paraId="7EBC2B9F" w14:textId="77777777" w:rsidR="00BC262F" w:rsidRDefault="008F135B" w:rsidP="00BC262F">
      <w:pPr>
        <w:widowControl w:val="0"/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hyperlink r:id="rId13" w:anchor="Par1270" w:history="1">
        <w:r w:rsidR="006642D5" w:rsidRPr="00A07A98">
          <w:rPr>
            <w:rFonts w:ascii="Times New Roman" w:eastAsia="Times New Roman" w:hAnsi="Times New Roman"/>
            <w:b/>
            <w:color w:val="000000"/>
            <w:sz w:val="20"/>
            <w:szCs w:val="20"/>
            <w:u w:val="single"/>
            <w:lang w:eastAsia="zh-CN" w:bidi="ru-RU"/>
          </w:rPr>
          <w:t>подпрограмма 3</w:t>
        </w:r>
      </w:hyperlink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«Противодействие незаконному обороту наркотиков, снижение масштабов злоупотребления алкогольной продукцией, профилактика алкоголизма и наркомании». Целью подпрограммы 3 муниципальной программы является противодействие росту потребления психоактивных веществ населением </w:t>
      </w:r>
      <w:r w:rsidR="00E870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 Задачи подпрограммы 3</w:t>
      </w:r>
      <w:r w:rsidR="00E870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муниципальной программы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: </w:t>
      </w:r>
    </w:p>
    <w:p w14:paraId="13E26DDF" w14:textId="77777777" w:rsidR="00BC262F" w:rsidRPr="00BC262F" w:rsidRDefault="00BC262F" w:rsidP="00A05C42">
      <w:pPr>
        <w:pStyle w:val="a4"/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Профилактика наркомании и алкоголизма, в том числе в подростковой и молодежной среде</w:t>
      </w:r>
      <w:proofErr w:type="gramStart"/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;</w:t>
      </w:r>
      <w:proofErr w:type="gramEnd"/>
    </w:p>
    <w:p w14:paraId="709DC845" w14:textId="77777777" w:rsidR="00BC262F" w:rsidRDefault="00BC262F" w:rsidP="00A05C42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Снижение потребления психоактивных веществ населением округа;</w:t>
      </w:r>
    </w:p>
    <w:p w14:paraId="7018EB1C" w14:textId="77777777" w:rsidR="006642D5" w:rsidRPr="00BC262F" w:rsidRDefault="00BC262F" w:rsidP="00A05C42">
      <w:pPr>
        <w:pStyle w:val="a4"/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Повышение эффективности проводимых профилактических мероприятий среди различных слоев населения.</w:t>
      </w:r>
    </w:p>
    <w:p w14:paraId="07008EAE" w14:textId="77777777" w:rsidR="00BC262F" w:rsidRDefault="006642D5" w:rsidP="00BC262F">
      <w:pPr>
        <w:pStyle w:val="a4"/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A07A98">
        <w:rPr>
          <w:rFonts w:ascii="Times New Roman" w:eastAsia="Times New Roman" w:hAnsi="Times New Roman"/>
          <w:b/>
          <w:color w:val="000000"/>
          <w:sz w:val="20"/>
          <w:szCs w:val="20"/>
          <w:u w:val="single"/>
          <w:lang w:eastAsia="zh-CN"/>
        </w:rPr>
        <w:t>подпрограмма 4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«Обеспечение безопасности проживания населения </w:t>
      </w:r>
      <w:r w:rsidR="00E870D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»  защита населения и территории от чрезвычайных ситуаций.</w:t>
      </w:r>
      <w:r w:rsidR="001C2AF9" w:rsidRPr="001C2AF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="001C2AF9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Целью подпрограммы </w:t>
      </w:r>
      <w:r w:rsidR="001C2AF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4</w:t>
      </w:r>
      <w:r w:rsidR="001C2AF9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муниципальной программы</w:t>
      </w:r>
      <w:r w:rsidR="001C2AF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является защита населения и территорий от чрезвычайных ситуаций. Задачи: </w:t>
      </w:r>
    </w:p>
    <w:p w14:paraId="3B6E6647" w14:textId="77777777" w:rsidR="00BC262F" w:rsidRPr="00BC262F" w:rsidRDefault="00BC262F" w:rsidP="00A05C42">
      <w:pPr>
        <w:pStyle w:val="a4"/>
        <w:widowControl w:val="0"/>
        <w:numPr>
          <w:ilvl w:val="0"/>
          <w:numId w:val="50"/>
        </w:numPr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предупреждения и ликвидации чрезвычайных ситуаций;</w:t>
      </w:r>
    </w:p>
    <w:p w14:paraId="15568D0F" w14:textId="77777777" w:rsidR="00A2770C" w:rsidRPr="00BC262F" w:rsidRDefault="00BC262F" w:rsidP="00A05C42">
      <w:pPr>
        <w:pStyle w:val="a4"/>
        <w:widowControl w:val="0"/>
        <w:numPr>
          <w:ilvl w:val="0"/>
          <w:numId w:val="50"/>
        </w:numPr>
        <w:autoSpaceDE w:val="0"/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BC262F">
        <w:rPr>
          <w:rFonts w:ascii="Times New Roman" w:eastAsia="Times New Roman" w:hAnsi="Times New Roman"/>
          <w:sz w:val="20"/>
          <w:szCs w:val="20"/>
          <w:lang w:eastAsia="ru-RU"/>
        </w:rPr>
        <w:t>обеспечение профессионального обучения и повышения квалификации  спасателей, диспетчеров системы-112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BC26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2770C" w:rsidRPr="00BC262F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zh-CN"/>
        </w:rPr>
        <w:t>подпрограмма 5</w:t>
      </w:r>
      <w:r w:rsidR="00A2770C" w:rsidRPr="00BC262F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 «</w:t>
      </w:r>
      <w:r w:rsidR="00A2770C" w:rsidRPr="00BC262F">
        <w:rPr>
          <w:rFonts w:ascii="Times New Roman" w:hAnsi="Times New Roman"/>
          <w:color w:val="000000" w:themeColor="text1"/>
          <w:sz w:val="20"/>
          <w:szCs w:val="20"/>
        </w:rPr>
        <w:t xml:space="preserve">Обеспечение пожарной безопасности  на территории </w:t>
      </w:r>
      <w:r w:rsidR="00A2770C" w:rsidRPr="00BC262F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Никольского муниципального </w:t>
      </w:r>
      <w:r w:rsidR="00A2770C" w:rsidRPr="00BC262F">
        <w:rPr>
          <w:rFonts w:ascii="Times New Roman" w:hAnsi="Times New Roman"/>
          <w:color w:val="000000" w:themeColor="text1"/>
          <w:sz w:val="20"/>
          <w:szCs w:val="20"/>
        </w:rPr>
        <w:t>округа</w:t>
      </w:r>
      <w:r w:rsidR="00A2770C" w:rsidRPr="00BC262F">
        <w:rPr>
          <w:rFonts w:ascii="Times New Roman" w:hAnsi="Times New Roman"/>
          <w:color w:val="000000" w:themeColor="text1"/>
          <w:sz w:val="20"/>
          <w:szCs w:val="20"/>
          <w:lang w:eastAsia="zh-CN"/>
        </w:rPr>
        <w:t>».</w:t>
      </w:r>
      <w:r w:rsidR="001E2F16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 </w:t>
      </w:r>
      <w:r w:rsidR="00A2770C"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Целью подпрограммы 5 муниципальной программы является </w:t>
      </w:r>
      <w:r w:rsidR="00803688" w:rsidRPr="00BC262F">
        <w:rPr>
          <w:rFonts w:ascii="Times New Roman" w:hAnsi="Times New Roman"/>
          <w:color w:val="000000" w:themeColor="text1"/>
          <w:sz w:val="20"/>
          <w:szCs w:val="20"/>
          <w:lang w:eastAsia="zh-CN"/>
        </w:rPr>
        <w:t>о</w:t>
      </w:r>
      <w:r w:rsidR="00A2770C" w:rsidRPr="00BC262F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беспечение пожарной безопасности территории и населения округа. </w:t>
      </w:r>
      <w:r w:rsidR="001C2AF9"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Задач</w:t>
      </w:r>
      <w:r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а</w:t>
      </w:r>
      <w:r w:rsidR="001C2AF9" w:rsidRPr="00BC26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: </w:t>
      </w:r>
    </w:p>
    <w:p w14:paraId="346E3511" w14:textId="77777777" w:rsidR="00BC262F" w:rsidRPr="00BC262F" w:rsidRDefault="00BC262F" w:rsidP="00A05C42">
      <w:pPr>
        <w:pStyle w:val="a4"/>
        <w:numPr>
          <w:ilvl w:val="0"/>
          <w:numId w:val="50"/>
        </w:numPr>
        <w:spacing w:after="0" w:line="240" w:lineRule="auto"/>
        <w:ind w:left="851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об</w:t>
      </w:r>
      <w:r w:rsidRPr="00BC262F">
        <w:rPr>
          <w:rFonts w:ascii="Times New Roman" w:hAnsi="Times New Roman"/>
          <w:lang w:eastAsia="zh-CN"/>
        </w:rPr>
        <w:t>еспечение необходимых условий для реализации полномочий по обеспечению первичных мер пожарной безопасности, защиты</w:t>
      </w:r>
      <w:r>
        <w:rPr>
          <w:rFonts w:ascii="Times New Roman" w:hAnsi="Times New Roman"/>
          <w:lang w:eastAsia="zh-CN"/>
        </w:rPr>
        <w:t xml:space="preserve"> </w:t>
      </w:r>
      <w:r w:rsidRPr="00BC262F">
        <w:rPr>
          <w:rFonts w:ascii="Times New Roman" w:hAnsi="Times New Roman"/>
          <w:lang w:eastAsia="zh-CN"/>
        </w:rPr>
        <w:t>жизни и здоровья граждан, материальных ценностей от пожаров на</w:t>
      </w:r>
      <w:r>
        <w:rPr>
          <w:rFonts w:ascii="Times New Roman" w:hAnsi="Times New Roman"/>
          <w:lang w:eastAsia="zh-CN"/>
        </w:rPr>
        <w:t xml:space="preserve"> </w:t>
      </w:r>
      <w:r w:rsidRPr="00BC262F">
        <w:rPr>
          <w:rFonts w:ascii="Times New Roman" w:hAnsi="Times New Roman"/>
          <w:lang w:eastAsia="zh-CN"/>
        </w:rPr>
        <w:t>территории Никольского муниципального округа</w:t>
      </w:r>
    </w:p>
    <w:p w14:paraId="02F6A4FF" w14:textId="77777777" w:rsidR="00A2770C" w:rsidRDefault="00A2770C" w:rsidP="001E2F1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A2770C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zh-CN"/>
        </w:rPr>
        <w:t xml:space="preserve">подпрограмма </w:t>
      </w:r>
      <w:r w:rsidR="002A06EA">
        <w:rPr>
          <w:rFonts w:ascii="Times New Roman" w:hAnsi="Times New Roman"/>
          <w:b/>
          <w:color w:val="000000" w:themeColor="text1"/>
          <w:sz w:val="20"/>
          <w:szCs w:val="20"/>
          <w:u w:val="single"/>
          <w:lang w:eastAsia="zh-CN"/>
        </w:rPr>
        <w:t>6</w:t>
      </w:r>
      <w:r w:rsidR="002A06EA">
        <w:rPr>
          <w:rFonts w:ascii="Times New Roman" w:hAnsi="Times New Roman"/>
          <w:color w:val="000000" w:themeColor="text1"/>
          <w:sz w:val="20"/>
          <w:szCs w:val="20"/>
          <w:lang w:eastAsia="zh-CN"/>
        </w:rPr>
        <w:t xml:space="preserve"> </w:t>
      </w:r>
      <w:r w:rsidR="002A06EA" w:rsidRPr="002A06EA">
        <w:rPr>
          <w:rFonts w:ascii="Times New Roman" w:eastAsia="Times New Roman" w:hAnsi="Times New Roman"/>
          <w:sz w:val="20"/>
          <w:szCs w:val="20"/>
          <w:lang w:eastAsia="ru-RU"/>
        </w:rPr>
        <w:t>«Обеспечение мероприятий по мобилизационной подготовке экономики и защите государственной тайны»</w:t>
      </w:r>
      <w:r w:rsidR="002A06EA">
        <w:rPr>
          <w:rFonts w:ascii="Times New Roman" w:eastAsia="Times New Roman" w:hAnsi="Times New Roman"/>
          <w:sz w:val="20"/>
          <w:szCs w:val="20"/>
          <w:lang w:eastAsia="ru-RU"/>
        </w:rPr>
        <w:t xml:space="preserve">.  </w:t>
      </w:r>
      <w:r w:rsidR="002A06EA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Целью подпрограммы </w:t>
      </w:r>
      <w:r w:rsidR="002A06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6</w:t>
      </w:r>
      <w:r w:rsidR="002A06EA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муниципальной программы является </w:t>
      </w:r>
      <w:r w:rsidR="001C2AF9">
        <w:rPr>
          <w:rFonts w:ascii="Times New Roman" w:hAnsi="Times New Roman"/>
          <w:sz w:val="20"/>
          <w:szCs w:val="20"/>
        </w:rPr>
        <w:t>п</w:t>
      </w:r>
      <w:r w:rsidR="002A06EA" w:rsidRPr="004363BA">
        <w:rPr>
          <w:rFonts w:ascii="Times New Roman" w:hAnsi="Times New Roman"/>
          <w:sz w:val="20"/>
          <w:szCs w:val="20"/>
        </w:rPr>
        <w:t>овышение уровня обеспечения безопасности жизнедеятельности населения</w:t>
      </w:r>
      <w:r w:rsidR="002A06EA">
        <w:rPr>
          <w:rFonts w:ascii="Times New Roman" w:hAnsi="Times New Roman"/>
          <w:sz w:val="20"/>
          <w:szCs w:val="20"/>
        </w:rPr>
        <w:t xml:space="preserve"> </w:t>
      </w:r>
      <w:r w:rsidR="001C2AF9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Никольского муниципального округа. Задачи: </w:t>
      </w:r>
    </w:p>
    <w:p w14:paraId="4B24799E" w14:textId="77777777" w:rsidR="001E2F16" w:rsidRPr="001E2F16" w:rsidRDefault="001E2F16" w:rsidP="00A05C42">
      <w:pPr>
        <w:pStyle w:val="a4"/>
        <w:widowControl w:val="0"/>
        <w:numPr>
          <w:ilvl w:val="0"/>
          <w:numId w:val="51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F16">
        <w:rPr>
          <w:rFonts w:ascii="Times New Roman" w:eastAsia="Times New Roman" w:hAnsi="Times New Roman"/>
          <w:sz w:val="20"/>
          <w:szCs w:val="20"/>
          <w:lang w:eastAsia="ru-RU"/>
        </w:rPr>
        <w:t>Укрепление  мобилизационной подготовки и мобилизационной готовности Никольского муниципального округа;</w:t>
      </w:r>
    </w:p>
    <w:p w14:paraId="515A77F8" w14:textId="77777777" w:rsidR="001E2F16" w:rsidRPr="001E2F16" w:rsidRDefault="001E2F16" w:rsidP="00A05C42">
      <w:pPr>
        <w:pStyle w:val="a4"/>
        <w:widowControl w:val="0"/>
        <w:numPr>
          <w:ilvl w:val="0"/>
          <w:numId w:val="51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F16">
        <w:rPr>
          <w:rFonts w:ascii="Times New Roman" w:eastAsia="Times New Roman" w:hAnsi="Times New Roman"/>
          <w:sz w:val="20"/>
          <w:szCs w:val="20"/>
          <w:lang w:eastAsia="ru-RU"/>
        </w:rPr>
        <w:t>Обеспечение соблюдения режима секретности;</w:t>
      </w:r>
    </w:p>
    <w:p w14:paraId="16B94036" w14:textId="77777777" w:rsidR="001E2F16" w:rsidRPr="001E2F16" w:rsidRDefault="001E2F16" w:rsidP="00A05C42">
      <w:pPr>
        <w:pStyle w:val="a4"/>
        <w:widowControl w:val="0"/>
        <w:numPr>
          <w:ilvl w:val="0"/>
          <w:numId w:val="51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E2F16">
        <w:rPr>
          <w:rFonts w:ascii="Times New Roman" w:eastAsia="Times New Roman" w:hAnsi="Times New Roman"/>
          <w:sz w:val="20"/>
          <w:szCs w:val="20"/>
          <w:lang w:eastAsia="ru-RU"/>
        </w:rPr>
        <w:t xml:space="preserve">Повышение </w:t>
      </w:r>
      <w:proofErr w:type="gramStart"/>
      <w:r w:rsidRPr="001E2F16">
        <w:rPr>
          <w:rFonts w:ascii="Times New Roman" w:eastAsia="Times New Roman" w:hAnsi="Times New Roman"/>
          <w:sz w:val="20"/>
          <w:szCs w:val="20"/>
          <w:lang w:eastAsia="ru-RU"/>
        </w:rPr>
        <w:t>уровня квалификации работников органов местного самоуправления  Никольского муниципального округа</w:t>
      </w:r>
      <w:proofErr w:type="gramEnd"/>
      <w:r w:rsidRPr="001E2F1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5BE1064C" w14:textId="77777777" w:rsidR="001E2F16" w:rsidRPr="00655540" w:rsidRDefault="001E2F16" w:rsidP="001E2F16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2BB71AA" w14:textId="77777777" w:rsidR="006642D5" w:rsidRPr="00655540" w:rsidRDefault="006642D5" w:rsidP="00AC113F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Сроки реализации подпрограмм: 202</w:t>
      </w:r>
      <w:r w:rsidR="005F672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4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-202</w:t>
      </w:r>
      <w:r w:rsidR="005F672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6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годы.</w:t>
      </w:r>
    </w:p>
    <w:p w14:paraId="4C0481B7" w14:textId="77777777" w:rsidR="006642D5" w:rsidRPr="00655540" w:rsidRDefault="006642D5" w:rsidP="00AC113F">
      <w:pPr>
        <w:widowControl w:val="0"/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3F12617" w14:textId="77777777" w:rsidR="006642D5" w:rsidRPr="00655540" w:rsidRDefault="006642D5" w:rsidP="00AC113F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Раздел 6. Информация об участии в реализации муниципальной программы организаций, в том числе </w:t>
      </w:r>
      <w:r w:rsidR="009B275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организаций с государственным и муниципальным участием, общественных, научных и иных организаций, внебюджетных фондов</w:t>
      </w:r>
    </w:p>
    <w:p w14:paraId="354F2DAD" w14:textId="77777777" w:rsidR="006642D5" w:rsidRPr="00655540" w:rsidRDefault="006642D5" w:rsidP="00AC113F">
      <w:pPr>
        <w:widowControl w:val="0"/>
        <w:spacing w:after="0" w:line="240" w:lineRule="auto"/>
        <w:ind w:right="-1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9982036" w14:textId="77777777" w:rsidR="006642D5" w:rsidRPr="00655540" w:rsidRDefault="006642D5" w:rsidP="00AC113F">
      <w:pPr>
        <w:widowControl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Реализация муниципальной программы осуществляется в соответствии с планом реализации муниципальной программы (далее - план реализации), содержащим перечень мероприятий муниципальной программы, включая мероприятия подпрограмм, с указанием сроков их выполнения, объема бюджетных ассигнований бюджета</w:t>
      </w:r>
      <w:r w:rsidR="0044592F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, а также информации о расходах из других источников.</w:t>
      </w:r>
    </w:p>
    <w:p w14:paraId="1C1893B5" w14:textId="77777777" w:rsidR="006642D5" w:rsidRPr="00655540" w:rsidRDefault="006642D5" w:rsidP="00AC113F">
      <w:pPr>
        <w:widowControl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В процессе реализации муниципальной программы администрация Никольского муниципального </w:t>
      </w:r>
      <w:r w:rsidR="002A06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вправе по согласованию с соисполнителями принимать решения о внесении изменений в перечни и состав мероприятий, сроки их реализации, а также в соответствии с действующим законодательством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14:paraId="75E7434B" w14:textId="77777777" w:rsidR="006642D5" w:rsidRPr="00655540" w:rsidRDefault="006642D5" w:rsidP="00AC113F">
      <w:pPr>
        <w:widowControl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Внесение изменений в муниципальную программу осуществляется путем внесения изменений в постановление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 xml:space="preserve">администрации Никольского муниципального </w:t>
      </w:r>
      <w:r w:rsidR="009559E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об утверждении муниципальной программы.</w:t>
      </w:r>
    </w:p>
    <w:p w14:paraId="440D8B75" w14:textId="77777777" w:rsidR="006642D5" w:rsidRPr="00655540" w:rsidRDefault="006642D5" w:rsidP="00AC113F">
      <w:pPr>
        <w:widowControl w:val="0"/>
        <w:spacing w:after="0" w:line="240" w:lineRule="auto"/>
        <w:ind w:right="-1" w:firstLine="540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Годовой отчет о ходе реализации и оценке эффективности муниципальной программы подготавливается ответственным исполнителем совместно с соисполнителями и озвучивается в рамках доклада о результатах и основных направлениях деятельности субъекта бюджетного планирования за отчетный финансовый год.</w:t>
      </w:r>
    </w:p>
    <w:p w14:paraId="56ABE10B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  <w:sectPr w:rsidR="006642D5" w:rsidRPr="00655540" w:rsidSect="00CD234A">
          <w:headerReference w:type="default" r:id="rId14"/>
          <w:pgSz w:w="11906" w:h="16838"/>
          <w:pgMar w:top="528" w:right="424" w:bottom="568" w:left="709" w:header="426" w:footer="720" w:gutter="0"/>
          <w:cols w:space="720"/>
        </w:sectPr>
      </w:pPr>
    </w:p>
    <w:p w14:paraId="1AE53F29" w14:textId="77777777" w:rsidR="006642D5" w:rsidRPr="00655540" w:rsidRDefault="006642D5" w:rsidP="00BC66D1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«Приложение № 1 к муниципальной программе»</w:t>
      </w:r>
    </w:p>
    <w:p w14:paraId="67B4CB67" w14:textId="77777777" w:rsidR="00BC66D1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   </w:t>
      </w:r>
    </w:p>
    <w:p w14:paraId="1DEC2183" w14:textId="77777777" w:rsidR="006642D5" w:rsidRPr="00655540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   СВЕДЕНИЯ </w:t>
      </w:r>
    </w:p>
    <w:p w14:paraId="06CE5212" w14:textId="77777777" w:rsidR="006642D5" w:rsidRPr="00655540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о целевых показателях (индикаторах) муниципальной программы </w:t>
      </w:r>
    </w:p>
    <w:p w14:paraId="342F27D9" w14:textId="77777777" w:rsidR="006642D5" w:rsidRPr="00655540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tbl>
      <w:tblPr>
        <w:tblW w:w="15462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6354"/>
        <w:gridCol w:w="3118"/>
        <w:gridCol w:w="1100"/>
        <w:gridCol w:w="1000"/>
        <w:gridCol w:w="1139"/>
        <w:gridCol w:w="730"/>
        <w:gridCol w:w="851"/>
        <w:gridCol w:w="709"/>
      </w:tblGrid>
      <w:tr w:rsidR="006F2D9F" w:rsidRPr="00655540" w14:paraId="55B027CD" w14:textId="77777777" w:rsidTr="00BC66D1">
        <w:trPr>
          <w:cantSplit/>
          <w:trHeight w:val="320"/>
        </w:trPr>
        <w:tc>
          <w:tcPr>
            <w:tcW w:w="461" w:type="dxa"/>
            <w:vMerge w:val="restart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FFFFF"/>
            <w:hideMark/>
          </w:tcPr>
          <w:p w14:paraId="1018893A" w14:textId="77777777" w:rsidR="006F2D9F" w:rsidRPr="00655540" w:rsidRDefault="006F2D9F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N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6354" w:type="dxa"/>
            <w:vMerge w:val="restart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FFFFF"/>
            <w:hideMark/>
          </w:tcPr>
          <w:p w14:paraId="18551DEF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Задача, направленная на достижение цели</w:t>
            </w: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FFFFF"/>
            <w:hideMark/>
          </w:tcPr>
          <w:p w14:paraId="146A2594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Наименование целевого показателя</w:t>
            </w:r>
          </w:p>
        </w:tc>
        <w:tc>
          <w:tcPr>
            <w:tcW w:w="11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14:paraId="47306ABE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 измерения</w:t>
            </w:r>
          </w:p>
        </w:tc>
        <w:tc>
          <w:tcPr>
            <w:tcW w:w="4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BDBE8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Значение целевых показателей</w:t>
            </w:r>
          </w:p>
        </w:tc>
      </w:tr>
      <w:tr w:rsidR="006F2D9F" w:rsidRPr="00655540" w14:paraId="26EC9147" w14:textId="77777777" w:rsidTr="00BC66D1">
        <w:trPr>
          <w:cantSplit/>
          <w:trHeight w:val="320"/>
        </w:trPr>
        <w:tc>
          <w:tcPr>
            <w:tcW w:w="461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61F3B91D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5E117EFA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604116CF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C14E2CF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084DF05A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отчетное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14:paraId="310A554F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оценочное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777C68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Плановое</w:t>
            </w:r>
          </w:p>
        </w:tc>
      </w:tr>
      <w:tr w:rsidR="006F2D9F" w:rsidRPr="00655540" w14:paraId="2C5AE111" w14:textId="77777777" w:rsidTr="00BC66D1">
        <w:trPr>
          <w:cantSplit/>
        </w:trPr>
        <w:tc>
          <w:tcPr>
            <w:tcW w:w="461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5C8E0F0F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50E48A1D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vAlign w:val="center"/>
            <w:hideMark/>
          </w:tcPr>
          <w:p w14:paraId="6A93684E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34155626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196B32B" w14:textId="77777777" w:rsidR="006F2D9F" w:rsidRPr="00A907D4" w:rsidRDefault="006F2D9F" w:rsidP="00BC6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2022</w:t>
            </w:r>
          </w:p>
          <w:p w14:paraId="7D643768" w14:textId="77777777" w:rsidR="006F2D9F" w:rsidRPr="00A907D4" w:rsidRDefault="006F2D9F" w:rsidP="00BC6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14:paraId="08AE993B" w14:textId="77777777" w:rsidR="006F2D9F" w:rsidRPr="00A907D4" w:rsidRDefault="006F2D9F" w:rsidP="00BC6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2023</w:t>
            </w:r>
          </w:p>
          <w:p w14:paraId="2D391712" w14:textId="77777777" w:rsidR="006F2D9F" w:rsidRPr="00A907D4" w:rsidRDefault="006F2D9F" w:rsidP="00BC6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6CE95" w14:textId="77777777" w:rsidR="006F2D9F" w:rsidRPr="00A907D4" w:rsidRDefault="006F2D9F" w:rsidP="00BC6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  <w:r w:rsidRPr="00A907D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24</w:t>
            </w:r>
          </w:p>
          <w:p w14:paraId="0B9FD0B8" w14:textId="77777777" w:rsidR="006F2D9F" w:rsidRPr="00A907D4" w:rsidRDefault="006F2D9F" w:rsidP="00BC66D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16EB3B" w14:textId="77777777" w:rsidR="006F2D9F" w:rsidRPr="00A907D4" w:rsidRDefault="006F2D9F" w:rsidP="00BC66D1">
            <w:pPr>
              <w:suppressAutoHyphens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  <w:r w:rsidRPr="00A907D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2</w:t>
            </w: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4AEC5F" w14:textId="77777777" w:rsidR="006F2D9F" w:rsidRPr="00A907D4" w:rsidRDefault="006F2D9F" w:rsidP="00BC66D1">
            <w:pPr>
              <w:suppressAutoHyphens/>
              <w:spacing w:after="0" w:line="240" w:lineRule="auto"/>
              <w:ind w:right="28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  <w:r w:rsidRPr="00A907D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2</w:t>
            </w: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 год</w:t>
            </w:r>
          </w:p>
        </w:tc>
      </w:tr>
      <w:tr w:rsidR="006F2D9F" w:rsidRPr="00655540" w14:paraId="2A9BDCBA" w14:textId="77777777" w:rsidTr="00BC66D1">
        <w:trPr>
          <w:cantSplit/>
        </w:trPr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57912FB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63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0D9FDCE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EA7A6A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F66FF49" w14:textId="77777777" w:rsidR="006F2D9F" w:rsidRPr="00655540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3D5C8376" w14:textId="77777777" w:rsidR="006F2D9F" w:rsidRPr="00A907D4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14:paraId="212C2DF2" w14:textId="77777777" w:rsidR="006F2D9F" w:rsidRPr="00A907D4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B5BDB" w14:textId="77777777" w:rsidR="006F2D9F" w:rsidRPr="00A907D4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FAA36" w14:textId="77777777" w:rsidR="006F2D9F" w:rsidRPr="00A907D4" w:rsidRDefault="006F2D9F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1C8AA" w14:textId="77777777" w:rsidR="006F2D9F" w:rsidRPr="00A907D4" w:rsidRDefault="006F2D9F" w:rsidP="00AC11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</w:tr>
      <w:tr w:rsidR="006F2D9F" w:rsidRPr="00655540" w14:paraId="24892B45" w14:textId="77777777" w:rsidTr="00BC66D1">
        <w:trPr>
          <w:cantSplit/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FA389" w14:textId="77777777" w:rsidR="006F2D9F" w:rsidRPr="00655540" w:rsidRDefault="006F2D9F" w:rsidP="00BC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1A20D" w14:textId="77777777" w:rsidR="006F2D9F" w:rsidRPr="00655540" w:rsidRDefault="006F2D9F" w:rsidP="00AC11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1: </w:t>
            </w:r>
          </w:p>
          <w:p w14:paraId="44129A0C" w14:textId="77777777" w:rsidR="006F2D9F" w:rsidRPr="00655540" w:rsidRDefault="006F2D9F" w:rsidP="0044592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Создание и развитие информационных систем обеспечения безопасности населения </w:t>
            </w:r>
            <w:r w:rsidR="0044592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, включая аппаратно-программный комплекс «Безопасный город».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CA996" w14:textId="77777777" w:rsidR="006F2D9F" w:rsidRPr="000B21AE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Целевой показатель 1</w:t>
            </w:r>
          </w:p>
          <w:p w14:paraId="32F29032" w14:textId="77777777" w:rsidR="006F2D9F" w:rsidRPr="000B21AE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населения), единиц;</w:t>
            </w:r>
          </w:p>
          <w:p w14:paraId="1E92AA8E" w14:textId="77777777" w:rsidR="006F2D9F" w:rsidRPr="000B21AE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  <w:p w14:paraId="7BA5BBA2" w14:textId="77777777" w:rsidR="006F2D9F" w:rsidRPr="000B21AE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  <w:p w14:paraId="201C42F2" w14:textId="77777777" w:rsidR="006F2D9F" w:rsidRPr="000B21AE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  <w:p w14:paraId="7740F296" w14:textId="77777777" w:rsidR="006F2D9F" w:rsidRPr="000B21AE" w:rsidRDefault="006F2D9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11A758EF" w14:textId="77777777" w:rsidR="006F2D9F" w:rsidRPr="00655540" w:rsidRDefault="006F2D9F" w:rsidP="00AC11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0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5C0B86CA" w14:textId="77777777" w:rsidR="006F2D9F" w:rsidRPr="00A907D4" w:rsidRDefault="006D314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  <w:r w:rsidR="006F2D9F" w:rsidRPr="00A907D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ED58A" w14:textId="77777777" w:rsidR="006F2D9F" w:rsidRPr="009B07D3" w:rsidRDefault="009B07D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  <w:r w:rsidR="006F2D9F"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</w:t>
            </w: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2E707" w14:textId="77777777" w:rsidR="006F2D9F" w:rsidRPr="009B07D3" w:rsidRDefault="009B07D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  <w:r w:rsidR="006F2D9F"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</w:t>
            </w: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B5AD7D" w14:textId="77777777" w:rsidR="006F2D9F" w:rsidRPr="009B07D3" w:rsidRDefault="009B07D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  <w:r w:rsidR="006F2D9F"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</w:t>
            </w: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D8C38" w14:textId="77777777" w:rsidR="006F2D9F" w:rsidRPr="009B07D3" w:rsidRDefault="009B07D3" w:rsidP="00AC113F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  <w:r w:rsidR="006F2D9F"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</w:t>
            </w: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</w:p>
        </w:tc>
      </w:tr>
      <w:tr w:rsidR="006F2D9F" w:rsidRPr="00655540" w14:paraId="2DD0EE7D" w14:textId="77777777" w:rsidTr="00BC66D1">
        <w:trPr>
          <w:cantSplit/>
          <w:trHeight w:val="6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4DB156" w14:textId="77777777" w:rsidR="006F2D9F" w:rsidRPr="00655540" w:rsidRDefault="006F2D9F" w:rsidP="00BC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98FDB7" w14:textId="77777777" w:rsidR="006F2D9F" w:rsidRPr="00655540" w:rsidRDefault="006F2D9F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2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: </w:t>
            </w:r>
          </w:p>
          <w:p w14:paraId="504A4EA4" w14:textId="77777777" w:rsidR="006F2D9F" w:rsidRPr="00655540" w:rsidRDefault="006F2D9F" w:rsidP="00AC1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учебно-воспитательных учреждений закрытого типа и воспитательных колоний;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B867" w14:textId="77777777" w:rsidR="006F2D9F" w:rsidRPr="000B21AE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14:paraId="1C2A248E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center"/>
            <w:hideMark/>
          </w:tcPr>
          <w:p w14:paraId="17C92CF6" w14:textId="77777777" w:rsidR="006F2D9F" w:rsidRPr="00A907D4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14:paraId="1BCE96E3" w14:textId="77777777" w:rsidR="006F2D9F" w:rsidRPr="00A907D4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3ACF" w14:textId="77777777" w:rsidR="006F2D9F" w:rsidRPr="00A907D4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07D1" w14:textId="77777777" w:rsidR="006F2D9F" w:rsidRPr="00A907D4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B6FE" w14:textId="77777777" w:rsidR="006F2D9F" w:rsidRPr="00A907D4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5D7D1D" w:rsidRPr="00655540" w14:paraId="7B869ABD" w14:textId="77777777" w:rsidTr="005D7D1D">
        <w:trPr>
          <w:cantSplit/>
          <w:trHeight w:val="972"/>
        </w:trPr>
        <w:tc>
          <w:tcPr>
            <w:tcW w:w="461" w:type="dxa"/>
            <w:tcBorders>
              <w:top w:val="single" w:sz="4" w:space="0" w:color="auto"/>
              <w:left w:val="single" w:sz="4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hideMark/>
          </w:tcPr>
          <w:p w14:paraId="4359FE70" w14:textId="77777777" w:rsidR="005D7D1D" w:rsidRPr="00655540" w:rsidRDefault="005D7D1D" w:rsidP="00BC66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hideMark/>
          </w:tcPr>
          <w:p w14:paraId="6E82DE09" w14:textId="77777777" w:rsidR="005D7D1D" w:rsidRDefault="005D7D1D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3: </w:t>
            </w:r>
          </w:p>
          <w:p w14:paraId="2D8CE6D2" w14:textId="77777777" w:rsidR="005D7D1D" w:rsidRPr="00655540" w:rsidRDefault="005D7D1D" w:rsidP="004459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Развитие </w:t>
            </w:r>
            <w:r w:rsidR="004B112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в округе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инфраструктуры системы профилактики безнадзорности и правонарушений несовершеннолетних, социальной реабилитации несовершеннолетних, вступивших в конфликт с законом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</w:tcPr>
          <w:p w14:paraId="117FE155" w14:textId="77777777" w:rsidR="005D7D1D" w:rsidRPr="000B21AE" w:rsidRDefault="005D7D1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Целевой показатель 2</w:t>
            </w: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 </w:t>
            </w:r>
          </w:p>
          <w:p w14:paraId="71F42197" w14:textId="77777777" w:rsidR="005D7D1D" w:rsidRPr="000B21AE" w:rsidRDefault="005D7D1D" w:rsidP="005D7D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Удельный вес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%</w:t>
            </w:r>
          </w:p>
        </w:tc>
        <w:tc>
          <w:tcPr>
            <w:tcW w:w="11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vAlign w:val="center"/>
            <w:hideMark/>
          </w:tcPr>
          <w:p w14:paraId="3DB98209" w14:textId="77777777" w:rsidR="005D7D1D" w:rsidRPr="00655540" w:rsidRDefault="005D7D1D" w:rsidP="005D7D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vAlign w:val="center"/>
            <w:hideMark/>
          </w:tcPr>
          <w:p w14:paraId="10BE6791" w14:textId="77777777" w:rsidR="005D7D1D" w:rsidRPr="00A907D4" w:rsidRDefault="005D7D1D" w:rsidP="005D7D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13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vAlign w:val="center"/>
            <w:hideMark/>
          </w:tcPr>
          <w:p w14:paraId="7397E669" w14:textId="77777777" w:rsidR="005D7D1D" w:rsidRDefault="005D7D1D" w:rsidP="005D7D1D">
            <w:pPr>
              <w:jc w:val="center"/>
            </w:pPr>
            <w:r w:rsidRPr="009C04F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000080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vAlign w:val="center"/>
          </w:tcPr>
          <w:p w14:paraId="256F47F3" w14:textId="77777777" w:rsidR="005D7D1D" w:rsidRDefault="005D7D1D" w:rsidP="005D7D1D">
            <w:pPr>
              <w:jc w:val="center"/>
            </w:pPr>
            <w:r w:rsidRPr="009C04F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vAlign w:val="center"/>
            <w:hideMark/>
          </w:tcPr>
          <w:p w14:paraId="39280E38" w14:textId="77777777" w:rsidR="005D7D1D" w:rsidRDefault="005D7D1D" w:rsidP="005D7D1D">
            <w:pPr>
              <w:jc w:val="center"/>
            </w:pPr>
            <w:r w:rsidRPr="009C04F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75" w:type="dxa"/>
            </w:tcMar>
            <w:vAlign w:val="center"/>
            <w:hideMark/>
          </w:tcPr>
          <w:p w14:paraId="50B6451F" w14:textId="77777777" w:rsidR="005D7D1D" w:rsidRDefault="005D7D1D" w:rsidP="005D7D1D">
            <w:pPr>
              <w:jc w:val="center"/>
            </w:pPr>
            <w:r w:rsidRPr="009C04F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0*</w:t>
            </w:r>
          </w:p>
        </w:tc>
      </w:tr>
      <w:tr w:rsidR="006F2D9F" w:rsidRPr="00655540" w14:paraId="1A41C62A" w14:textId="77777777" w:rsidTr="00BC66D1">
        <w:trPr>
          <w:cantSplit/>
          <w:trHeight w:val="242"/>
        </w:trPr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EB34C0" w14:textId="77777777" w:rsidR="006F2D9F" w:rsidRPr="00655540" w:rsidRDefault="006F2D9F" w:rsidP="00BC66D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63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B539FC3" w14:textId="77777777" w:rsidR="00D22EC4" w:rsidRDefault="006F2D9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4:</w:t>
            </w:r>
            <w:r w:rsidR="00D22EC4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3224D8FA" w14:textId="77777777" w:rsidR="006F2D9F" w:rsidRPr="00655540" w:rsidRDefault="00D22EC4" w:rsidP="005D7D1D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законом.</w:t>
            </w:r>
          </w:p>
        </w:tc>
        <w:tc>
          <w:tcPr>
            <w:tcW w:w="311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14:paraId="4AA4C031" w14:textId="77777777" w:rsidR="006F2D9F" w:rsidRPr="000B21AE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14:paraId="2D6DFBAF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14:paraId="6F5D20EB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vAlign w:val="center"/>
            <w:hideMark/>
          </w:tcPr>
          <w:p w14:paraId="62C4C7FD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vMerge/>
            <w:tcBorders>
              <w:left w:val="single" w:sz="4" w:space="0" w:color="000080"/>
              <w:bottom w:val="single" w:sz="4" w:space="0" w:color="auto"/>
              <w:right w:val="nil"/>
            </w:tcBorders>
            <w:vAlign w:val="center"/>
          </w:tcPr>
          <w:p w14:paraId="32390F0D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  <w:vAlign w:val="center"/>
            <w:hideMark/>
          </w:tcPr>
          <w:p w14:paraId="52032CE7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vAlign w:val="center"/>
          </w:tcPr>
          <w:p w14:paraId="5EDE892F" w14:textId="77777777" w:rsidR="006F2D9F" w:rsidRPr="00655540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10C39" w:rsidRPr="00655540" w14:paraId="5ADB495A" w14:textId="77777777" w:rsidTr="00BC66D1">
        <w:trPr>
          <w:cantSplit/>
          <w:trHeight w:val="24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BF6EC" w14:textId="77777777" w:rsidR="00310C39" w:rsidRPr="00655540" w:rsidRDefault="00310C39" w:rsidP="00BC66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CA862" w14:textId="77777777" w:rsidR="00310C39" w:rsidRPr="00655540" w:rsidRDefault="00310C39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i/>
                <w:color w:val="00000A"/>
                <w:sz w:val="20"/>
                <w:szCs w:val="20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bCs/>
                <w:i/>
                <w:color w:val="00000A"/>
                <w:sz w:val="20"/>
                <w:szCs w:val="20"/>
              </w:rPr>
              <w:t>5</w:t>
            </w:r>
          </w:p>
          <w:p w14:paraId="0574799E" w14:textId="77777777" w:rsidR="00310C39" w:rsidRPr="00655540" w:rsidRDefault="00310C39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Повышение уровня безопасности на всех видах транспорта. В том числе и несовершеннолетних</w:t>
            </w:r>
          </w:p>
          <w:p w14:paraId="606A56D9" w14:textId="77777777" w:rsidR="00310C39" w:rsidRPr="00655540" w:rsidRDefault="00310C39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6A92A25D" w14:textId="77777777" w:rsidR="00310C39" w:rsidRPr="00655540" w:rsidRDefault="00310C39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166BBA55" w14:textId="77777777" w:rsidR="00310C39" w:rsidRPr="00655540" w:rsidRDefault="00310C39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3DD7FB9D" w14:textId="77777777" w:rsidR="00310C39" w:rsidRPr="000B21AE" w:rsidRDefault="00310C3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Целевой показатель 3 </w:t>
            </w:r>
          </w:p>
          <w:p w14:paraId="21DC7A5F" w14:textId="77777777" w:rsidR="00310C39" w:rsidRPr="000B21AE" w:rsidRDefault="00310C39" w:rsidP="005D7D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Смертность от дорожно-транспортных происшествий, случаев на 100 тыс. человек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224F5B2A" w14:textId="77777777" w:rsidR="00310C39" w:rsidRPr="00655540" w:rsidRDefault="00310C3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59692D21" w14:textId="77777777" w:rsidR="00310C39" w:rsidRPr="00655540" w:rsidRDefault="00E04E5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10,6</w:t>
            </w:r>
            <w:r w:rsidR="00362BB8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362BB8" w:rsidRPr="00362BB8">
              <w:rPr>
                <w:rFonts w:ascii="Times New Roman" w:eastAsia="Times New Roman" w:hAnsi="Times New Roman"/>
                <w:color w:val="00000A"/>
                <w:sz w:val="16"/>
                <w:szCs w:val="20"/>
                <w:lang w:eastAsia="zh-CN"/>
              </w:rPr>
              <w:t>отчетное 2017г.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32F520C8" w14:textId="77777777" w:rsidR="00310C39" w:rsidRPr="007655EC" w:rsidRDefault="00E04E5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10,6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0F771AD" w14:textId="77777777" w:rsidR="00310C39" w:rsidRPr="007655EC" w:rsidRDefault="00E04E5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0A53C" w14:textId="77777777" w:rsidR="00310C39" w:rsidRPr="007655EC" w:rsidRDefault="00E04E5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FA8CA" w14:textId="77777777" w:rsidR="00310C39" w:rsidRPr="007655EC" w:rsidRDefault="00E04E5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5,3</w:t>
            </w:r>
          </w:p>
        </w:tc>
      </w:tr>
      <w:tr w:rsidR="00310C39" w:rsidRPr="00655540" w14:paraId="65483F1D" w14:textId="77777777" w:rsidTr="00184166">
        <w:trPr>
          <w:cantSplit/>
          <w:trHeight w:val="24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99DC96" w14:textId="77777777" w:rsidR="00310C39" w:rsidRPr="00655540" w:rsidRDefault="00310C39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6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B026A2" w14:textId="77777777" w:rsidR="00310C39" w:rsidRPr="00655540" w:rsidRDefault="00310C3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6C6DAEA" w14:textId="77777777" w:rsidR="00310C39" w:rsidRPr="000B21AE" w:rsidRDefault="00310C3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Целевой показатель 4</w:t>
            </w:r>
          </w:p>
          <w:p w14:paraId="65C8F01D" w14:textId="77777777" w:rsidR="00310C39" w:rsidRPr="000B21AE" w:rsidRDefault="00310C3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Смертность и травмирование несовершеннолетних в дорожно-транспортных происшествиях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B06FB6" w14:textId="77777777" w:rsidR="00310C39" w:rsidRPr="00655540" w:rsidRDefault="00310C3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BA7787" w14:textId="77777777" w:rsidR="00310C39" w:rsidRPr="00655540" w:rsidRDefault="00310C3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884ACA" w14:textId="77777777" w:rsidR="00310C39" w:rsidRPr="00655540" w:rsidRDefault="00310C3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EB92" w14:textId="77777777" w:rsidR="00310C39" w:rsidRPr="00655540" w:rsidRDefault="00310C3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EFEC1" w14:textId="77777777" w:rsidR="00310C39" w:rsidRPr="00655540" w:rsidRDefault="00310C3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00D39" w14:textId="77777777" w:rsidR="00310C39" w:rsidRPr="00655540" w:rsidRDefault="00310C3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310C39" w:rsidRPr="00655540" w14:paraId="67A450BD" w14:textId="77777777" w:rsidTr="00396D8B">
        <w:trPr>
          <w:cantSplit/>
          <w:trHeight w:val="242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A1B98" w14:textId="77777777" w:rsidR="00310C39" w:rsidRPr="00655540" w:rsidRDefault="00310C39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6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16AD0" w14:textId="77777777" w:rsidR="00310C39" w:rsidRPr="00655540" w:rsidRDefault="00310C3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A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79B8A2C" w14:textId="77777777" w:rsidR="00310C39" w:rsidRPr="000B21AE" w:rsidRDefault="00310C39" w:rsidP="00310C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Целевой показатель 5</w:t>
            </w:r>
          </w:p>
          <w:p w14:paraId="0510A74F" w14:textId="77777777" w:rsidR="00310C39" w:rsidRPr="000B21AE" w:rsidRDefault="00310C3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0B21AE">
              <w:rPr>
                <w:rFonts w:ascii="Times New Roman" w:eastAsia="Times New Roman" w:hAnsi="Times New Roman"/>
                <w:i/>
                <w:sz w:val="20"/>
                <w:szCs w:val="20"/>
              </w:rPr>
              <w:t>Смертность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EF35B2" w14:textId="77777777" w:rsidR="00310C39" w:rsidRPr="00E04E57" w:rsidRDefault="004E2961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5EBF01C" w14:textId="77777777" w:rsidR="00E04E57" w:rsidRDefault="00362B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3,8</w:t>
            </w:r>
            <w:r w:rsidR="00E04E5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14:paraId="77676B83" w14:textId="77777777" w:rsidR="00E04E57" w:rsidRPr="00362BB8" w:rsidRDefault="00E04E57" w:rsidP="00E04E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14"/>
                <w:szCs w:val="20"/>
                <w:lang w:eastAsia="zh-CN"/>
              </w:rPr>
            </w:pPr>
            <w:r w:rsidRPr="00362BB8">
              <w:rPr>
                <w:rFonts w:ascii="Times New Roman" w:eastAsia="Times New Roman" w:hAnsi="Times New Roman"/>
                <w:color w:val="00000A"/>
                <w:sz w:val="14"/>
                <w:szCs w:val="20"/>
                <w:lang w:eastAsia="zh-CN"/>
              </w:rPr>
              <w:t>Отчетное 2019г</w:t>
            </w:r>
          </w:p>
          <w:p w14:paraId="55947ED8" w14:textId="77777777" w:rsidR="00E04E57" w:rsidRPr="00E04E57" w:rsidRDefault="00E04E5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D300DB" w14:textId="77777777" w:rsidR="00310C39" w:rsidRPr="00E04E57" w:rsidRDefault="00362B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2,9</w:t>
            </w:r>
          </w:p>
        </w:tc>
        <w:tc>
          <w:tcPr>
            <w:tcW w:w="73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4A9FA" w14:textId="77777777" w:rsidR="00310C39" w:rsidRPr="00E04E57" w:rsidRDefault="00362B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99C2F" w14:textId="77777777" w:rsidR="00310C39" w:rsidRPr="00E04E57" w:rsidRDefault="004E2961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="00362BB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9920A" w14:textId="77777777" w:rsidR="00310C39" w:rsidRPr="00E04E57" w:rsidRDefault="00362B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1,9</w:t>
            </w:r>
          </w:p>
        </w:tc>
      </w:tr>
      <w:tr w:rsidR="006F2D9F" w:rsidRPr="00655540" w14:paraId="60553C30" w14:textId="77777777" w:rsidTr="00396D8B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25BA4AF6" w14:textId="77777777" w:rsidR="006F2D9F" w:rsidRPr="00655540" w:rsidRDefault="00EE4DE2" w:rsidP="00BC66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lastRenderedPageBreak/>
              <w:t>6</w:t>
            </w:r>
            <w:r w:rsidR="006F2D9F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hideMark/>
          </w:tcPr>
          <w:p w14:paraId="76DA9335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sz w:val="20"/>
                <w:szCs w:val="20"/>
              </w:rPr>
              <w:t xml:space="preserve">Задача </w:t>
            </w:r>
            <w:r w:rsidR="00396D8B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sz w:val="20"/>
                <w:szCs w:val="20"/>
              </w:rPr>
              <w:t>6</w:t>
            </w:r>
          </w:p>
          <w:p w14:paraId="3A4E6246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Повышение безопасности дорожного движения и предотвращение дорожно-транспортных происшествий, вероятность гибели людей в которых наиболее высока.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CE162" w14:textId="77777777" w:rsidR="006F2D9F" w:rsidRPr="000B21AE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Целевой показатель </w:t>
            </w:r>
            <w:r w:rsidR="00310C39"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6</w:t>
            </w:r>
          </w:p>
          <w:p w14:paraId="2AFF5128" w14:textId="77777777" w:rsidR="006F2D9F" w:rsidRPr="000B21AE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Число дорожно-транспортных происшествий с пострадавшими, единиц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93C62" w14:textId="77777777" w:rsidR="006F2D9F" w:rsidRPr="00655540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ед.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E2EB3" w14:textId="77777777" w:rsidR="006F2D9F" w:rsidRPr="00655540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  <w:r w:rsidR="006D314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28496" w14:textId="77777777" w:rsidR="006F2D9F" w:rsidRPr="00655540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  <w:r w:rsidR="009B07D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53633" w14:textId="77777777" w:rsidR="006F2D9F" w:rsidRPr="00655540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9D15D9" w14:textId="77777777" w:rsidR="006F2D9F" w:rsidRPr="00655540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BFF13" w14:textId="77777777" w:rsidR="006F2D9F" w:rsidRPr="00655540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</w:t>
            </w:r>
          </w:p>
        </w:tc>
      </w:tr>
      <w:tr w:rsidR="006F2D9F" w:rsidRPr="00655540" w14:paraId="0E1730D4" w14:textId="77777777" w:rsidTr="00396D8B">
        <w:trPr>
          <w:cantSplit/>
          <w:trHeight w:val="242"/>
        </w:trPr>
        <w:tc>
          <w:tcPr>
            <w:tcW w:w="46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0F2F7CC" w14:textId="77777777" w:rsidR="006F2D9F" w:rsidRPr="00655540" w:rsidRDefault="00EE4DE2" w:rsidP="00BC66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7</w:t>
            </w:r>
            <w:r w:rsidR="006F2D9F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.</w:t>
            </w:r>
          </w:p>
        </w:tc>
        <w:tc>
          <w:tcPr>
            <w:tcW w:w="6354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91856" w14:textId="77777777" w:rsidR="006F2D9F" w:rsidRPr="00655540" w:rsidRDefault="006F2D9F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 xml:space="preserve">Задача </w:t>
            </w:r>
            <w:r w:rsidR="00D278C6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7</w:t>
            </w:r>
          </w:p>
          <w:p w14:paraId="11C7832C" w14:textId="77777777" w:rsidR="006F2D9F" w:rsidRPr="00A907D4" w:rsidRDefault="006F2D9F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Создание и 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механизмов защиты детей от распространения информации, причиняющ</w:t>
            </w:r>
            <w:r w:rsidR="00A907D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ей вред их здоровью и развитию.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FDFFD" w14:textId="77777777" w:rsidR="006F2D9F" w:rsidRPr="000B21AE" w:rsidRDefault="006F2D9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BECE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D321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8136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E7EE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78434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AA90" w14:textId="77777777" w:rsidR="006F2D9F" w:rsidRPr="00655540" w:rsidRDefault="006F2D9F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9B07D3" w:rsidRPr="00655540" w14:paraId="79B82859" w14:textId="77777777" w:rsidTr="00BC66D1">
        <w:trPr>
          <w:cantSplit/>
          <w:trHeight w:val="12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B8F8AD" w14:textId="77777777" w:rsidR="009B07D3" w:rsidRPr="00655540" w:rsidRDefault="00EE4DE2" w:rsidP="00BC66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  <w:r w:rsidR="009B07D3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28DF84" w14:textId="77777777" w:rsidR="009B07D3" w:rsidRDefault="009B07D3" w:rsidP="00AC11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</w:t>
            </w:r>
            <w:r w:rsidR="00D278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  <w:p w14:paraId="5C13762F" w14:textId="77777777" w:rsidR="007C1510" w:rsidRDefault="007C1510" w:rsidP="00AC11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Снижение потребления психоактивных веществ населением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71A9E1DB" w14:textId="77777777" w:rsidR="007C1510" w:rsidRPr="00655540" w:rsidRDefault="007C1510" w:rsidP="00AC11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1D4A8745" w14:textId="77777777" w:rsidR="009B07D3" w:rsidRPr="00655540" w:rsidRDefault="009B07D3" w:rsidP="00AC113F">
            <w:p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42D85" w14:textId="77777777" w:rsidR="009B07D3" w:rsidRPr="000B21AE" w:rsidRDefault="009B07D3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Целевой показатель </w:t>
            </w:r>
            <w:r w:rsidR="00310C39"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7</w:t>
            </w:r>
          </w:p>
          <w:p w14:paraId="1FC31DC9" w14:textId="77777777" w:rsidR="009B07D3" w:rsidRPr="000B21AE" w:rsidRDefault="007C1510" w:rsidP="00801993">
            <w:pPr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Количество лиц, состоящих на учете в учреждениях здравоохранения с диагнозом алкоголизм.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1B5A7306" w14:textId="77777777" w:rsidR="009B07D3" w:rsidRPr="00444AC5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</w:t>
            </w:r>
            <w:r w:rsidR="009B07D3" w:rsidRPr="00444AC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7FB8032" w14:textId="77777777" w:rsidR="009B07D3" w:rsidRPr="00444AC5" w:rsidRDefault="007C151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20843" w14:textId="77777777" w:rsidR="009B07D3" w:rsidRPr="00444AC5" w:rsidRDefault="007C151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9CD3" w14:textId="77777777" w:rsidR="009B07D3" w:rsidRPr="00444AC5" w:rsidRDefault="007C151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4241F" w14:textId="77777777" w:rsidR="009B07D3" w:rsidRPr="00444AC5" w:rsidRDefault="007C151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6818" w14:textId="77777777" w:rsidR="009B07D3" w:rsidRPr="00444AC5" w:rsidRDefault="007C1510" w:rsidP="00AC113F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60</w:t>
            </w:r>
          </w:p>
        </w:tc>
      </w:tr>
      <w:tr w:rsidR="007C1510" w:rsidRPr="00655540" w14:paraId="64352D1F" w14:textId="77777777" w:rsidTr="00BC66D1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F0D10D" w14:textId="77777777" w:rsidR="007C1510" w:rsidRPr="00655540" w:rsidRDefault="00EE4DE2" w:rsidP="00BC66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9096CC" w14:textId="77777777" w:rsidR="007C1510" w:rsidRPr="00655540" w:rsidRDefault="007C1510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</w:t>
            </w:r>
            <w:r w:rsidR="00D278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9</w:t>
            </w:r>
          </w:p>
          <w:p w14:paraId="7AF5D6FD" w14:textId="77777777" w:rsidR="007C1510" w:rsidRPr="00655540" w:rsidRDefault="007C1510" w:rsidP="00AC113F">
            <w:pPr>
              <w:widowControl w:val="0"/>
              <w:tabs>
                <w:tab w:val="left" w:pos="0"/>
                <w:tab w:val="left" w:pos="525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Повышение эффективности проводимых профилактических мероприятий среди различных слоев населения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hideMark/>
          </w:tcPr>
          <w:p w14:paraId="4445A1AB" w14:textId="77777777" w:rsidR="007C1510" w:rsidRPr="000B21AE" w:rsidRDefault="007C1510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Целевой показатель </w:t>
            </w:r>
            <w:r w:rsidR="00310C39"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8</w:t>
            </w:r>
          </w:p>
          <w:p w14:paraId="3E57FD68" w14:textId="77777777" w:rsidR="007C1510" w:rsidRPr="000B21AE" w:rsidRDefault="007C1510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Количество лиц, употребляющих с вредными последствиями наркотические вещества, состоящих на профилактическом учете в учреждениях здравоохранения.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50A141EB" w14:textId="77777777" w:rsidR="007C1510" w:rsidRPr="00BE0F93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BE0F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556AA49E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773A2FD7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4145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51B6B8C6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B736C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22E7DADD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427F4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073D830D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9412B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72A5F858" w14:textId="77777777" w:rsidR="007C1510" w:rsidRPr="00655540" w:rsidRDefault="007C151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7C1510" w:rsidRPr="00655540" w14:paraId="5F4472BD" w14:textId="77777777" w:rsidTr="00184166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0E07E" w14:textId="77777777" w:rsidR="007C1510" w:rsidRPr="00655540" w:rsidRDefault="007C1510" w:rsidP="00EE4D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  <w:r w:rsidR="00EE4D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8120A3" w14:textId="77777777" w:rsidR="007C1510" w:rsidRDefault="007C1510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</w:t>
            </w:r>
            <w:r w:rsidR="00D278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10</w:t>
            </w:r>
          </w:p>
          <w:p w14:paraId="2DCDBF0B" w14:textId="77777777" w:rsidR="007C1510" w:rsidRPr="007C1510" w:rsidRDefault="007C1510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7C151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Предупреждение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межнациональных и межконфессиональных конфликтов, проявлений экстремистской и террористической деятельности</w:t>
            </w:r>
          </w:p>
          <w:p w14:paraId="4926DAD1" w14:textId="77777777" w:rsidR="007C1510" w:rsidRPr="00655540" w:rsidRDefault="007C1510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80"/>
              <w:left w:val="single" w:sz="4" w:space="0" w:color="auto"/>
              <w:right w:val="nil"/>
            </w:tcBorders>
            <w:shd w:val="clear" w:color="auto" w:fill="FFFFFF"/>
            <w:hideMark/>
          </w:tcPr>
          <w:p w14:paraId="72A56B40" w14:textId="77777777" w:rsidR="007C1510" w:rsidRPr="000B21AE" w:rsidRDefault="007C1510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Целевой показатель </w:t>
            </w:r>
            <w:r w:rsidR="00310C39"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9</w:t>
            </w:r>
          </w:p>
          <w:p w14:paraId="4F106299" w14:textId="77777777" w:rsidR="007C1510" w:rsidRPr="000B21AE" w:rsidRDefault="007C1510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  <w:p w14:paraId="42A3543C" w14:textId="77777777" w:rsidR="007C1510" w:rsidRPr="000B21AE" w:rsidRDefault="007C1510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ind w:right="113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</w:tcPr>
          <w:p w14:paraId="0EE354AC" w14:textId="77777777" w:rsidR="007C1510" w:rsidRPr="00655540" w:rsidRDefault="007C151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</w:p>
          <w:p w14:paraId="4233F9EA" w14:textId="77777777" w:rsidR="007C1510" w:rsidRPr="00655540" w:rsidRDefault="007C151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000" w:type="dxa"/>
            <w:vMerge w:val="restart"/>
            <w:tcBorders>
              <w:top w:val="single" w:sz="4" w:space="0" w:color="000080"/>
              <w:left w:val="single" w:sz="4" w:space="0" w:color="000080"/>
              <w:right w:val="nil"/>
            </w:tcBorders>
            <w:shd w:val="clear" w:color="auto" w:fill="FFFFFF"/>
            <w:vAlign w:val="center"/>
          </w:tcPr>
          <w:p w14:paraId="5F075F05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38D53AED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39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7427674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7309B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9CCD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C2CED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7C1510" w:rsidRPr="00655540" w14:paraId="1E750B59" w14:textId="77777777" w:rsidTr="00184166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2930D" w14:textId="77777777" w:rsidR="007C1510" w:rsidRPr="00655540" w:rsidRDefault="00EE4DE2" w:rsidP="00BC66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0441E" w14:textId="77777777" w:rsidR="007C1510" w:rsidRDefault="007C1510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</w:t>
            </w:r>
            <w:r w:rsidR="00D278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11</w:t>
            </w:r>
          </w:p>
          <w:p w14:paraId="3D423067" w14:textId="77777777" w:rsidR="007C1510" w:rsidRPr="007C1510" w:rsidRDefault="007C1510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Повышение качества и результативности профилактики правонарушений и противодействия преступности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47C2D9" w14:textId="77777777" w:rsidR="007C1510" w:rsidRPr="000B21AE" w:rsidRDefault="007C1510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6F0ADA18" w14:textId="77777777" w:rsidR="007C1510" w:rsidRPr="00655540" w:rsidRDefault="007C151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0E5DADB4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39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3ADD83EB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AAAAE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2CD06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023A9" w14:textId="77777777" w:rsidR="007C1510" w:rsidRPr="00655540" w:rsidRDefault="007C151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6F2D9F" w:rsidRPr="00655540" w14:paraId="7C73F33D" w14:textId="77777777" w:rsidTr="00BC66D1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1200A" w14:textId="77777777" w:rsidR="006F2D9F" w:rsidRPr="00655540" w:rsidRDefault="006F2D9F" w:rsidP="00EE4D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  <w:r w:rsidR="00EE4D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6D6C7" w14:textId="77777777" w:rsidR="006F2D9F" w:rsidRPr="005A40A9" w:rsidRDefault="006F2D9F" w:rsidP="00AC1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1</w:t>
            </w:r>
            <w:r w:rsidR="00D278C6" w:rsidRPr="005A40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  <w:p w14:paraId="561A8481" w14:textId="77777777" w:rsidR="006F2D9F" w:rsidRPr="005A40A9" w:rsidRDefault="006F2D9F" w:rsidP="00AC1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Обеспечение защиты населения и территории </w:t>
            </w:r>
            <w:r w:rsidR="0044592F" w:rsidRPr="005A40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округа</w:t>
            </w:r>
            <w:r w:rsidRPr="005A40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от чрезвычайных ситуаций межмуниципального характера</w:t>
            </w:r>
          </w:p>
          <w:p w14:paraId="525A3E80" w14:textId="77777777" w:rsidR="006F2D9F" w:rsidRPr="005A40A9" w:rsidRDefault="006F2D9F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C9515" w14:textId="77777777" w:rsidR="006F2D9F" w:rsidRPr="005A40A9" w:rsidRDefault="006F2D9F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Целевой показатель </w:t>
            </w:r>
            <w:r w:rsidR="00310C39" w:rsidRPr="005A40A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10</w:t>
            </w:r>
          </w:p>
          <w:p w14:paraId="429025A3" w14:textId="77777777" w:rsidR="006F2D9F" w:rsidRPr="005A40A9" w:rsidRDefault="006F2D9F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Численность погибших при чрезвычайных ситуациях межмуниципального характера.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2F00C458" w14:textId="77777777" w:rsidR="006F2D9F" w:rsidRPr="005A40A9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  <w:hideMark/>
          </w:tcPr>
          <w:p w14:paraId="4B792D8C" w14:textId="77777777" w:rsidR="006F2D9F" w:rsidRPr="005A40A9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53BF0" w14:textId="77777777" w:rsidR="006F2D9F" w:rsidRPr="005A40A9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92521" w14:textId="77777777" w:rsidR="006F2D9F" w:rsidRPr="005A40A9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22CA5" w14:textId="77777777" w:rsidR="006F2D9F" w:rsidRPr="005A40A9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7959F" w14:textId="77777777" w:rsidR="006F2D9F" w:rsidRPr="005A40A9" w:rsidRDefault="006F2D9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5D72C2" w:rsidRPr="00655540" w14:paraId="00D223A9" w14:textId="77777777" w:rsidTr="005616DB">
        <w:trPr>
          <w:cantSplit/>
          <w:trHeight w:val="24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475C61" w14:textId="77777777" w:rsidR="005D72C2" w:rsidRPr="00655540" w:rsidRDefault="005D72C2" w:rsidP="00EE4D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AFBA65" w14:textId="77777777" w:rsidR="005D72C2" w:rsidRPr="009B07D3" w:rsidRDefault="005D72C2" w:rsidP="00AC1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Задача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3</w:t>
            </w:r>
          </w:p>
          <w:p w14:paraId="0B8EA7A3" w14:textId="77777777" w:rsidR="005D72C2" w:rsidRPr="009B07D3" w:rsidRDefault="005D72C2" w:rsidP="00AC113F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на территории Никольского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1BDC0" w14:textId="77777777" w:rsidR="005D72C2" w:rsidRPr="000B21AE" w:rsidRDefault="005D72C2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Целевой показатель 11</w:t>
            </w:r>
          </w:p>
          <w:p w14:paraId="75996F06" w14:textId="77777777" w:rsidR="005D72C2" w:rsidRPr="000B21AE" w:rsidRDefault="00817FA0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Количество</w:t>
            </w:r>
            <w:r w:rsidR="005D72C2"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 погибших при пожарах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1A453830" w14:textId="77777777" w:rsidR="005D72C2" w:rsidRPr="009B07D3" w:rsidRDefault="005D72C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6C89386A" w14:textId="77777777" w:rsidR="005D72C2" w:rsidRPr="009B07D3" w:rsidRDefault="005D72C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7463670" w14:textId="77777777" w:rsidR="005D72C2" w:rsidRPr="009B07D3" w:rsidRDefault="005D72C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5150" w14:textId="77777777" w:rsidR="005D72C2" w:rsidRPr="009B07D3" w:rsidRDefault="005D72C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32FC0" w14:textId="77777777" w:rsidR="005D72C2" w:rsidRPr="009B07D3" w:rsidRDefault="005D72C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B8961" w14:textId="77777777" w:rsidR="005D72C2" w:rsidRPr="009B07D3" w:rsidRDefault="005D72C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 w:rsidR="005D72C2" w:rsidRPr="00650B20" w14:paraId="7B3635D4" w14:textId="77777777" w:rsidTr="005616DB">
        <w:trPr>
          <w:cantSplit/>
          <w:trHeight w:val="242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EC092" w14:textId="77777777" w:rsidR="005D72C2" w:rsidRDefault="005D72C2" w:rsidP="00EE4D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6108" w14:textId="77777777" w:rsidR="005D72C2" w:rsidRPr="009B07D3" w:rsidRDefault="005D72C2" w:rsidP="00AC1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D3388" w14:textId="77777777" w:rsidR="005D72C2" w:rsidRPr="000B21AE" w:rsidRDefault="005D72C2" w:rsidP="005D72C2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Целевой показатель 12</w:t>
            </w:r>
          </w:p>
          <w:p w14:paraId="412EAC68" w14:textId="77777777" w:rsidR="005D72C2" w:rsidRPr="000B21AE" w:rsidRDefault="005D72C2" w:rsidP="005D72C2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Количество  пожаров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3698E939" w14:textId="77777777" w:rsidR="005D72C2" w:rsidRPr="00650B20" w:rsidRDefault="00650B2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0B2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="004F0545" w:rsidRPr="00650B2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23380893" w14:textId="77777777" w:rsidR="005D72C2" w:rsidRPr="00650B20" w:rsidRDefault="00650B2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0B2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37ADB337" w14:textId="77777777" w:rsidR="005D72C2" w:rsidRPr="00650B20" w:rsidRDefault="00650B2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0B2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10738" w14:textId="77777777" w:rsidR="005D72C2" w:rsidRPr="00650B20" w:rsidRDefault="00650B2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0B2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EB8B4" w14:textId="77777777" w:rsidR="005D72C2" w:rsidRPr="00650B20" w:rsidRDefault="00650B2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0B2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07E33" w14:textId="77777777" w:rsidR="005D72C2" w:rsidRPr="00650B20" w:rsidRDefault="00650B20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0B2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</w:tr>
      <w:tr w:rsidR="0044592F" w:rsidRPr="00650B20" w14:paraId="2BE8F32B" w14:textId="77777777" w:rsidTr="000B21AE">
        <w:trPr>
          <w:cantSplit/>
          <w:trHeight w:val="242"/>
        </w:trPr>
        <w:tc>
          <w:tcPr>
            <w:tcW w:w="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BF4E8" w14:textId="77777777" w:rsidR="0044592F" w:rsidRDefault="0044592F" w:rsidP="00EE4DE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F61E3" w14:textId="77777777" w:rsidR="0044592F" w:rsidRDefault="0044592F" w:rsidP="0044592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Задача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4</w:t>
            </w:r>
          </w:p>
          <w:p w14:paraId="654B3A19" w14:textId="77777777" w:rsidR="0044592F" w:rsidRPr="0009637D" w:rsidRDefault="0044592F" w:rsidP="0044592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9637D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Укрепление мобилизационной подготовки и повышение уровня квалификации работников органов местного самоуправления Никольского муниципального округа</w:t>
            </w:r>
          </w:p>
          <w:p w14:paraId="1200BBDC" w14:textId="77777777" w:rsidR="0044592F" w:rsidRPr="009B07D3" w:rsidRDefault="0044592F" w:rsidP="00AC1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942E" w14:textId="77777777" w:rsidR="0044592F" w:rsidRPr="000B21AE" w:rsidRDefault="0044592F" w:rsidP="0044592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Целевой показатель 13</w:t>
            </w:r>
          </w:p>
          <w:p w14:paraId="72C87775" w14:textId="77777777" w:rsidR="0044592F" w:rsidRPr="000B21AE" w:rsidRDefault="0044592F" w:rsidP="0044592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Количество приобретенных ПВМ и комплектующих изделий 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0F9BC00A" w14:textId="77777777" w:rsidR="0044592F" w:rsidRPr="00650B20" w:rsidRDefault="0044592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шт</w:t>
            </w:r>
            <w:proofErr w:type="spellEnd"/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6522EEE9" w14:textId="77777777" w:rsidR="0044592F" w:rsidRPr="00650B20" w:rsidRDefault="0044592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8345217" w14:textId="77777777" w:rsidR="0044592F" w:rsidRPr="00650B20" w:rsidRDefault="0044592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EFFB" w14:textId="77777777" w:rsidR="0044592F" w:rsidRPr="00650B20" w:rsidRDefault="0044592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4FCC" w14:textId="77777777" w:rsidR="0044592F" w:rsidRPr="00650B20" w:rsidRDefault="0044592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DEFE4" w14:textId="77777777" w:rsidR="0044592F" w:rsidRPr="00650B20" w:rsidRDefault="0044592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 w:rsidR="0044592F" w:rsidRPr="00655540" w14:paraId="5FCF0D17" w14:textId="77777777" w:rsidTr="000B21AE">
        <w:trPr>
          <w:cantSplit/>
          <w:trHeight w:val="24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57D55" w14:textId="77777777" w:rsidR="0044592F" w:rsidRDefault="0044592F" w:rsidP="00BC66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65EF03" w14:textId="77777777" w:rsidR="0044592F" w:rsidRPr="009B07D3" w:rsidRDefault="0044592F" w:rsidP="008019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Задача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5</w:t>
            </w:r>
          </w:p>
          <w:p w14:paraId="1A8F045C" w14:textId="77777777" w:rsidR="0044592F" w:rsidRPr="00801993" w:rsidRDefault="0044592F" w:rsidP="00AC113F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Обеспечение соблюдения режима секретности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6EEB9" w14:textId="77777777" w:rsidR="0044592F" w:rsidRPr="000B21AE" w:rsidRDefault="0044592F" w:rsidP="0009637D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Целевой показатель 14</w:t>
            </w:r>
          </w:p>
          <w:p w14:paraId="4E211CFA" w14:textId="77777777" w:rsidR="0044592F" w:rsidRPr="000B21AE" w:rsidRDefault="0044592F" w:rsidP="0009637D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Количество заключенных муниципальных контрактов на проведение аттестаций АРМ и выделенного помещения, а также контрольных проверок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676180B4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22936A16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C5988AA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9DD9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8198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8966A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</w:tr>
      <w:tr w:rsidR="0044592F" w:rsidRPr="00655540" w14:paraId="2182DBA0" w14:textId="77777777" w:rsidTr="000B21AE">
        <w:trPr>
          <w:cantSplit/>
          <w:trHeight w:val="242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081E" w14:textId="77777777" w:rsidR="0044592F" w:rsidRDefault="0044592F" w:rsidP="00BC66D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23BCB" w14:textId="77777777" w:rsidR="0044592F" w:rsidRPr="009B07D3" w:rsidRDefault="0044592F" w:rsidP="008019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CACDF" w14:textId="77777777" w:rsidR="0044592F" w:rsidRPr="000B21AE" w:rsidRDefault="0044592F" w:rsidP="0044592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Целевой показатель 15</w:t>
            </w:r>
          </w:p>
          <w:p w14:paraId="65209D7C" w14:textId="77777777" w:rsidR="0044592F" w:rsidRPr="000B21AE" w:rsidRDefault="0044592F" w:rsidP="0044592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Количество приобретенного имущества для работы по защите гос. тайны (журналы, печати и др. имущество)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2F4679E9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3DBFADA5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D757026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6083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F3B0E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9481" w14:textId="77777777" w:rsidR="0044592F" w:rsidRPr="00655540" w:rsidRDefault="0044592F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</w:tr>
      <w:tr w:rsidR="0009637D" w:rsidRPr="00655540" w14:paraId="73450B59" w14:textId="77777777" w:rsidTr="00BC66D1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05CE5" w14:textId="77777777" w:rsidR="0009637D" w:rsidRDefault="000B21AE" w:rsidP="0009637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16.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899E1" w14:textId="77777777" w:rsidR="0009637D" w:rsidRDefault="000B21AE" w:rsidP="00801993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Задача 16</w:t>
            </w:r>
          </w:p>
          <w:p w14:paraId="4DE41AAA" w14:textId="77777777" w:rsidR="000B21AE" w:rsidRPr="000B21AE" w:rsidRDefault="000B21AE" w:rsidP="000B21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Повышение уровня квалификации работников органов местного самоуправления Никол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ьс</w:t>
            </w:r>
            <w:r w:rsidRPr="000B21AE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FC200" w14:textId="77777777" w:rsidR="000B21AE" w:rsidRPr="000B21AE" w:rsidRDefault="000B21AE" w:rsidP="000B21AE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0B21AE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Целевой показатель 16</w:t>
            </w:r>
          </w:p>
          <w:p w14:paraId="1D225677" w14:textId="77777777" w:rsidR="0009637D" w:rsidRPr="000B21AE" w:rsidRDefault="0076020B" w:rsidP="000B21AE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76020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Количество подготовленного руководящего состава, </w:t>
            </w:r>
            <w:proofErr w:type="spellStart"/>
            <w:r w:rsidRPr="0076020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мобил</w:t>
            </w:r>
            <w:proofErr w:type="gramStart"/>
            <w:r w:rsidRPr="0076020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.р</w:t>
            </w:r>
            <w:proofErr w:type="gramEnd"/>
            <w:r w:rsidRPr="0076020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аботника</w:t>
            </w:r>
            <w:proofErr w:type="spellEnd"/>
            <w:r w:rsidRPr="0076020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 и других сотрудников по мобилизационной подготовке и защите </w:t>
            </w:r>
            <w:proofErr w:type="spellStart"/>
            <w:r w:rsidRPr="0076020B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гос.тайны</w:t>
            </w:r>
            <w:proofErr w:type="spellEnd"/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495BCC40" w14:textId="77777777" w:rsidR="0009637D" w:rsidRPr="009B07D3" w:rsidRDefault="000B21A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61B795DB" w14:textId="77777777" w:rsidR="0009637D" w:rsidRPr="009B07D3" w:rsidRDefault="000B21A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5AFCCDE5" w14:textId="77777777" w:rsidR="0009637D" w:rsidRPr="009B07D3" w:rsidRDefault="000B21A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B424" w14:textId="77777777" w:rsidR="0009637D" w:rsidRPr="009B07D3" w:rsidRDefault="000B21A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29CC7" w14:textId="77777777" w:rsidR="0009637D" w:rsidRPr="009B07D3" w:rsidRDefault="000B21A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52DA6" w14:textId="77777777" w:rsidR="0009637D" w:rsidRPr="009B07D3" w:rsidRDefault="000B21A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</w:tr>
      <w:tr w:rsidR="000B21AE" w:rsidRPr="00655540" w14:paraId="1A37A3A4" w14:textId="77777777" w:rsidTr="00BC66D1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15190" w14:textId="77777777" w:rsidR="000B21AE" w:rsidRDefault="000B21AE" w:rsidP="000B21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17.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2E173" w14:textId="77777777" w:rsidR="000B21AE" w:rsidRDefault="000B21AE" w:rsidP="00CE3A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</w:pPr>
            <w:r w:rsidRPr="009B07D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Задача 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  <w:t>7</w:t>
            </w:r>
          </w:p>
          <w:p w14:paraId="39FFADFA" w14:textId="77777777" w:rsidR="000B21AE" w:rsidRDefault="000B21AE" w:rsidP="00CE3A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 xml:space="preserve">Профилактика наркомании и алкоголизма, в том числе в подростковой и </w:t>
            </w:r>
          </w:p>
          <w:p w14:paraId="20C22850" w14:textId="77777777" w:rsidR="000B21AE" w:rsidRPr="009B07D3" w:rsidRDefault="000B21AE" w:rsidP="00CE3A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молодежной среде.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14C65" w14:textId="77777777" w:rsidR="000B21AE" w:rsidRDefault="000B21AE" w:rsidP="00CE3A62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17</w:t>
            </w:r>
          </w:p>
          <w:p w14:paraId="082C9589" w14:textId="77777777" w:rsidR="000B21AE" w:rsidRPr="00655540" w:rsidRDefault="000B21AE" w:rsidP="00CE3A62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801993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Уровень преступности, совершенных лицами в состоянии наркотического и алкогольного опьянения (количество зарегистрированных преступлений на  1 тыс. населения), единиц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31717041" w14:textId="77777777" w:rsidR="000B21AE" w:rsidRPr="009B07D3" w:rsidRDefault="000B21A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  <w:vAlign w:val="center"/>
          </w:tcPr>
          <w:p w14:paraId="67EC2C07" w14:textId="77777777" w:rsidR="000B21AE" w:rsidRPr="009B07D3" w:rsidRDefault="000B21A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A61EE25" w14:textId="77777777" w:rsidR="000B21AE" w:rsidRPr="009B07D3" w:rsidRDefault="000B21A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9E6F8" w14:textId="77777777" w:rsidR="000B21AE" w:rsidRPr="009B07D3" w:rsidRDefault="000B21A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E96A8" w14:textId="77777777" w:rsidR="000B21AE" w:rsidRPr="009B07D3" w:rsidRDefault="000B21A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6675A" w14:textId="77777777" w:rsidR="000B21AE" w:rsidRPr="009B07D3" w:rsidRDefault="000B21A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2,3</w:t>
            </w:r>
          </w:p>
        </w:tc>
      </w:tr>
      <w:tr w:rsidR="002C6A87" w:rsidRPr="00655540" w14:paraId="5B41C73B" w14:textId="77777777" w:rsidTr="002C6A87">
        <w:trPr>
          <w:cantSplit/>
          <w:trHeight w:val="24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D8A0A" w14:textId="77777777" w:rsidR="002C6A87" w:rsidRPr="00655540" w:rsidRDefault="002C6A87" w:rsidP="002C6A87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F59C11" w14:textId="77777777" w:rsidR="002C6A87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18</w:t>
            </w:r>
          </w:p>
          <w:p w14:paraId="34710A60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предупреждения и ликвидации чрезвычайных ситуаций, обеспечения безопасности проживания населения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7C250" w14:textId="77777777" w:rsidR="002C6A87" w:rsidRPr="00C25A60" w:rsidRDefault="002C6A8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 1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</w:t>
            </w:r>
          </w:p>
          <w:p w14:paraId="11D6752C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 чрезвычайных ситуаций межмуниципального и муниципального характера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</w:tcPr>
          <w:p w14:paraId="6B59C112" w14:textId="77777777" w:rsidR="002C6A87" w:rsidRPr="00655540" w:rsidRDefault="002C6A87" w:rsidP="005C66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6D50B032" w14:textId="77777777" w:rsidR="002C6A87" w:rsidRPr="00655540" w:rsidRDefault="002C6A87" w:rsidP="005C66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4B84544A" w14:textId="77777777" w:rsidR="002C6A87" w:rsidRPr="008F31A7" w:rsidRDefault="002C6A87" w:rsidP="005C66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28AE7" w14:textId="77777777" w:rsidR="002C6A87" w:rsidRPr="00655540" w:rsidRDefault="002C6A87" w:rsidP="005C66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7889A" w14:textId="77777777" w:rsidR="002C6A87" w:rsidRPr="00655540" w:rsidRDefault="002C6A87" w:rsidP="005C66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0036C4" w14:textId="77777777" w:rsidR="002C6A87" w:rsidRPr="00655540" w:rsidRDefault="002C6A87" w:rsidP="005C664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C6A87" w:rsidRPr="00655540" w14:paraId="5FCCF1BC" w14:textId="77777777" w:rsidTr="00CE3A62">
        <w:trPr>
          <w:cantSplit/>
          <w:trHeight w:val="24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50DF6" w14:textId="77777777" w:rsidR="002C6A87" w:rsidRDefault="002C6A87" w:rsidP="000B21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3C94" w14:textId="77777777" w:rsidR="002C6A87" w:rsidRPr="009B07D3" w:rsidRDefault="002C6A87" w:rsidP="00CE3A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1EC09" w14:textId="77777777" w:rsidR="002C6A87" w:rsidRDefault="002C6A8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19</w:t>
            </w:r>
          </w:p>
          <w:p w14:paraId="16E8C8D3" w14:textId="77777777" w:rsidR="002C6A87" w:rsidRPr="00655540" w:rsidRDefault="002C6A87" w:rsidP="00CE3A62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</w:tcPr>
          <w:p w14:paraId="7B6CF8ED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E9697BB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247AFB0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BA2BD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F2885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23376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2C6A87" w:rsidRPr="00655540" w14:paraId="2EF43F9C" w14:textId="77777777" w:rsidTr="00CE3A62">
        <w:trPr>
          <w:cantSplit/>
          <w:trHeight w:val="242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9828" w14:textId="77777777" w:rsidR="002C6A87" w:rsidRDefault="002C6A87" w:rsidP="000B21A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40EB8" w14:textId="77777777" w:rsidR="002C6A87" w:rsidRPr="009B07D3" w:rsidRDefault="002C6A87" w:rsidP="00CE3A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5A108" w14:textId="77777777" w:rsidR="002C6A87" w:rsidRDefault="002C6A8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20</w:t>
            </w:r>
          </w:p>
          <w:p w14:paraId="45DF70DE" w14:textId="77777777" w:rsidR="002C6A87" w:rsidRPr="00655540" w:rsidRDefault="002C6A87" w:rsidP="00CE3A62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</w:t>
            </w:r>
            <w:r w:rsidRPr="00C25A6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</w:tcPr>
          <w:p w14:paraId="27F9E0FF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38396324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0C9D2104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84E21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F9E3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4789F" w14:textId="77777777" w:rsidR="002C6A87" w:rsidRDefault="002C6A87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2C6A87" w:rsidRPr="00655540" w14:paraId="6011ACC4" w14:textId="77777777" w:rsidTr="00CE3A62">
        <w:trPr>
          <w:cantSplit/>
          <w:trHeight w:val="24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900F6" w14:textId="77777777" w:rsidR="002C6A87" w:rsidRPr="00655540" w:rsidRDefault="002C6A87" w:rsidP="002C6A87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left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6CD8A" w14:textId="77777777" w:rsidR="002C6A87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19</w:t>
            </w:r>
          </w:p>
          <w:p w14:paraId="2567D777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5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профессионального обучения и повышения квалификации  спас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ателей, диспетчеров системы-112, АПК «Безопасный город»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1A9C7" w14:textId="77777777" w:rsidR="002C6A87" w:rsidRDefault="002C6A8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21</w:t>
            </w:r>
          </w:p>
          <w:p w14:paraId="6F9AFDF3" w14:textId="77777777" w:rsidR="002C6A87" w:rsidRPr="00C25A60" w:rsidRDefault="002C6A8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</w:tc>
        <w:tc>
          <w:tcPr>
            <w:tcW w:w="1100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shd w:val="clear" w:color="auto" w:fill="FFFFFF"/>
          </w:tcPr>
          <w:p w14:paraId="280D3822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shd w:val="clear" w:color="auto" w:fill="FFFFFF"/>
          </w:tcPr>
          <w:p w14:paraId="1E2F36B6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</w:tcPr>
          <w:p w14:paraId="1452AD1A" w14:textId="77777777" w:rsidR="002C6A87" w:rsidRPr="008F31A7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76EC6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181D6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EDBC4" w14:textId="77777777" w:rsidR="002C6A87" w:rsidRPr="00655540" w:rsidRDefault="002C6A8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p w14:paraId="211DCEBF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0F912C50" w14:textId="77777777" w:rsidR="009559E4" w:rsidRDefault="009559E4" w:rsidP="00AC113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F5DB202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882D25D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CD193F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4E4919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571B4C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BF1CEF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C5CCFF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563A1E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003E75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68D2C3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A6A6EE4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02CD176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6C4AEC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F831C46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E077CF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60F386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6B45C8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560C4ED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6F8593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D642B33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6DA125B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FEE3D5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7733C0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70930A1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69B6F32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05C1C7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E7EFB9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BE44C92" w14:textId="77777777" w:rsidR="002C6A87" w:rsidRDefault="002C6A87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5A5800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4EEE578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E614F7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BF48E7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5CCBD0" w14:textId="77777777" w:rsidR="00FD5648" w:rsidRDefault="00FD5648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803DB2E" w14:textId="77777777" w:rsidR="002011AE" w:rsidRDefault="002011AE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6FC4DC7" w14:textId="77777777" w:rsidR="006642D5" w:rsidRPr="00655540" w:rsidRDefault="006642D5" w:rsidP="00BC66D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«Приложение № 2 к муниципальной программе»</w:t>
      </w:r>
    </w:p>
    <w:p w14:paraId="08408B83" w14:textId="77777777" w:rsidR="002A06EA" w:rsidRDefault="002A06EA" w:rsidP="00AC113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F34C741" w14:textId="77777777" w:rsidR="006642D5" w:rsidRPr="00BC66D1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BC66D1">
        <w:rPr>
          <w:rFonts w:ascii="Times New Roman" w:eastAsia="Times New Roman" w:hAnsi="Times New Roman"/>
          <w:b/>
          <w:sz w:val="20"/>
          <w:szCs w:val="20"/>
          <w:lang w:eastAsia="zh-CN"/>
        </w:rPr>
        <w:t>Сведения</w:t>
      </w:r>
    </w:p>
    <w:p w14:paraId="16CCD7F7" w14:textId="77777777" w:rsidR="006642D5" w:rsidRPr="00BC66D1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BC66D1">
        <w:rPr>
          <w:rFonts w:ascii="Times New Roman" w:eastAsia="Times New Roman" w:hAnsi="Times New Roman"/>
          <w:b/>
          <w:sz w:val="20"/>
          <w:szCs w:val="20"/>
          <w:lang w:eastAsia="zh-CN"/>
        </w:rPr>
        <w:t>о порядке сбора информации и методике расчета целевого показателя</w:t>
      </w:r>
      <w:r w:rsidR="002A06EA" w:rsidRPr="00BC66D1">
        <w:rPr>
          <w:rFonts w:ascii="Times New Roman" w:eastAsia="Times New Roman" w:hAnsi="Times New Roman"/>
          <w:b/>
          <w:sz w:val="20"/>
          <w:szCs w:val="20"/>
          <w:lang w:eastAsia="zh-CN"/>
        </w:rPr>
        <w:t xml:space="preserve"> </w:t>
      </w:r>
      <w:r w:rsidRPr="00BC66D1">
        <w:rPr>
          <w:rFonts w:ascii="Times New Roman" w:eastAsia="Times New Roman" w:hAnsi="Times New Roman"/>
          <w:b/>
          <w:sz w:val="20"/>
          <w:szCs w:val="20"/>
          <w:lang w:eastAsia="zh-CN"/>
        </w:rPr>
        <w:t>муниципальной программы</w:t>
      </w:r>
    </w:p>
    <w:p w14:paraId="4B85DFEB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W w:w="15465" w:type="dxa"/>
        <w:tblInd w:w="-988" w:type="dxa"/>
        <w:tblLayout w:type="fixed"/>
        <w:tblCellMar>
          <w:left w:w="25" w:type="dxa"/>
          <w:right w:w="75" w:type="dxa"/>
        </w:tblCellMar>
        <w:tblLook w:val="04A0" w:firstRow="1" w:lastRow="0" w:firstColumn="1" w:lastColumn="0" w:noHBand="0" w:noVBand="1"/>
      </w:tblPr>
      <w:tblGrid>
        <w:gridCol w:w="861"/>
        <w:gridCol w:w="1843"/>
        <w:gridCol w:w="577"/>
        <w:gridCol w:w="47"/>
        <w:gridCol w:w="2788"/>
        <w:gridCol w:w="44"/>
        <w:gridCol w:w="1129"/>
        <w:gridCol w:w="32"/>
        <w:gridCol w:w="2056"/>
        <w:gridCol w:w="9"/>
        <w:gridCol w:w="841"/>
        <w:gridCol w:w="95"/>
        <w:gridCol w:w="1039"/>
        <w:gridCol w:w="1417"/>
        <w:gridCol w:w="53"/>
        <w:gridCol w:w="893"/>
        <w:gridCol w:w="209"/>
        <w:gridCol w:w="1532"/>
      </w:tblGrid>
      <w:tr w:rsidR="006642D5" w:rsidRPr="00655540" w14:paraId="39C19DBC" w14:textId="77777777" w:rsidTr="008F31A7">
        <w:trPr>
          <w:trHeight w:val="960"/>
        </w:trPr>
        <w:tc>
          <w:tcPr>
            <w:tcW w:w="86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9EC154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</w:t>
            </w:r>
          </w:p>
          <w:p w14:paraId="20F86B7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54013B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Наименование</w:t>
            </w:r>
          </w:p>
          <w:p w14:paraId="3642337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целевого показателя</w:t>
            </w:r>
          </w:p>
        </w:tc>
        <w:tc>
          <w:tcPr>
            <w:tcW w:w="5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4BE501A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Ед.</w:t>
            </w:r>
          </w:p>
          <w:p w14:paraId="3413BB6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283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40A377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Определение</w:t>
            </w:r>
          </w:p>
          <w:p w14:paraId="46FE952A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целевого показателя</w:t>
            </w:r>
          </w:p>
          <w:p w14:paraId="2FAD4A4B" w14:textId="77777777" w:rsidR="006642D5" w:rsidRPr="00655540" w:rsidRDefault="008F135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hyperlink r:id="rId15" w:anchor="Par1021" w:history="1">
              <w:r w:rsidR="006642D5" w:rsidRPr="0065554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 w:bidi="ru-RU"/>
                </w:rPr>
                <w:t>&lt;1&gt;</w:t>
              </w:r>
            </w:hyperlink>
          </w:p>
        </w:tc>
        <w:tc>
          <w:tcPr>
            <w:tcW w:w="117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607F78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Временные</w:t>
            </w:r>
          </w:p>
          <w:p w14:paraId="1AAF356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</w:p>
          <w:p w14:paraId="4E9FAD7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ристики</w:t>
            </w:r>
            <w:proofErr w:type="spellEnd"/>
          </w:p>
          <w:p w14:paraId="5ECDB4C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целевого показателя</w:t>
            </w:r>
          </w:p>
          <w:p w14:paraId="149CD8EA" w14:textId="77777777" w:rsidR="006642D5" w:rsidRPr="00655540" w:rsidRDefault="008F135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hyperlink r:id="rId16" w:anchor="Par1022" w:history="1">
              <w:r w:rsidR="006642D5" w:rsidRPr="0065554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 w:bidi="ru-RU"/>
                </w:rPr>
                <w:t>&lt;2&gt;</w:t>
              </w:r>
            </w:hyperlink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03A395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Алгоритм</w:t>
            </w:r>
          </w:p>
          <w:p w14:paraId="34B6782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формирования</w:t>
            </w:r>
          </w:p>
          <w:p w14:paraId="572C36D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(формула) и</w:t>
            </w:r>
          </w:p>
          <w:p w14:paraId="5640218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методологические</w:t>
            </w:r>
          </w:p>
          <w:p w14:paraId="75523E6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пояснения к</w:t>
            </w:r>
          </w:p>
          <w:p w14:paraId="6F3209BA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целевому показателю </w:t>
            </w:r>
            <w:hyperlink r:id="rId17" w:anchor="Par1023" w:history="1">
              <w:r w:rsidRPr="0065554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 w:bidi="ru-RU"/>
                </w:rPr>
                <w:t>&lt;3&gt;</w:t>
              </w:r>
            </w:hyperlink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DAC29D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Базовые</w:t>
            </w:r>
          </w:p>
          <w:p w14:paraId="00CF08E3" w14:textId="77777777" w:rsidR="006642D5" w:rsidRPr="00655540" w:rsidRDefault="009559E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показатели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</w:t>
            </w:r>
            <w:r w:rsidR="006642D5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</w:t>
            </w:r>
            <w:proofErr w:type="gramEnd"/>
            <w:r w:rsidR="006642D5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спользуемые</w:t>
            </w:r>
            <w:proofErr w:type="spellEnd"/>
          </w:p>
          <w:p w14:paraId="21949AD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 формуле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5D053B0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Метод сбора</w:t>
            </w:r>
          </w:p>
          <w:p w14:paraId="2CB5F90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информации,</w:t>
            </w:r>
          </w:p>
          <w:p w14:paraId="5C1F91B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индекс формы</w:t>
            </w:r>
          </w:p>
          <w:p w14:paraId="4225928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отчетности</w:t>
            </w:r>
          </w:p>
          <w:p w14:paraId="3672898D" w14:textId="77777777" w:rsidR="006642D5" w:rsidRPr="00655540" w:rsidRDefault="008F135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hyperlink r:id="rId18" w:anchor="Par1023" w:history="1">
              <w:r w:rsidR="006642D5" w:rsidRPr="0065554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 w:bidi="ru-RU"/>
                </w:rPr>
                <w:t>&lt;4&gt;</w:t>
              </w:r>
            </w:hyperlink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313B78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Объект и</w:t>
            </w:r>
          </w:p>
          <w:p w14:paraId="0674463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единица</w:t>
            </w:r>
          </w:p>
          <w:p w14:paraId="35B701E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наблю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</w:p>
          <w:p w14:paraId="48D0C4CC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дения</w:t>
            </w:r>
            <w:proofErr w:type="spellEnd"/>
          </w:p>
          <w:p w14:paraId="0C1AA3B3" w14:textId="77777777" w:rsidR="006642D5" w:rsidRPr="00655540" w:rsidRDefault="008F135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hyperlink r:id="rId19" w:anchor="Par1024" w:history="1">
              <w:r w:rsidR="006642D5" w:rsidRPr="0065554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 w:bidi="ru-RU"/>
                </w:rPr>
                <w:t>&lt;5&gt;</w:t>
              </w:r>
            </w:hyperlink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506B87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Охват</w:t>
            </w:r>
          </w:p>
          <w:p w14:paraId="1DE0383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единиц</w:t>
            </w:r>
          </w:p>
          <w:p w14:paraId="3DD8DD8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совокуп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</w:t>
            </w:r>
          </w:p>
          <w:p w14:paraId="43B8996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ности</w:t>
            </w:r>
            <w:proofErr w:type="spellEnd"/>
          </w:p>
          <w:p w14:paraId="1BE1F82F" w14:textId="77777777" w:rsidR="006642D5" w:rsidRPr="00655540" w:rsidRDefault="008F135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hyperlink r:id="rId20" w:anchor="Par1025" w:history="1">
              <w:r w:rsidR="006642D5" w:rsidRPr="0065554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 w:bidi="ru-RU"/>
                </w:rPr>
                <w:t>&lt;6&gt;</w:t>
              </w:r>
            </w:hyperlink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46FAEEE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Ответственный</w:t>
            </w:r>
          </w:p>
          <w:p w14:paraId="23ABE6D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за сбор данных</w:t>
            </w:r>
          </w:p>
          <w:p w14:paraId="14C4890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 целевому показателю</w:t>
            </w:r>
          </w:p>
          <w:p w14:paraId="52CA6641" w14:textId="77777777" w:rsidR="006642D5" w:rsidRPr="00655540" w:rsidRDefault="008F135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hyperlink r:id="rId21" w:anchor="Par1026" w:history="1">
              <w:r w:rsidR="006642D5" w:rsidRPr="00655540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zh-CN" w:bidi="ru-RU"/>
                </w:rPr>
                <w:t>&lt;7&gt;</w:t>
              </w:r>
            </w:hyperlink>
          </w:p>
        </w:tc>
      </w:tr>
      <w:tr w:rsidR="006642D5" w:rsidRPr="00655540" w14:paraId="15716FBB" w14:textId="77777777" w:rsidTr="008F31A7">
        <w:tc>
          <w:tcPr>
            <w:tcW w:w="86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53CD122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D3D7E3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3B1FD1F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4EC7677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7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52D945E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45B8A8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6DF490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F0214B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3DE1BC1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7F8E7A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42DC388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11</w:t>
            </w:r>
          </w:p>
        </w:tc>
      </w:tr>
      <w:tr w:rsidR="006642D5" w:rsidRPr="00655540" w14:paraId="217F9389" w14:textId="77777777" w:rsidTr="008F31A7">
        <w:trPr>
          <w:cantSplit/>
          <w:trHeight w:val="480"/>
        </w:trPr>
        <w:tc>
          <w:tcPr>
            <w:tcW w:w="86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3BD826DC" w14:textId="77777777" w:rsidR="006642D5" w:rsidRPr="00655540" w:rsidRDefault="006642D5" w:rsidP="00BC66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E579C2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Целевой показатель 1</w:t>
            </w:r>
          </w:p>
          <w:p w14:paraId="320ED3B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населения), единиц;</w:t>
            </w:r>
          </w:p>
        </w:tc>
        <w:tc>
          <w:tcPr>
            <w:tcW w:w="577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DDD196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623686B" w14:textId="77777777" w:rsidR="006642D5" w:rsidRPr="00655540" w:rsidRDefault="006642D5" w:rsidP="00955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 (увеличение) уровня преступности в </w:t>
            </w:r>
            <w:r w:rsidR="009559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3769A41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6AC9E52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Тпр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=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нас. * 1000, где </w:t>
            </w:r>
          </w:p>
          <w:p w14:paraId="5E698D6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Тпр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 уровень преступности в </w:t>
            </w:r>
            <w:r w:rsidR="009559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2622F6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5BC0BEA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1 </w:t>
            </w:r>
          </w:p>
          <w:p w14:paraId="0C6011A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– количество зарегистрированных преступлений на конец  отчетного года;  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5C90D6A1" w14:textId="63DFFDC4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  <w:p w14:paraId="3B86BE7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3B45F59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05EB35D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2B7E25D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ОМВД России по Никольскому району</w:t>
            </w:r>
          </w:p>
        </w:tc>
      </w:tr>
      <w:tr w:rsidR="006642D5" w:rsidRPr="00655540" w14:paraId="2CC77A68" w14:textId="77777777" w:rsidTr="008F31A7">
        <w:trPr>
          <w:cantSplit/>
          <w:trHeight w:val="480"/>
        </w:trPr>
        <w:tc>
          <w:tcPr>
            <w:tcW w:w="86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364BB91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1208D51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77E49BF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18412CA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175BB4C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gridSpan w:val="3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343203AA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DC3696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4CAF435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2 </w:t>
            </w:r>
          </w:p>
          <w:p w14:paraId="7AB695E6" w14:textId="77777777" w:rsidR="006642D5" w:rsidRPr="00655540" w:rsidRDefault="006642D5" w:rsidP="00955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нас – общая численность населения в </w:t>
            </w:r>
            <w:r w:rsidR="009559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округе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 конец отчетного года.  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49A1951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данные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56E142A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AC6324C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4084413C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6642D5" w:rsidRPr="00655540" w14:paraId="62059E14" w14:textId="77777777" w:rsidTr="008F31A7">
        <w:trPr>
          <w:cantSplit/>
        </w:trPr>
        <w:tc>
          <w:tcPr>
            <w:tcW w:w="86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BAFB8E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1843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F56517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Целевой показатель 2</w:t>
            </w:r>
          </w:p>
          <w:p w14:paraId="4D7EFA8C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Удельный вес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%  </w:t>
            </w:r>
          </w:p>
        </w:tc>
        <w:tc>
          <w:tcPr>
            <w:tcW w:w="577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B5EA3E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8C3977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Характеризует снижение (увеличение) уровня  удельного веса преступлений, совершенных повторно  несовершеннолетними в возрасте 14-17 лет  (включительно), в общей численности несовершеннолетних в возрасте 14 - 17 лет (включительно), совершивших преступление.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297487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20C3BD9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Nу=N1/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 *100, где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gram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у-</w:t>
            </w:r>
            <w:proofErr w:type="gram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уровень  удельного веса несовершеннолетних в возрасте 14-17 лет (включительно), совершивших преступление повторно.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04D4B2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004A112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показатель 1</w:t>
            </w:r>
          </w:p>
          <w:p w14:paraId="3481FA0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1- количество  несовершеннолетних 14-17 лет (включительно), совершивших преступление повторно на конец отчетного года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796118EF" w14:textId="2D6478A1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  <w:p w14:paraId="1D067AD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1CA45BC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Несовершеннолетние 14-17 лет (включительно), чел.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862E0C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3455FE32" w14:textId="1C153752" w:rsidR="006642D5" w:rsidRPr="00655540" w:rsidRDefault="006642D5" w:rsidP="00955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статистика 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</w:tr>
      <w:tr w:rsidR="006642D5" w:rsidRPr="00655540" w14:paraId="7A58EDE8" w14:textId="77777777" w:rsidTr="008F31A7">
        <w:trPr>
          <w:cantSplit/>
        </w:trPr>
        <w:tc>
          <w:tcPr>
            <w:tcW w:w="86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0C8E3DE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47E9C28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6DD969D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48BD8BE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2AAC3AD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gridSpan w:val="3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2C5A068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4B81F6A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7699E0D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показатель 2</w:t>
            </w:r>
          </w:p>
          <w:p w14:paraId="0853DFA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2- общая численность несовершеннолетних в возрасте 14 - 17 лет (включительно), совершивших преступление на конец отчетного года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14B7655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статистические данные</w:t>
            </w:r>
          </w:p>
          <w:p w14:paraId="5AB71DA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3DFA981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Несовершеннолетние 14-17 лет (включительно), чел..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51A8A7A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4E35A07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6642D5" w:rsidRPr="00655540" w14:paraId="2E7AA9D6" w14:textId="77777777" w:rsidTr="008F31A7">
        <w:trPr>
          <w:cantSplit/>
        </w:trPr>
        <w:tc>
          <w:tcPr>
            <w:tcW w:w="86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40ABDBD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C1D72A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Целевой показатель  3 </w:t>
            </w:r>
          </w:p>
          <w:p w14:paraId="30C3C58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</w:rPr>
              <w:t>Смертность от дорожно-транспортных происшествий, случаев на 100 тыс. человек населения</w:t>
            </w:r>
          </w:p>
        </w:tc>
        <w:tc>
          <w:tcPr>
            <w:tcW w:w="577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17CF47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1BAD305" w14:textId="77777777" w:rsidR="006642D5" w:rsidRPr="00655540" w:rsidRDefault="006642D5" w:rsidP="009559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Характеризует снижение (увеличение</w:t>
            </w:r>
            <w:r w:rsidR="009559E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)  уровня смертности  от ДТП в </w:t>
            </w:r>
            <w:r w:rsidR="009559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473E283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369A28D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Nгод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N      1/N2*100000, где N год-уровень смертности от дорожно-транспортных происшествий в </w:t>
            </w:r>
            <w:r w:rsidR="009559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531E806C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54319CC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1  </w:t>
            </w:r>
          </w:p>
          <w:p w14:paraId="0E586D9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– число погибших в ДТП  на конец отчетного года;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716FFD09" w14:textId="48C8E41B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  <w:p w14:paraId="704B264C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0E091E5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0EDD6BF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5F828D7C" w14:textId="06F0DFFB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статистика 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</w:tr>
      <w:tr w:rsidR="006642D5" w:rsidRPr="00655540" w14:paraId="104DD359" w14:textId="77777777" w:rsidTr="008F31A7">
        <w:trPr>
          <w:cantSplit/>
        </w:trPr>
        <w:tc>
          <w:tcPr>
            <w:tcW w:w="86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32D23DC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4698B64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6B95004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4E39939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vAlign w:val="center"/>
            <w:hideMark/>
          </w:tcPr>
          <w:p w14:paraId="11E0E1C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7B43414C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5E2CF9E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7E7C893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2  </w:t>
            </w:r>
          </w:p>
          <w:p w14:paraId="0AA8921F" w14:textId="238549A4" w:rsidR="006642D5" w:rsidRPr="00655540" w:rsidRDefault="006642D5" w:rsidP="00E26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2–  </w:t>
            </w:r>
            <w:r w:rsidR="00E2649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общая  численность населения в округе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конец отчетного года;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7FFA570C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41EA528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данные </w:t>
            </w:r>
          </w:p>
          <w:p w14:paraId="556C157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2E80B16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A228C3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3A6A04F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6642D5" w:rsidRPr="00655540" w14:paraId="11D5BA47" w14:textId="77777777" w:rsidTr="008F31A7">
        <w:trPr>
          <w:cantSplit/>
        </w:trPr>
        <w:tc>
          <w:tcPr>
            <w:tcW w:w="86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hideMark/>
          </w:tcPr>
          <w:p w14:paraId="14B1BFB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hideMark/>
          </w:tcPr>
          <w:p w14:paraId="0214CD2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Целевой показатель 4</w:t>
            </w:r>
          </w:p>
          <w:p w14:paraId="730E82A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Смертность и травмирование </w:t>
            </w:r>
            <w:proofErr w:type="gram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несовершенно-летних</w:t>
            </w:r>
            <w:proofErr w:type="gram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дорожно-транспортных происшествиях</w:t>
            </w:r>
          </w:p>
        </w:tc>
        <w:tc>
          <w:tcPr>
            <w:tcW w:w="577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hideMark/>
          </w:tcPr>
          <w:p w14:paraId="0EB6C00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hideMark/>
          </w:tcPr>
          <w:p w14:paraId="13F0722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</w:t>
            </w:r>
            <w:proofErr w:type="spellStart"/>
            <w:proofErr w:type="gram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сниже-ние</w:t>
            </w:r>
            <w:proofErr w:type="spellEnd"/>
            <w:proofErr w:type="gram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(увеличение)  уровня смертности и травматизма несовершеннолетних от ДТП в </w:t>
            </w:r>
            <w:r w:rsidR="009559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hideMark/>
          </w:tcPr>
          <w:p w14:paraId="0A57235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Ежегодно 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hideMark/>
          </w:tcPr>
          <w:p w14:paraId="4BF2D7A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Nгод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= N      1/N2*100000, где N год-уровень </w:t>
            </w:r>
            <w:proofErr w:type="spellStart"/>
            <w:proofErr w:type="gram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смерт-ности</w:t>
            </w:r>
            <w:proofErr w:type="spellEnd"/>
            <w:proofErr w:type="gram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 травматизма несовершеннолетних от ДТП  в </w:t>
            </w:r>
            <w:r w:rsidR="009559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3E472955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4B0986A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1  </w:t>
            </w:r>
          </w:p>
          <w:p w14:paraId="477FC0A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N1 – число погибших в ДТП  несовершенно</w:t>
            </w:r>
            <w:r w:rsidR="00C337E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летних на конец отчетного года;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0B0DEC6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 w:rsidR="00FB7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  <w:p w14:paraId="303223C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0E942BC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Несовершеннолетние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560C6B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4CB333C4" w14:textId="77777777" w:rsidR="006642D5" w:rsidRPr="00655540" w:rsidRDefault="006642D5" w:rsidP="00FB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статистика ОМВД России по Никольскому </w:t>
            </w:r>
            <w:r w:rsidR="00FB716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</w:tr>
      <w:tr w:rsidR="006642D5" w:rsidRPr="00655540" w14:paraId="16DE868A" w14:textId="77777777" w:rsidTr="008F31A7">
        <w:trPr>
          <w:cantSplit/>
        </w:trPr>
        <w:tc>
          <w:tcPr>
            <w:tcW w:w="86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4F57E1A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79779AE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7C7F743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4099BD5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6501935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gridSpan w:val="3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vAlign w:val="center"/>
            <w:hideMark/>
          </w:tcPr>
          <w:p w14:paraId="087E373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D180A5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4E50DC7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2  </w:t>
            </w:r>
          </w:p>
          <w:p w14:paraId="0F273BB8" w14:textId="3A2346A8" w:rsidR="006642D5" w:rsidRPr="00655540" w:rsidRDefault="006642D5" w:rsidP="00702D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N2–  общая  численность населения несовершеннолетних в </w:t>
            </w:r>
            <w:r w:rsidR="00702D7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округе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на конец отчетного года;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6F2ABDEF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55C56D96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данные </w:t>
            </w:r>
          </w:p>
          <w:p w14:paraId="120A05C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258BBD64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Несовершеннолетние,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CED7DF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3E06685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E04E57" w:rsidRPr="00655540" w14:paraId="23DEBFEF" w14:textId="77777777" w:rsidTr="00FD5648">
        <w:trPr>
          <w:cantSplit/>
        </w:trPr>
        <w:tc>
          <w:tcPr>
            <w:tcW w:w="861" w:type="dxa"/>
            <w:vMerge w:val="restart"/>
            <w:tcBorders>
              <w:top w:val="single" w:sz="8" w:space="0" w:color="000080"/>
              <w:left w:val="single" w:sz="8" w:space="0" w:color="000080"/>
              <w:right w:val="nil"/>
            </w:tcBorders>
          </w:tcPr>
          <w:p w14:paraId="71DC0BEF" w14:textId="77777777" w:rsidR="00E04E57" w:rsidRPr="00E04E57" w:rsidRDefault="00E04E57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8" w:space="0" w:color="000080"/>
              <w:left w:val="single" w:sz="8" w:space="0" w:color="000080"/>
              <w:right w:val="nil"/>
            </w:tcBorders>
          </w:tcPr>
          <w:p w14:paraId="21C2CBAF" w14:textId="77777777" w:rsidR="00E04E57" w:rsidRPr="00E04E57" w:rsidRDefault="00E04E57" w:rsidP="00FD5648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Целевой показатель 5</w:t>
            </w:r>
          </w:p>
          <w:p w14:paraId="490CB5CA" w14:textId="77777777" w:rsidR="00E04E57" w:rsidRPr="00E04E57" w:rsidRDefault="00E04E57" w:rsidP="00FD5648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Смертность от дорожно-транспортных </w:t>
            </w:r>
            <w:proofErr w:type="spellStart"/>
            <w:r w:rsidRPr="00E04E57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проишествийна</w:t>
            </w:r>
            <w:proofErr w:type="spellEnd"/>
            <w:r w:rsidRPr="00E04E57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 10 тыс. зарегистрированных транспортных средств</w:t>
            </w:r>
          </w:p>
          <w:p w14:paraId="07A6EF96" w14:textId="77777777" w:rsidR="00E04E57" w:rsidRPr="00E04E57" w:rsidRDefault="00E04E57" w:rsidP="00FD5648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vMerge w:val="restart"/>
            <w:tcBorders>
              <w:top w:val="single" w:sz="8" w:space="0" w:color="000080"/>
              <w:left w:val="single" w:sz="8" w:space="0" w:color="000080"/>
              <w:right w:val="nil"/>
            </w:tcBorders>
          </w:tcPr>
          <w:p w14:paraId="2A4201DE" w14:textId="77777777" w:rsidR="00E04E57" w:rsidRPr="00E04E57" w:rsidRDefault="00E04E57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000080"/>
              <w:left w:val="single" w:sz="8" w:space="0" w:color="000080"/>
              <w:right w:val="nil"/>
            </w:tcBorders>
          </w:tcPr>
          <w:p w14:paraId="414E7A37" w14:textId="77777777" w:rsidR="00E04E57" w:rsidRPr="00E04E57" w:rsidRDefault="00E04E57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 уровня смертности  от ДТП в </w:t>
            </w:r>
            <w:r w:rsidRPr="00E04E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17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</w:tcPr>
          <w:p w14:paraId="7AB35E47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</w:tcPr>
          <w:p w14:paraId="4E34C2E0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Nгод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= N      1/N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2*100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00, где N год-уровень смертности от дорожно-транспортных происшествий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5924F998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7A881D79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1  </w:t>
            </w:r>
          </w:p>
          <w:p w14:paraId="52DFA251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– число погибших в ДТП  на конец отчетного года;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6862E4E6" w14:textId="69E7A442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  <w:p w14:paraId="34F445D7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1A280D5E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0D9594D6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3E7B865F" w14:textId="5D02A778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статистика 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</w:tr>
      <w:tr w:rsidR="00E04E57" w:rsidRPr="00655540" w14:paraId="21494B37" w14:textId="77777777" w:rsidTr="008F31A7">
        <w:trPr>
          <w:cantSplit/>
        </w:trPr>
        <w:tc>
          <w:tcPr>
            <w:tcW w:w="861" w:type="dxa"/>
            <w:vMerge/>
            <w:tcBorders>
              <w:left w:val="single" w:sz="8" w:space="0" w:color="000080"/>
              <w:bottom w:val="single" w:sz="8" w:space="0" w:color="000000"/>
              <w:right w:val="nil"/>
            </w:tcBorders>
          </w:tcPr>
          <w:p w14:paraId="3375EA00" w14:textId="77777777" w:rsidR="00E04E57" w:rsidRPr="00650B20" w:rsidRDefault="00E04E57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80"/>
              <w:bottom w:val="single" w:sz="8" w:space="0" w:color="000000"/>
              <w:right w:val="nil"/>
            </w:tcBorders>
            <w:vAlign w:val="center"/>
          </w:tcPr>
          <w:p w14:paraId="4D9EC1FD" w14:textId="77777777" w:rsidR="00E04E57" w:rsidRPr="00650B20" w:rsidRDefault="00E04E57" w:rsidP="00184166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577" w:type="dxa"/>
            <w:vMerge/>
            <w:tcBorders>
              <w:left w:val="single" w:sz="8" w:space="0" w:color="000080"/>
              <w:bottom w:val="single" w:sz="8" w:space="0" w:color="000000"/>
              <w:right w:val="nil"/>
            </w:tcBorders>
          </w:tcPr>
          <w:p w14:paraId="5E84E565" w14:textId="77777777" w:rsidR="00E04E57" w:rsidRPr="00650B20" w:rsidRDefault="00E04E57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000080"/>
              <w:bottom w:val="single" w:sz="8" w:space="0" w:color="000000"/>
              <w:right w:val="nil"/>
            </w:tcBorders>
          </w:tcPr>
          <w:p w14:paraId="2B612F68" w14:textId="77777777" w:rsidR="00E04E57" w:rsidRPr="00650B20" w:rsidRDefault="00E04E57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  <w:vAlign w:val="center"/>
          </w:tcPr>
          <w:p w14:paraId="4A6468D8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00"/>
              <w:right w:val="nil"/>
            </w:tcBorders>
          </w:tcPr>
          <w:p w14:paraId="09170BED" w14:textId="77777777" w:rsidR="00E04E57" w:rsidRPr="00655540" w:rsidRDefault="00E04E57" w:rsidP="005616D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54313453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7EB13AF3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2  </w:t>
            </w:r>
          </w:p>
          <w:p w14:paraId="702F8492" w14:textId="77777777" w:rsidR="00E04E57" w:rsidRPr="00655540" w:rsidRDefault="00E04E57" w:rsidP="00E04E5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2– 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общая  численность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зарегистрированных ТС в округе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конец отчетного года;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69FDBE76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данные </w:t>
            </w:r>
          </w:p>
          <w:p w14:paraId="4680A496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5036E1A9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647C020F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</w:tcPr>
          <w:p w14:paraId="0467E859" w14:textId="77777777" w:rsidR="00E04E57" w:rsidRPr="00655540" w:rsidRDefault="00E04E5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184166" w:rsidRPr="00655540" w14:paraId="660EA90E" w14:textId="77777777" w:rsidTr="008F31A7">
        <w:trPr>
          <w:cantSplit/>
        </w:trPr>
        <w:tc>
          <w:tcPr>
            <w:tcW w:w="86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3D74F41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46083506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Целевой показатель 6</w:t>
            </w:r>
          </w:p>
          <w:p w14:paraId="43E6FACD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</w:rPr>
              <w:t>Число дорожно-транспортных происшествий с пострадавшими, ед.</w:t>
            </w:r>
          </w:p>
          <w:p w14:paraId="0F30593A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4CDBB5E0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23DD27DF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64F5326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C35E166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1A14E4FE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EA19D12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283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0913893E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числа  ДТП с пострадавшими. </w:t>
            </w:r>
          </w:p>
        </w:tc>
        <w:tc>
          <w:tcPr>
            <w:tcW w:w="117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4D84D0DC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Ежегодно </w:t>
            </w: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7B4D70BE" w14:textId="77777777" w:rsidR="00184166" w:rsidRPr="00AD4AA9" w:rsidRDefault="00184166" w:rsidP="00AD4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N1 </w:t>
            </w:r>
            <w:r w:rsidR="00AD4A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="00AD4A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1, где </w:t>
            </w:r>
            <w:r w:rsidR="00AD4AA9" w:rsidRPr="006555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="00AD4AA9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1-число дорожно-транспортных происшествий с пострадавшими на конец отчетного года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64EB2DA5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2D430043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показатель  1</w:t>
            </w:r>
          </w:p>
          <w:p w14:paraId="7E6DE4B3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1-число дорожно-транспортных происшествий с пострадавшими на конец отчетного года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</w:tcPr>
          <w:p w14:paraId="58EBA97A" w14:textId="2311BD2A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 w:rsidR="00E864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  <w:p w14:paraId="63D1904C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7999B1C9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чел.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84667BB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60062036" w14:textId="77777777" w:rsidR="00184166" w:rsidRPr="00655540" w:rsidRDefault="00184166" w:rsidP="00FB71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статистика ОМВД России по Никольскому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</w:tr>
      <w:tr w:rsidR="00184166" w:rsidRPr="00655540" w14:paraId="42176F90" w14:textId="77777777" w:rsidTr="008F31A7">
        <w:trPr>
          <w:cantSplit/>
        </w:trPr>
        <w:tc>
          <w:tcPr>
            <w:tcW w:w="86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5B787E70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</w:tcPr>
          <w:p w14:paraId="38976E4C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  <w:p w14:paraId="246F2AC2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Количество лиц, состоящих на учете в учреждениях здравоохранения с диагнозом алкоголизм </w:t>
            </w:r>
          </w:p>
          <w:p w14:paraId="57C82373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3404DDDA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283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39BFBD53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Характеризует  снижение (увеличение) зарегистрированных  лиц, состоящих на учете в учреждениях здравоохранения с диагнозом алкоголизм, по отношению к предыдущему году</w:t>
            </w:r>
          </w:p>
        </w:tc>
        <w:tc>
          <w:tcPr>
            <w:tcW w:w="117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0BCEFDC9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EEAB953" w14:textId="77777777" w:rsidR="00184166" w:rsidRPr="00655540" w:rsidRDefault="00AD4AA9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алк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=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алк</w:t>
            </w:r>
            <w:proofErr w:type="spellEnd"/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где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алк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количество лиц, состоящих на учете в учреждениях здравоохр</w:t>
            </w:r>
            <w:r w:rsidR="005D633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анения с диагнозом алкоголизм 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отчетном году;  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DD46C8F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495587C2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1 </w:t>
            </w:r>
          </w:p>
          <w:p w14:paraId="71460733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алк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– количество лиц, состоящих на учете в учреждениях здравоохр</w:t>
            </w:r>
            <w:r w:rsidR="005D633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анения с диагнозом алкоголизм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предыдущем году  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268F14AF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1 -  БУЗ </w:t>
            </w:r>
            <w:proofErr w:type="gram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ВО</w:t>
            </w:r>
            <w:proofErr w:type="gram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«Никольская ЦРБ»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5A193971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Население, чел.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4BD82EA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4553FCD6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статистика БУЗ ВО «Никольская ЦРБ»</w:t>
            </w:r>
          </w:p>
        </w:tc>
      </w:tr>
      <w:tr w:rsidR="00184166" w:rsidRPr="00655540" w14:paraId="0C1B1D50" w14:textId="77777777" w:rsidTr="008F31A7">
        <w:trPr>
          <w:cantSplit/>
        </w:trPr>
        <w:tc>
          <w:tcPr>
            <w:tcW w:w="861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nil"/>
            </w:tcBorders>
            <w:hideMark/>
          </w:tcPr>
          <w:p w14:paraId="181FCEA4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nil"/>
            </w:tcBorders>
            <w:hideMark/>
          </w:tcPr>
          <w:p w14:paraId="17472F90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8</w:t>
            </w:r>
          </w:p>
          <w:p w14:paraId="20F873D1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Количество лиц, употребляющих </w:t>
            </w:r>
          </w:p>
          <w:p w14:paraId="767FDDDB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 вредными последствиями наркотические вещества, состоящих на профилактическом учете в учреждениях здравоохранения  </w:t>
            </w:r>
          </w:p>
        </w:tc>
        <w:tc>
          <w:tcPr>
            <w:tcW w:w="5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26F1EF6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2835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1C037559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Характеризует снижение (увеличение) лиц, употребляющих с вредными последствиями наркотические вещества, состоящих на профилактическом учете в учреждениях здравоохранения, по отношению к предыдущему году</w:t>
            </w:r>
          </w:p>
        </w:tc>
        <w:tc>
          <w:tcPr>
            <w:tcW w:w="1173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4BB990BA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97" w:type="dxa"/>
            <w:gridSpan w:val="3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28F20EA8" w14:textId="77777777" w:rsidR="00184166" w:rsidRPr="00655540" w:rsidRDefault="00AD4AA9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Un</w:t>
            </w:r>
            <w:r w:rsidRPr="00AD4AA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=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Un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где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Un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лиц, употребляющих с вредными последствиями наркотические вещества, состоящих на профилактическом учете в учреждениях здравоохранения в отчетном году </w:t>
            </w:r>
          </w:p>
        </w:tc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692909C3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666869A9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показатель 1</w:t>
            </w:r>
          </w:p>
          <w:p w14:paraId="4EAA60D8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Un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-  количество</w:t>
            </w:r>
            <w:proofErr w:type="gram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лиц, употребляющих с вредными последствиями наркотические вещества, состоящих на профилактическом учете в учреждениях здравоохранения в предыдущем году.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7952203F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1 -  БУЗ </w:t>
            </w:r>
            <w:proofErr w:type="gram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ВО</w:t>
            </w:r>
            <w:proofErr w:type="gram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«Никольская ЦРБ»</w:t>
            </w:r>
          </w:p>
        </w:tc>
        <w:tc>
          <w:tcPr>
            <w:tcW w:w="141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hideMark/>
          </w:tcPr>
          <w:p w14:paraId="5EAC12A9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Население, чел.</w:t>
            </w:r>
          </w:p>
        </w:tc>
        <w:tc>
          <w:tcPr>
            <w:tcW w:w="946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hideMark/>
          </w:tcPr>
          <w:p w14:paraId="0A54CE51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741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hideMark/>
          </w:tcPr>
          <w:p w14:paraId="727BA2A2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статистика БУЗ ВО «Никольская ЦРБ»</w:t>
            </w:r>
          </w:p>
        </w:tc>
      </w:tr>
      <w:tr w:rsidR="00184166" w:rsidRPr="00655540" w14:paraId="2B4BD6BE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7402E4E" w14:textId="77777777" w:rsidR="00184166" w:rsidRPr="00655540" w:rsidRDefault="00184166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443D0834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7470909F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1D692CE2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6EB9D29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Характеризует увеличение (снижение) количества обслуживаемых функционирующих камер видеонаблюдения правоохранительного сегмента АПК «Безопасный город»</w:t>
            </w:r>
          </w:p>
          <w:p w14:paraId="77F91D89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2AEF0356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2E5FC9BE" w14:textId="77777777" w:rsidR="00184166" w:rsidRPr="00655540" w:rsidRDefault="00AD4AA9" w:rsidP="00AD4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К1=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="00184166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 где К1-количество обслуживаемых видеокамер АПК «Безопасный город» в отчетном году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2BCB4D26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315B7D74" w14:textId="77777777" w:rsidR="00184166" w:rsidRPr="00655540" w:rsidRDefault="00184166" w:rsidP="00AD4AA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 w:rsidR="00AD4AA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функционирующих видеокамер АПК «Безопасный город» в </w:t>
            </w:r>
            <w:r w:rsidR="00AD4AA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отчетном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году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1DE88C08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2-бухгалтерская и финансовая отчетность</w:t>
            </w: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7D50CDEB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Функционирующие видеокамеры правоохранительного сегмента АПК «Безопасный город» 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1FF8A75C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213938FC" w14:textId="77777777" w:rsidR="00184166" w:rsidRPr="00655540" w:rsidRDefault="00184166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</w:tc>
      </w:tr>
      <w:tr w:rsidR="00E60F9B" w:rsidRPr="00655540" w14:paraId="3346A4FC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779FD89" w14:textId="77777777" w:rsidR="00E60F9B" w:rsidRPr="00655540" w:rsidRDefault="00E60F9B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E002153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. </w:t>
            </w:r>
          </w:p>
          <w:p w14:paraId="260B3B9B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Численность погибших при чрезвычайных ситуациях межмуниципального характера.</w:t>
            </w:r>
          </w:p>
          <w:p w14:paraId="17FA639B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7BCBF0EB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59E66FBD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числа 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погибщих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(пострадавших) при чрезвычайных ситуациях межмуниципального характера. 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785995F9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жегодно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423F3FB9" w14:textId="760A3B15" w:rsidR="00E60F9B" w:rsidRPr="00655540" w:rsidRDefault="00E60F9B" w:rsidP="00E60F9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погиб=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где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погибших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 чрезвычайных ситуациях межмуниципального характера.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2E9C2EB7" w14:textId="77777777" w:rsidR="00E60F9B" w:rsidRDefault="00E60F9B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094806D9" w14:textId="3DB0D7C9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погибших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 чрезвычайных ситуациях межмуниципального характера</w:t>
            </w:r>
            <w:r w:rsidRPr="009B3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отчётном году, чел.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2B3B58D3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данные </w:t>
            </w:r>
          </w:p>
          <w:p w14:paraId="1ECB4DA7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786EBF94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ед..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4BB88EA5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  <w:hideMark/>
          </w:tcPr>
          <w:p w14:paraId="02452FC7" w14:textId="77777777" w:rsidR="00E60F9B" w:rsidRPr="00655540" w:rsidRDefault="00E60F9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статистика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</w:tc>
      </w:tr>
      <w:tr w:rsidR="00AD4AA9" w:rsidRPr="00655540" w14:paraId="179352A0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16A4EF8" w14:textId="77777777" w:rsidR="00AD4AA9" w:rsidRPr="00655540" w:rsidRDefault="00AD4AA9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507E" w14:textId="77777777" w:rsidR="00AD4AA9" w:rsidRPr="00460295" w:rsidRDefault="00AD4AA9" w:rsidP="00874861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6029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Целевой показатель 1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1</w:t>
            </w:r>
          </w:p>
          <w:p w14:paraId="7170C7CA" w14:textId="77777777" w:rsidR="00AD4AA9" w:rsidRPr="00874861" w:rsidRDefault="00817FA0" w:rsidP="00874861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Количество</w:t>
            </w:r>
            <w:r w:rsidR="00AD4AA9" w:rsidRPr="00460295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 xml:space="preserve"> погибших при пожарах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E4E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3BCC" w14:textId="77777777" w:rsidR="00AD4AA9" w:rsidRPr="00655540" w:rsidRDefault="00817FA0" w:rsidP="00817F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Характеризует снижение количество погибших п</w:t>
            </w:r>
            <w:r w:rsidR="00AD4AA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ри пожарах  в </w:t>
            </w:r>
            <w:r w:rsidR="00AD4A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C333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36F2" w14:textId="77777777" w:rsidR="00AD4AA9" w:rsidRPr="00C970EB" w:rsidRDefault="00817FA0" w:rsidP="00CE3A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Кпогиб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=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где 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</w:t>
            </w:r>
            <w:r w:rsidR="00CE3A6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погибших</w:t>
            </w:r>
            <w:r w:rsidR="005D633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от пожаров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отчетном году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0F2BD54" w14:textId="77777777" w:rsidR="00AD4AA9" w:rsidRDefault="00AD4AA9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4B560A12" w14:textId="77777777" w:rsidR="00AD4AA9" w:rsidRPr="00C970EB" w:rsidRDefault="00817FA0" w:rsidP="00CE3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Кпогиб</w:t>
            </w:r>
            <w:proofErr w:type="spellEnd"/>
            <w:r w:rsidR="00CE3A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</w:t>
            </w:r>
            <w:r w:rsidR="005D63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погибших от пожаров </w:t>
            </w:r>
            <w:r w:rsidR="00AD4AA9" w:rsidRPr="009B3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отчётном году, чел.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ECD241D" w14:textId="77777777" w:rsidR="00AD4AA9" w:rsidRPr="00C970EB" w:rsidRDefault="00AD4AA9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Ведомственная отчетность</w:t>
            </w: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EEF42A0" w14:textId="77777777" w:rsidR="00AD4AA9" w:rsidRPr="00591F40" w:rsidRDefault="00AD4AA9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BDBE904" w14:textId="77777777" w:rsidR="00AD4AA9" w:rsidRPr="00C970EB" w:rsidRDefault="008F31A7" w:rsidP="008F31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E86FFB7" w14:textId="77777777" w:rsidR="008F31A7" w:rsidRPr="00655540" w:rsidRDefault="008F31A7" w:rsidP="008F31A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ПСЧ №28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Никольскому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округу</w:t>
            </w:r>
          </w:p>
          <w:p w14:paraId="7C0CF155" w14:textId="77777777" w:rsidR="00AD4AA9" w:rsidRDefault="00AD4AA9" w:rsidP="00816889">
            <w:pPr>
              <w:jc w:val="center"/>
            </w:pPr>
          </w:p>
        </w:tc>
      </w:tr>
      <w:tr w:rsidR="008F31A7" w:rsidRPr="00655540" w14:paraId="1A123FD9" w14:textId="77777777" w:rsidTr="00CE3A62">
        <w:trPr>
          <w:cantSplit/>
          <w:trHeight w:val="103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9D58AA3" w14:textId="77777777" w:rsidR="008F31A7" w:rsidRDefault="008F31A7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FC4" w14:textId="77777777" w:rsidR="008F31A7" w:rsidRPr="00E14BB9" w:rsidRDefault="008F31A7" w:rsidP="005616DB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Целевой показатель 12</w:t>
            </w:r>
          </w:p>
          <w:p w14:paraId="4F7F3704" w14:textId="77777777" w:rsidR="008F31A7" w:rsidRPr="00E14BB9" w:rsidRDefault="008F31A7" w:rsidP="005616DB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Количество  пожаров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51C" w14:textId="77777777" w:rsidR="008F31A7" w:rsidRPr="00E14BB9" w:rsidRDefault="008F31A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E14BB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  <w:proofErr w:type="gramStart"/>
            <w:r w:rsidRPr="00E14BB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926" w14:textId="77777777" w:rsidR="008F31A7" w:rsidRPr="00E14BB9" w:rsidRDefault="008F31A7" w:rsidP="004F054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 уровня количества пожаров  в </w:t>
            </w:r>
            <w:r w:rsidRPr="00E14BB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28CF" w14:textId="77777777" w:rsidR="008F31A7" w:rsidRPr="00E14BB9" w:rsidRDefault="008F31A7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7D85" w14:textId="77777777" w:rsidR="008F31A7" w:rsidRPr="00E14BB9" w:rsidRDefault="008F31A7" w:rsidP="0081688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14BB9"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t>К</w:t>
            </w:r>
            <w:r w:rsidRPr="00E14BB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отч.=</w:t>
            </w:r>
            <w:r w:rsidRPr="00E14BB9"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t>К</w:t>
            </w:r>
            <w:r w:rsidRPr="00E14BB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отч., </w:t>
            </w:r>
          </w:p>
          <w:p w14:paraId="78E91594" w14:textId="77777777" w:rsidR="008F31A7" w:rsidRPr="00E14BB9" w:rsidRDefault="008F31A7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где Кочт колво пожаров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20EDCCCC" w14:textId="77777777" w:rsidR="008F31A7" w:rsidRDefault="008F31A7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076CE682" w14:textId="011EB513" w:rsidR="008F31A7" w:rsidRPr="00E26499" w:rsidRDefault="008F31A7" w:rsidP="00E264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Котч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– количество пожаров за отчетный период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7D3C458" w14:textId="77777777" w:rsidR="008F31A7" w:rsidRPr="004F0545" w:rsidRDefault="008F31A7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Ведомственная отчетность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22049E0" w14:textId="77777777" w:rsidR="008F31A7" w:rsidRPr="00591F40" w:rsidRDefault="008F31A7" w:rsidP="00816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Территория Никольского муниципального округа, Ед.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BBECB0C" w14:textId="77777777" w:rsidR="008F31A7" w:rsidRPr="00C970EB" w:rsidRDefault="008F31A7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1807FCC" w14:textId="77777777" w:rsidR="008F31A7" w:rsidRPr="00655540" w:rsidRDefault="008F31A7" w:rsidP="0081688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ПСЧ №28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Никольскому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округу</w:t>
            </w:r>
          </w:p>
          <w:p w14:paraId="19B39971" w14:textId="77777777" w:rsidR="008F31A7" w:rsidRDefault="008F31A7" w:rsidP="00816889">
            <w:pPr>
              <w:jc w:val="center"/>
            </w:pPr>
          </w:p>
        </w:tc>
      </w:tr>
      <w:tr w:rsidR="0034307E" w:rsidRPr="00655540" w14:paraId="246EA13E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928195C" w14:textId="77777777" w:rsidR="0034307E" w:rsidRPr="00655540" w:rsidRDefault="0034307E" w:rsidP="003430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BABC" w14:textId="77777777" w:rsidR="0034307E" w:rsidRP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13</w:t>
            </w:r>
          </w:p>
          <w:p w14:paraId="1A458FBF" w14:textId="77777777" w:rsidR="0034307E" w:rsidRPr="0034307E" w:rsidRDefault="0034307E" w:rsidP="00CE3A6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приобретенных  ПВМ и комплектующих изделий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56DE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C16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39A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 приобретенных ПВМ и комплектующих изделий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75A6" w14:textId="77777777" w:rsidR="0034307E" w:rsidRPr="00E14BB9" w:rsidRDefault="0034307E" w:rsidP="00CE3A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ED2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Кприоб=Кприоб,</w:t>
            </w:r>
          </w:p>
          <w:p w14:paraId="57D6A5C6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приоб.- </w:t>
            </w: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>п</w:t>
            </w:r>
            <w:r w:rsidRPr="006D47B2">
              <w:rPr>
                <w:rFonts w:ascii="Times New Roman" w:eastAsia="Times New Roman" w:hAnsi="Times New Roman" w:cs="Times New Roman CYR"/>
                <w:sz w:val="20"/>
                <w:szCs w:val="20"/>
              </w:rPr>
              <w:t>риобретение ПВМ и комплектующих изделий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0A29291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57DDA542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приоб.- </w:t>
            </w: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>п</w:t>
            </w:r>
            <w:r w:rsidRPr="006D47B2">
              <w:rPr>
                <w:rFonts w:ascii="Times New Roman" w:eastAsia="Times New Roman" w:hAnsi="Times New Roman" w:cs="Times New Roman CYR"/>
                <w:sz w:val="20"/>
                <w:szCs w:val="20"/>
              </w:rPr>
              <w:t>риобретение ПВМ и комплектующих изделий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D19B3FC" w14:textId="77777777" w:rsidR="0034307E" w:rsidRDefault="0034307E" w:rsidP="00CE3A62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E1AB0AD" w14:textId="77777777" w:rsidR="0034307E" w:rsidRPr="00591F40" w:rsidRDefault="0034307E" w:rsidP="00CE3A62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0F8A681" w14:textId="77777777" w:rsidR="0034307E" w:rsidRPr="00655540" w:rsidRDefault="0034307E" w:rsidP="00CE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  <w:p w14:paraId="4E186B8B" w14:textId="77777777" w:rsidR="0034307E" w:rsidRPr="004F0545" w:rsidRDefault="0034307E" w:rsidP="00CE3A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9E294AE" w14:textId="77777777" w:rsidR="0034307E" w:rsidRDefault="0034307E" w:rsidP="00CE3A62">
            <w:pPr>
              <w:jc w:val="center"/>
            </w:pPr>
            <w:r w:rsidRPr="00E8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E81F6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34307E" w:rsidRPr="00655540" w14:paraId="1A35AEA2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32C8CAF" w14:textId="77777777" w:rsidR="0034307E" w:rsidRPr="00655540" w:rsidRDefault="0034307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227" w14:textId="77777777" w:rsidR="0034307E" w:rsidRP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14</w:t>
            </w:r>
          </w:p>
          <w:p w14:paraId="5879BE12" w14:textId="77777777" w:rsidR="0034307E" w:rsidRPr="0034307E" w:rsidRDefault="0034307E" w:rsidP="00CE3A6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34307E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Количество заключенных муниципальных контрактов на проведение аттестаций АРМ и выделенного помещения, а также контрольных проверок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9274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4C8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>аключен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 xml:space="preserve"> муниципальных контрактов на проведение аттестаций АРМ и выделенного помещения, а также контрольных проверок.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81EE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2FB3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контр.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=К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контр.,</w:t>
            </w:r>
          </w:p>
          <w:p w14:paraId="48FEAE42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>аключен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 xml:space="preserve"> муниципальных контрактов на проведение аттестаций АРМ и выделенного помещения, а также контрольных проверок.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D6FF7B6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7B7EE3DF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>аключен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 xml:space="preserve"> муниципальных контрактов на проведение аттестаций АРМ и выделенного помещения, а также контрольных проверок.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DF8CB6F" w14:textId="77777777" w:rsidR="0034307E" w:rsidRDefault="0034307E" w:rsidP="00CE3A62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CA1510A" w14:textId="77777777" w:rsidR="0034307E" w:rsidRPr="00591F40" w:rsidRDefault="0034307E" w:rsidP="00CE3A62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3AEE62B" w14:textId="77777777" w:rsidR="0034307E" w:rsidRDefault="0034307E" w:rsidP="00CE3A62">
            <w:pPr>
              <w:jc w:val="center"/>
            </w:pPr>
            <w:r w:rsidRPr="00F27DE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7C0CAEC" w14:textId="77777777" w:rsidR="0034307E" w:rsidRDefault="0034307E" w:rsidP="00CE3A62">
            <w:pPr>
              <w:jc w:val="center"/>
            </w:pPr>
            <w:r w:rsidRPr="00157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157BE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34307E" w:rsidRPr="00655540" w14:paraId="6F7B4878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87929BD" w14:textId="77777777" w:rsidR="0034307E" w:rsidRPr="00655540" w:rsidRDefault="0034307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E391" w14:textId="77777777" w:rsidR="0034307E" w:rsidRPr="0034307E" w:rsidRDefault="0034307E" w:rsidP="00CE3A6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</w:pPr>
            <w:r w:rsidRPr="0034307E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Целевой показатель 15</w:t>
            </w:r>
          </w:p>
          <w:p w14:paraId="50211C73" w14:textId="77777777" w:rsidR="0034307E" w:rsidRPr="00C07680" w:rsidRDefault="0034307E" w:rsidP="00CE3A6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приобретенного имущества для работы по защите </w:t>
            </w:r>
            <w:proofErr w:type="spellStart"/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айны</w:t>
            </w:r>
            <w:proofErr w:type="spellEnd"/>
            <w:r w:rsidRPr="003430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(журналы,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печати и др.имущество)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3B79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66AD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п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риобретен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ного 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необходимого имущества для работы по защите гос. тайны (журналы, печати и др. имущество).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CCE5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430F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приоб.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=К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приоб.,</w:t>
            </w:r>
          </w:p>
          <w:p w14:paraId="1908766F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п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риобретен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ного 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необходимого имущества для работы по защите гос. тайны (журналы, печати и др. имущество).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4B44DF2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441F4403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п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риобретен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ного 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необходимого имущества для работы по защите гос. тайны (журналы, печати и др. имущество).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E80EDBE" w14:textId="77777777" w:rsidR="0034307E" w:rsidRDefault="0034307E" w:rsidP="00CE3A62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32D9D3E" w14:textId="77777777" w:rsidR="0034307E" w:rsidRPr="00591F40" w:rsidRDefault="0034307E" w:rsidP="00CE3A62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7F619E1" w14:textId="77777777" w:rsidR="0034307E" w:rsidRDefault="0034307E" w:rsidP="00CE3A62">
            <w:pPr>
              <w:jc w:val="center"/>
            </w:pPr>
            <w:r w:rsidRPr="00F27DE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74BBC15" w14:textId="77777777" w:rsidR="0034307E" w:rsidRDefault="0034307E" w:rsidP="00CE3A62">
            <w:pPr>
              <w:jc w:val="center"/>
            </w:pPr>
            <w:r w:rsidRPr="00157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157BE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34307E" w:rsidRPr="00655540" w14:paraId="360523FB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7981170" w14:textId="77777777" w:rsidR="0034307E" w:rsidRPr="0034307E" w:rsidRDefault="0034307E" w:rsidP="00CE3A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34307E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A9E" w14:textId="77777777" w:rsidR="0034307E" w:rsidRPr="0034307E" w:rsidRDefault="0034307E" w:rsidP="00CE3A62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</w:pPr>
            <w:r w:rsidRPr="0034307E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Целевой показатель 16</w:t>
            </w:r>
          </w:p>
          <w:p w14:paraId="268CAC94" w14:textId="77777777" w:rsidR="0034307E" w:rsidRPr="0034307E" w:rsidRDefault="0034307E" w:rsidP="00CE3A62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3430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Количество подготовленного руководящего состава, </w:t>
            </w:r>
            <w:proofErr w:type="spellStart"/>
            <w:r w:rsidRPr="003430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моб</w:t>
            </w:r>
            <w:proofErr w:type="gramStart"/>
            <w:r w:rsidRPr="003430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 w:rsidRPr="003430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аботника</w:t>
            </w:r>
            <w:proofErr w:type="spellEnd"/>
            <w:r w:rsidRPr="003430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и других сотрудников по мобилизационной подготовке и защите </w:t>
            </w:r>
            <w:proofErr w:type="spellStart"/>
            <w:r w:rsidRPr="0034307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гос.тайны</w:t>
            </w:r>
            <w:proofErr w:type="spellEnd"/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60AF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1F40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</w:t>
            </w:r>
            <w:r w:rsidRPr="006D47B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руководящего состава, моб. работника и других сотрудников по мобилизационной подготовке и защите государственной тайны.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F86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E723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подг..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=К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подг.,</w:t>
            </w:r>
          </w:p>
          <w:p w14:paraId="7EA01349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 w:rsidRPr="006D47B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  <w:r w:rsidRPr="006D47B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руководящего состава, моб. работника и других сотрудников по мобилизационной подготовке и защите государственной тайны.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E10D519" w14:textId="77777777" w:rsidR="0034307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46CC0A68" w14:textId="77777777" w:rsidR="0034307E" w:rsidRPr="006C162E" w:rsidRDefault="0034307E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 w:rsidRPr="006D47B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  <w:r w:rsidRPr="006D47B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руководящего состава, моб. работника и других сотрудников по мобилизационной подготовке и защите государственной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CB807F5" w14:textId="77777777" w:rsidR="0034307E" w:rsidRDefault="0034307E" w:rsidP="00CE3A62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B16031E" w14:textId="77777777" w:rsidR="0034307E" w:rsidRPr="00591F40" w:rsidRDefault="0034307E" w:rsidP="00CE3A62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68269D1" w14:textId="77777777" w:rsidR="0034307E" w:rsidRDefault="0034307E" w:rsidP="00CE3A62">
            <w:pPr>
              <w:jc w:val="center"/>
            </w:pPr>
            <w:r w:rsidRPr="00F27DE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422618D" w14:textId="77777777" w:rsidR="0034307E" w:rsidRDefault="0034307E" w:rsidP="00CE3A62">
            <w:pPr>
              <w:jc w:val="center"/>
            </w:pPr>
            <w:r w:rsidRPr="00157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157BE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AD4AA9" w:rsidRPr="00655540" w14:paraId="2330C1E8" w14:textId="77777777" w:rsidTr="00CE3A62">
        <w:trPr>
          <w:cantSplit/>
          <w:trHeight w:val="50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E423224" w14:textId="77777777" w:rsidR="00AD4AA9" w:rsidRPr="00655540" w:rsidRDefault="00AD4AA9" w:rsidP="0034307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</w:t>
            </w:r>
            <w:r w:rsidR="0034307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A86BD" w14:textId="77777777" w:rsidR="00AD4AA9" w:rsidRDefault="00AD4AA9" w:rsidP="00A9519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  <w:r w:rsidRPr="00874861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Целевой показатель 1</w:t>
            </w:r>
            <w:r w:rsidR="0034307E"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7</w:t>
            </w:r>
          </w:p>
          <w:p w14:paraId="795FDDA5" w14:textId="77777777" w:rsidR="00AD4AA9" w:rsidRPr="00874861" w:rsidRDefault="00AD4AA9" w:rsidP="00A9519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Уровень преступности лицами в состоянии алкогольного и наркотического опьянения</w:t>
            </w:r>
          </w:p>
          <w:p w14:paraId="6DC6ECBD" w14:textId="77777777" w:rsidR="00AD4AA9" w:rsidRPr="00655540" w:rsidRDefault="00AD4AA9" w:rsidP="00A9519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4FAC9" w14:textId="77777777" w:rsidR="00AD4AA9" w:rsidRPr="00A9519F" w:rsidRDefault="00AD4AA9" w:rsidP="009F3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519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5A8B1" w14:textId="77777777" w:rsidR="00AD4AA9" w:rsidRPr="00A9519F" w:rsidRDefault="00AD4AA9" w:rsidP="006963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9519F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числа преступности 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56690" w14:textId="77777777" w:rsidR="00AD4AA9" w:rsidRPr="00655540" w:rsidRDefault="00AD4AA9" w:rsidP="009F3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A177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Тпр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=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нас. * 1000, где </w:t>
            </w:r>
          </w:p>
          <w:p w14:paraId="20EB3583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Тпр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 уровень преступности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</w:p>
        </w:tc>
        <w:tc>
          <w:tcPr>
            <w:tcW w:w="945" w:type="dxa"/>
            <w:gridSpan w:val="3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A70AFFD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501C6F1A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1 </w:t>
            </w:r>
          </w:p>
          <w:p w14:paraId="6DDF0B63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– количество зарегистрированных преступлений на конец  отчетного года;  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20C4D817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округу</w:t>
            </w:r>
          </w:p>
          <w:p w14:paraId="3AA2BF66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0958C1E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42D0921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EC41399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ОМВД России по Никольскому району</w:t>
            </w:r>
          </w:p>
        </w:tc>
      </w:tr>
      <w:tr w:rsidR="00AD4AA9" w:rsidRPr="00655540" w14:paraId="1D814543" w14:textId="77777777" w:rsidTr="00CE3A62">
        <w:trPr>
          <w:cantSplit/>
          <w:trHeight w:val="507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208B9549" w14:textId="77777777" w:rsidR="00AD4AA9" w:rsidRDefault="00AD4AA9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C73F" w14:textId="77777777" w:rsidR="00AD4AA9" w:rsidRPr="00874861" w:rsidRDefault="00AD4AA9" w:rsidP="00696307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786E" w14:textId="77777777" w:rsidR="00AD4AA9" w:rsidRPr="00874861" w:rsidRDefault="00AD4AA9" w:rsidP="009F3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8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E4CF" w14:textId="77777777" w:rsidR="00AD4AA9" w:rsidRPr="00874861" w:rsidRDefault="00AD4AA9" w:rsidP="006963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B2AA" w14:textId="77777777" w:rsidR="00AD4AA9" w:rsidRPr="00655540" w:rsidRDefault="00AD4AA9" w:rsidP="009F399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8F3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45" w:type="dxa"/>
            <w:gridSpan w:val="3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0AD7047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Базовый        </w:t>
            </w:r>
          </w:p>
          <w:p w14:paraId="18B8F9C9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показатель 2 </w:t>
            </w:r>
          </w:p>
          <w:p w14:paraId="0B534B06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нас – общая численность населения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округе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 конец отчетного года.  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571CA3C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данные </w:t>
            </w: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9681F99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A9110D4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A3F67E2" w14:textId="77777777" w:rsidR="00AD4AA9" w:rsidRPr="00655540" w:rsidRDefault="00AD4AA9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970397" w:rsidRPr="00655540" w14:paraId="34F5C384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34ACDFF" w14:textId="77777777" w:rsidR="00970397" w:rsidRDefault="00970397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B05" w14:textId="77777777" w:rsidR="00970397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18</w:t>
            </w:r>
          </w:p>
          <w:p w14:paraId="4C29AF2D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чрезвычайных ситуаций межмуниципального и муниципального характера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3274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7590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 произошедших чрезвычайных ситуаций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508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726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06BCEE4" wp14:editId="12ECB9C7">
                  <wp:extent cx="546100" cy="4445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gridSpan w:val="3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DE4C571" w14:textId="77777777" w:rsidR="00970397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0C77449D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чрезвычайные ситуации межмуниципального и муниципального характера, где n = 1, 2...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68FF63A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  <w:p w14:paraId="6BE5FBF0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0FF2377" w14:textId="77777777" w:rsidR="00970397" w:rsidRPr="002C4BCC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 Никольского муниципального округа, ед.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700810C" w14:textId="77777777" w:rsidR="00970397" w:rsidRPr="002C4BCC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96363BB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970397" w:rsidRPr="00655540" w14:paraId="75FC1979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535A7CD6" w14:textId="77777777" w:rsidR="00970397" w:rsidRDefault="00970397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0E6F" w14:textId="77777777" w:rsidR="00970397" w:rsidRDefault="00970397" w:rsidP="009703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19</w:t>
            </w:r>
          </w:p>
          <w:p w14:paraId="6C5A995B" w14:textId="77777777" w:rsidR="00970397" w:rsidRPr="00655540" w:rsidRDefault="00970397" w:rsidP="009703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1A83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0782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 проведенных комплексных технических проверок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B9A0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2032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E9FBC92" wp14:editId="7111E622">
                  <wp:extent cx="546100" cy="444500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gridSpan w:val="3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009E0C6" w14:textId="77777777" w:rsidR="00970397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7600F820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проведенные комплексные технические проверки территориальной автоматизированной системы централизованного оповещения ГО «Маяк», где n = 1, 2...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E3BC88E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  <w:p w14:paraId="7689BCD6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1D1E4200" w14:textId="77777777" w:rsidR="00970397" w:rsidRPr="002C4BCC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МСОН, ед.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2CD6AEFA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3037068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970397" w:rsidRPr="00655540" w14:paraId="564CFADC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36A3309" w14:textId="77777777" w:rsidR="00970397" w:rsidRDefault="00970397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D8AD" w14:textId="77777777" w:rsidR="00970397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20</w:t>
            </w:r>
          </w:p>
          <w:p w14:paraId="12696115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1C65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509D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региональных и/или всероссийских соревнований, в которых принимала участие команда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960B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D2FB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6B68FED" wp14:editId="34BC4E64">
                  <wp:extent cx="546100" cy="444500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gridSpan w:val="3"/>
            <w:tcBorders>
              <w:top w:val="single" w:sz="8" w:space="0" w:color="000080"/>
              <w:left w:val="single" w:sz="4" w:space="0" w:color="auto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79F9664" w14:textId="77777777" w:rsidR="00970397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00593E71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региональные и (или) всероссийские соревнования «Школа безопасности» или региональных и (или) всероссийских полевых лагерей «Юный спасатель», в которых принимала участие команда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где n = 1, 2...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ABD2CCB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  <w:p w14:paraId="466C6D58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8ABAC19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Образоательные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 округа,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7CF620D5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9567ED9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Структурные подразделения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икольского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в сфере образования</w:t>
            </w:r>
          </w:p>
        </w:tc>
      </w:tr>
      <w:tr w:rsidR="00970397" w:rsidRPr="00655540" w14:paraId="34E66585" w14:textId="77777777" w:rsidTr="00CE3A62">
        <w:trPr>
          <w:cantSplit/>
          <w:trHeight w:val="50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240B451" w14:textId="77777777" w:rsidR="00970397" w:rsidRDefault="00970397" w:rsidP="0062108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84EE" w14:textId="77777777" w:rsidR="00970397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21</w:t>
            </w:r>
          </w:p>
          <w:p w14:paraId="63C281D0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339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6272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6DC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586D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7181D42" wp14:editId="33273908">
                  <wp:extent cx="546100" cy="4445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gridSpan w:val="3"/>
            <w:tcBorders>
              <w:top w:val="single" w:sz="8" w:space="0" w:color="00008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4CF1168" w14:textId="77777777" w:rsidR="00970397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56DBAB62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должностные лица и специалисты в области гражданской обороны и защиты от чрезвычайных ситуаций, работники экстренных оперативных служб, диспетчеры системы-112 и «Безопасный город», обученные по соответствующим программам, где n = 1, 2...</w:t>
            </w:r>
          </w:p>
        </w:tc>
        <w:tc>
          <w:tcPr>
            <w:tcW w:w="1039" w:type="dxa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444AAEF6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  <w:p w14:paraId="0026DD7A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000080"/>
              <w:left w:val="single" w:sz="8" w:space="0" w:color="000080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6E0B3715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олжностны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специалист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муниципального округа, чел</w:t>
            </w:r>
          </w:p>
        </w:tc>
        <w:tc>
          <w:tcPr>
            <w:tcW w:w="1102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3F4D0F73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153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tcMar>
              <w:top w:w="0" w:type="dxa"/>
              <w:left w:w="15" w:type="dxa"/>
              <w:bottom w:w="0" w:type="dxa"/>
              <w:right w:w="75" w:type="dxa"/>
            </w:tcMar>
          </w:tcPr>
          <w:p w14:paraId="0A568985" w14:textId="77777777" w:rsidR="00970397" w:rsidRPr="00655540" w:rsidRDefault="00970397" w:rsidP="00CE3A6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</w:tbl>
    <w:p w14:paraId="05D16D9F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14:paraId="4E67191E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&lt;1&gt; Характеристика содержания целевого показателя.</w:t>
      </w:r>
    </w:p>
    <w:p w14:paraId="643B821E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14:paraId="59FB9A27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14:paraId="2455C188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14:paraId="08EE3F73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&lt;5&gt; Указываются предприятия (организации) различных секторов экономики, группы населения, домашних хозяйств и др.</w:t>
      </w:r>
    </w:p>
    <w:p w14:paraId="3704C55E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&lt;6&gt; 1 - сплошное наблюдение; 2 - способ основного массива; 3 - выборочное наблюдение; 4 - монографическое наблюдение.</w:t>
      </w:r>
    </w:p>
    <w:p w14:paraId="4D146F87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>&lt;7&gt; Приводится наименование органа местного самоуправления</w:t>
      </w:r>
      <w:proofErr w:type="gramStart"/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 xml:space="preserve"> ,</w:t>
      </w:r>
      <w:proofErr w:type="gramEnd"/>
      <w:r w:rsidRPr="00655540">
        <w:rPr>
          <w:rFonts w:ascii="Times New Roman" w:eastAsia="Times New Roman" w:hAnsi="Times New Roman"/>
          <w:sz w:val="20"/>
          <w:szCs w:val="20"/>
          <w:lang w:eastAsia="zh-CN"/>
        </w:rPr>
        <w:t xml:space="preserve"> ответственного за сбор данных по показателю</w:t>
      </w:r>
    </w:p>
    <w:p w14:paraId="240779B8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DD53BFE" w14:textId="77777777" w:rsidR="006642D5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C874783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CCF30C6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38F0103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02684D6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0C30127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40FEEF1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24E48C1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049C63D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946FFDC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3D24B68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5A375E7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AEEDD55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8ADEB7C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32FB336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7FAFD2D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2CF8A08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EEF10D9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4663AAA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0E53977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4DA5C6D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818A567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48E3828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F0D4B44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6C0D6FC1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A852949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18DBE32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5C6547C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4A40E75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4CB909F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077EFBE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435068C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148D704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26D9598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110E858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0AE6930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2E061B99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3B5D8929" w14:textId="77777777" w:rsidR="00B62A6F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E63B5CD" w14:textId="77777777" w:rsidR="00B62A6F" w:rsidRPr="00655540" w:rsidRDefault="00B62A6F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086B694D" w14:textId="77777777" w:rsidR="006642D5" w:rsidRPr="00655540" w:rsidRDefault="00A14BD1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«</w:t>
      </w:r>
      <w:r w:rsidR="006642D5" w:rsidRPr="00655540">
        <w:rPr>
          <w:rFonts w:ascii="Times New Roman" w:eastAsia="Times New Roman" w:hAnsi="Times New Roman"/>
          <w:sz w:val="20"/>
          <w:szCs w:val="20"/>
          <w:lang w:eastAsia="ru-RU"/>
        </w:rPr>
        <w:t>Приложение № 3</w:t>
      </w:r>
    </w:p>
    <w:p w14:paraId="1BB36346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к муниципальной программе</w:t>
      </w:r>
      <w:r w:rsidRPr="0065554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»</w:t>
      </w:r>
    </w:p>
    <w:p w14:paraId="4BF44607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Финансовое обеспечение и перечень мероприятий муниципальной программы</w:t>
      </w:r>
    </w:p>
    <w:p w14:paraId="752F4CF6" w14:textId="77777777" w:rsidR="006642D5" w:rsidRDefault="006642D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tbl>
      <w:tblPr>
        <w:tblW w:w="15309" w:type="dxa"/>
        <w:tblInd w:w="-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7088"/>
        <w:gridCol w:w="992"/>
        <w:gridCol w:w="992"/>
        <w:gridCol w:w="992"/>
      </w:tblGrid>
      <w:tr w:rsidR="006642D5" w:rsidRPr="00655540" w14:paraId="5C819333" w14:textId="77777777" w:rsidTr="008023A4">
        <w:trPr>
          <w:cantSplit/>
          <w:trHeight w:val="320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A8721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Ответственный исполнитель, соисполнитель,</w:t>
            </w:r>
          </w:p>
          <w:p w14:paraId="032D34B9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C4D4F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EC112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442CA1" w:rsidRPr="00655540" w14:paraId="7B14EF17" w14:textId="77777777" w:rsidTr="008023A4">
        <w:trPr>
          <w:cantSplit/>
          <w:trHeight w:val="672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E630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B765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F968D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F789D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2ED43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2026</w:t>
            </w:r>
          </w:p>
        </w:tc>
      </w:tr>
      <w:tr w:rsidR="00442CA1" w:rsidRPr="00655540" w14:paraId="1CCC03A5" w14:textId="77777777" w:rsidTr="008023A4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537B2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D688B2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6F733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60D89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2087A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</w:p>
        </w:tc>
      </w:tr>
      <w:tr w:rsidR="00B94BF9" w:rsidRPr="00655540" w14:paraId="428E9F8D" w14:textId="77777777" w:rsidTr="008023A4">
        <w:trPr>
          <w:cantSplit/>
          <w:trHeight w:val="287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483D1" w14:textId="77777777" w:rsidR="00B94BF9" w:rsidRPr="00655540" w:rsidRDefault="00B94BF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  <w:p w14:paraId="7D31CF93" w14:textId="77777777" w:rsidR="00B94BF9" w:rsidRPr="00655540" w:rsidRDefault="00B94BF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F534C2" w14:textId="77777777" w:rsidR="00B94BF9" w:rsidRPr="00DA5D88" w:rsidRDefault="00B94BF9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5E825" w14:textId="325FE7CD" w:rsidR="00B94BF9" w:rsidRPr="00DA5D88" w:rsidRDefault="00DA5D88" w:rsidP="00434D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8763,1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79C0D" w14:textId="7134612E" w:rsidR="00B94BF9" w:rsidRPr="00DA5D88" w:rsidRDefault="00DA5D88" w:rsidP="00AC11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7138,9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A5293" w14:textId="5E951A08" w:rsidR="00B94BF9" w:rsidRPr="00DA5D88" w:rsidRDefault="002F1A6B" w:rsidP="00AC113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5817,9</w:t>
            </w:r>
          </w:p>
        </w:tc>
      </w:tr>
      <w:tr w:rsidR="00442CA1" w:rsidRPr="00655540" w14:paraId="78C15968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CF5E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9F3F9C" w14:textId="77777777" w:rsidR="00442CA1" w:rsidRPr="00655540" w:rsidRDefault="00442CA1" w:rsidP="007874F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 w:rsidR="0078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82442" w14:textId="23B87706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4606,3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3B0A0" w14:textId="50BCEE3D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4272,4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BA9E4" w14:textId="3205C8D1" w:rsidR="00442CA1" w:rsidRPr="007874FA" w:rsidRDefault="00E85BE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3546,9</w:t>
            </w:r>
          </w:p>
        </w:tc>
      </w:tr>
      <w:tr w:rsidR="00442CA1" w:rsidRPr="00655540" w14:paraId="78723FCB" w14:textId="77777777" w:rsidTr="008023A4">
        <w:trPr>
          <w:cantSplit/>
          <w:trHeight w:val="52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D2DC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900F0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C7D0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F3B1F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BF5D2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34DEA" w:rsidRPr="00655540" w14:paraId="43C34E9E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64C07" w14:textId="77777777" w:rsidR="00434DEA" w:rsidRPr="00655540" w:rsidRDefault="00434DEA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9F76FE" w14:textId="77777777" w:rsidR="00434DEA" w:rsidRPr="00655540" w:rsidRDefault="00434DE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CEEE" w14:textId="7D1EBD5A" w:rsidR="00434DEA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3969,9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36670" w14:textId="205EE251" w:rsidR="00434DEA" w:rsidRDefault="00295F03" w:rsidP="00434DEA">
            <w:pPr>
              <w:jc w:val="right"/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9DB8B2" w14:textId="3265607E" w:rsidR="00434DEA" w:rsidRDefault="00E85BEA" w:rsidP="00434DEA">
            <w:pPr>
              <w:jc w:val="right"/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2271,0</w:t>
            </w:r>
          </w:p>
        </w:tc>
      </w:tr>
      <w:tr w:rsidR="00442CA1" w:rsidRPr="00655540" w14:paraId="7E88D1F7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E7F4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E4C56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7121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802CA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FC658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42CA1" w:rsidRPr="00655540" w14:paraId="3DC834D4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F32E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D0EB1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9741E" w14:textId="1F532CCB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8783E" w14:textId="16F4C785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B817" w14:textId="4796F136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0,0</w:t>
            </w:r>
          </w:p>
        </w:tc>
      </w:tr>
      <w:tr w:rsidR="00442CA1" w:rsidRPr="00655540" w14:paraId="33C2B34A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720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0FB5DC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08D97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4BD70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4349A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42CA1" w:rsidRPr="00655540" w14:paraId="6D62CBA2" w14:textId="77777777" w:rsidTr="008023A4">
        <w:trPr>
          <w:cantSplit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F254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Ответственный исполнитель</w:t>
            </w:r>
          </w:p>
          <w:p w14:paraId="6EB14F30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округа</w:t>
            </w:r>
          </w:p>
          <w:p w14:paraId="2337DA01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B30BB1" w14:textId="77777777" w:rsidR="00442CA1" w:rsidRPr="00DA5D88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44909" w14:textId="5CB7EC65" w:rsidR="00442CA1" w:rsidRPr="00DA5D88" w:rsidRDefault="00DA5D88" w:rsidP="000E2F26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8720,6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BFE6" w14:textId="12337133" w:rsidR="00442CA1" w:rsidRPr="00DA5D88" w:rsidRDefault="00997BAB" w:rsidP="00434D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7096,4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CE64" w14:textId="6DD0FDDB" w:rsidR="00442CA1" w:rsidRPr="00DA5D88" w:rsidRDefault="00E85BEA" w:rsidP="00434DEA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5775,4</w:t>
            </w:r>
          </w:p>
        </w:tc>
      </w:tr>
      <w:tr w:rsidR="00442CA1" w:rsidRPr="00655540" w14:paraId="38332007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090E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0713A9" w14:textId="77777777" w:rsidR="00442CA1" w:rsidRPr="00655540" w:rsidRDefault="007874F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8A0F5D" w14:textId="4615ECD3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45</w:t>
            </w:r>
            <w:r w:rsidR="000668BA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C52E1" w14:textId="05FE13EC" w:rsidR="00442CA1" w:rsidRPr="007874FA" w:rsidRDefault="00997BAB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4229,9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45163" w14:textId="737609B5" w:rsidR="00442CA1" w:rsidRPr="007874FA" w:rsidRDefault="00E85BE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3504,4</w:t>
            </w:r>
          </w:p>
        </w:tc>
      </w:tr>
      <w:tr w:rsidR="00442CA1" w:rsidRPr="00655540" w14:paraId="7BBA7F01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76F3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C009EA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93458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9E1C0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24B0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34DEA" w:rsidRPr="00655540" w14:paraId="2CBA4F59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3662" w14:textId="77777777" w:rsidR="00434DEA" w:rsidRPr="00655540" w:rsidRDefault="00434DEA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E3287" w14:textId="77777777" w:rsidR="00434DEA" w:rsidRPr="00655540" w:rsidRDefault="00434DE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55895" w14:textId="37030A46" w:rsidR="00434DEA" w:rsidRPr="007874FA" w:rsidRDefault="00DA5D88" w:rsidP="0037727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3969,9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42990" w14:textId="5CAEA6FA" w:rsidR="00434DEA" w:rsidRDefault="00997BAB" w:rsidP="00377277">
            <w:pPr>
              <w:jc w:val="right"/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2866,5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B668E" w14:textId="48DE7980" w:rsidR="00434DEA" w:rsidRDefault="00E85BEA" w:rsidP="00377277">
            <w:pPr>
              <w:jc w:val="right"/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2271,0</w:t>
            </w:r>
          </w:p>
        </w:tc>
      </w:tr>
      <w:tr w:rsidR="00442CA1" w:rsidRPr="00655540" w14:paraId="4D6A6203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2C32E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677E0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1C71C" w14:textId="0AADE5A4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186,9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05BF4" w14:textId="1705EF88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49739" w14:textId="59C2F033" w:rsidR="00442CA1" w:rsidRPr="007874FA" w:rsidRDefault="00DA5D88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0,0</w:t>
            </w:r>
          </w:p>
        </w:tc>
      </w:tr>
      <w:tr w:rsidR="00A105B2" w:rsidRPr="00A105B2" w14:paraId="0F6E5085" w14:textId="77777777" w:rsidTr="008023A4">
        <w:trPr>
          <w:cantSplit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3EF40C" w14:textId="77777777" w:rsidR="00A105B2" w:rsidRPr="00655540" w:rsidRDefault="00A105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Соисполнитель 1</w:t>
            </w:r>
          </w:p>
          <w:p w14:paraId="5B251380" w14:textId="77777777" w:rsidR="00A105B2" w:rsidRPr="00655540" w:rsidRDefault="00A105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Управление образования  администрации Никольского муниципального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округа</w:t>
            </w:r>
            <w:r w:rsidRPr="006555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69F69C" w14:textId="77777777" w:rsidR="00A105B2" w:rsidRPr="00DA5D88" w:rsidRDefault="00A105B2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681BB" w14:textId="4DF7B265" w:rsidR="00A105B2" w:rsidRPr="00DA5D88" w:rsidRDefault="00A105B2" w:rsidP="00420B1A">
            <w:pPr>
              <w:spacing w:after="0" w:line="240" w:lineRule="auto"/>
              <w:jc w:val="right"/>
              <w:rPr>
                <w:b/>
              </w:rPr>
            </w:pPr>
            <w:r w:rsidRPr="00DA5D88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BD293" w14:textId="2C15F2A8" w:rsidR="00A105B2" w:rsidRPr="00DA5D88" w:rsidRDefault="00A105B2" w:rsidP="00420B1A">
            <w:pPr>
              <w:spacing w:after="0" w:line="240" w:lineRule="auto"/>
              <w:jc w:val="right"/>
              <w:rPr>
                <w:b/>
              </w:rPr>
            </w:pPr>
            <w:r w:rsidRPr="00DA5D88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A43F8" w14:textId="7B9BB410" w:rsidR="00A105B2" w:rsidRPr="00DA5D88" w:rsidRDefault="00A105B2" w:rsidP="00420B1A">
            <w:pPr>
              <w:spacing w:after="0" w:line="240" w:lineRule="auto"/>
              <w:jc w:val="right"/>
              <w:rPr>
                <w:b/>
              </w:rPr>
            </w:pPr>
            <w:r w:rsidRPr="00DA5D88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22,5</w:t>
            </w:r>
          </w:p>
        </w:tc>
      </w:tr>
      <w:tr w:rsidR="00A105B2" w:rsidRPr="00A105B2" w14:paraId="3562C41E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C67A" w14:textId="77777777" w:rsidR="00A105B2" w:rsidRPr="00655540" w:rsidRDefault="00A105B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B1E6BA" w14:textId="77777777" w:rsidR="00A105B2" w:rsidRPr="00655540" w:rsidRDefault="00A105B2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2E16" w14:textId="7E2B7180" w:rsidR="00A105B2" w:rsidRPr="00A105B2" w:rsidRDefault="00A105B2" w:rsidP="00420B1A">
            <w:pPr>
              <w:spacing w:after="0" w:line="240" w:lineRule="auto"/>
              <w:jc w:val="right"/>
            </w:pPr>
            <w:r w:rsidRPr="00A105B2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C487" w14:textId="79CAA392" w:rsidR="00A105B2" w:rsidRPr="00A105B2" w:rsidRDefault="00A105B2" w:rsidP="00420B1A">
            <w:pPr>
              <w:spacing w:after="0" w:line="240" w:lineRule="auto"/>
              <w:jc w:val="right"/>
            </w:pPr>
            <w:r w:rsidRPr="00A105B2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95445" w14:textId="054154F7" w:rsidR="00A105B2" w:rsidRPr="00A105B2" w:rsidRDefault="00A105B2" w:rsidP="00420B1A">
            <w:pPr>
              <w:spacing w:after="0" w:line="240" w:lineRule="auto"/>
              <w:jc w:val="right"/>
            </w:pPr>
            <w:r w:rsidRPr="00A105B2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22,5</w:t>
            </w:r>
          </w:p>
        </w:tc>
      </w:tr>
      <w:tr w:rsidR="00442CA1" w:rsidRPr="00655540" w14:paraId="0B6F9256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7FB4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1D6D6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B9D4C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2002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EDDCC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</w:tr>
      <w:tr w:rsidR="00442CA1" w:rsidRPr="00655540" w14:paraId="138D5C9F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9BB2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5AED2F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9DEAA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219C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62F33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</w:tr>
      <w:tr w:rsidR="00442CA1" w:rsidRPr="00655540" w14:paraId="0F8B0DA3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EFDE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CE2A7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FF3AF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D48AAA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892F9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</w:tr>
      <w:tr w:rsidR="00442CA1" w:rsidRPr="00655540" w14:paraId="2BABBF15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DC03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835478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C34A4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C687E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19FC9" w14:textId="77777777" w:rsidR="00442CA1" w:rsidRPr="00A105B2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highlight w:val="yellow"/>
                <w:lang w:eastAsia="zh-CN"/>
              </w:rPr>
            </w:pPr>
          </w:p>
        </w:tc>
      </w:tr>
      <w:tr w:rsidR="000668BA" w:rsidRPr="00655540" w14:paraId="33A18626" w14:textId="77777777" w:rsidTr="008023A4">
        <w:trPr>
          <w:cantSplit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E5308" w14:textId="77777777" w:rsidR="000668BA" w:rsidRPr="00655540" w:rsidRDefault="000668BA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Соисполнитель 2</w:t>
            </w:r>
          </w:p>
          <w:p w14:paraId="645441E8" w14:textId="77777777" w:rsidR="000668BA" w:rsidRPr="00655540" w:rsidRDefault="000668BA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Управление культуры администрации Никольского муниципального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13F9F" w14:textId="77777777" w:rsidR="000668BA" w:rsidRPr="00DA5D88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25E2E" w14:textId="45767945" w:rsidR="000668BA" w:rsidRPr="00DA5D88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3ACA8" w14:textId="408649E8" w:rsidR="000668BA" w:rsidRPr="00DA5D88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36760" w14:textId="3F7A24CA" w:rsidR="000668BA" w:rsidRPr="00DA5D88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</w:pPr>
            <w:r w:rsidRPr="00DA5D88">
              <w:rPr>
                <w:rFonts w:ascii="Times New Roman" w:eastAsia="Times New Roman" w:hAnsi="Times New Roman"/>
                <w:b/>
                <w:sz w:val="18"/>
                <w:szCs w:val="20"/>
                <w:lang w:eastAsia="zh-CN"/>
              </w:rPr>
              <w:t>20,0</w:t>
            </w:r>
          </w:p>
        </w:tc>
      </w:tr>
      <w:tr w:rsidR="000668BA" w:rsidRPr="00655540" w14:paraId="20A3D3EC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2317" w14:textId="77777777" w:rsidR="000668BA" w:rsidRPr="00655540" w:rsidRDefault="000668BA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3078A" w14:textId="77777777" w:rsidR="000668BA" w:rsidRPr="00655540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51F56" w14:textId="2D077C17" w:rsidR="000668BA" w:rsidRPr="007874FA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DD6F64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F6CB" w14:textId="4F770155" w:rsidR="000668BA" w:rsidRPr="007874FA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DD6F64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B8757" w14:textId="422408BD" w:rsidR="000668BA" w:rsidRPr="007874FA" w:rsidRDefault="000668BA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  <w:r w:rsidRPr="00DD6F64"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  <w:t>20,0</w:t>
            </w:r>
          </w:p>
        </w:tc>
      </w:tr>
      <w:tr w:rsidR="00442CA1" w:rsidRPr="00655540" w14:paraId="141A3AB4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auto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14:paraId="4805CADE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448117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0C0C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00725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EE7AA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42CA1" w:rsidRPr="00655540" w14:paraId="66856D27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14:paraId="4D4ACBFA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8025B0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32B20B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E5396C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8AD83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42CA1" w:rsidRPr="00655540" w14:paraId="79C35C9A" w14:textId="77777777" w:rsidTr="008023A4">
        <w:trPr>
          <w:cantSplit/>
          <w:trHeight w:val="252"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14:paraId="27B96708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B26D09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D9E8D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86E7A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2FD7C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42CA1" w:rsidRPr="00655540" w14:paraId="24FA2E84" w14:textId="77777777" w:rsidTr="008023A4">
        <w:trPr>
          <w:cantSplit/>
          <w:trHeight w:val="343"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14:paraId="56C488FD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C8344A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E7AE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6CE28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FCD77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  <w:tr w:rsidR="00442CA1" w:rsidRPr="00655540" w14:paraId="0B24FF3C" w14:textId="77777777" w:rsidTr="008023A4">
        <w:trPr>
          <w:cantSplit/>
        </w:trPr>
        <w:tc>
          <w:tcPr>
            <w:tcW w:w="5245" w:type="dxa"/>
            <w:vMerge/>
            <w:tcBorders>
              <w:top w:val="single" w:sz="4" w:space="0" w:color="000080"/>
              <w:left w:val="single" w:sz="8" w:space="0" w:color="000080"/>
              <w:bottom w:val="single" w:sz="8" w:space="0" w:color="000080"/>
              <w:right w:val="single" w:sz="4" w:space="0" w:color="auto"/>
            </w:tcBorders>
            <w:vAlign w:val="center"/>
            <w:hideMark/>
          </w:tcPr>
          <w:p w14:paraId="2CD74117" w14:textId="77777777" w:rsidR="00442CA1" w:rsidRPr="00655540" w:rsidRDefault="00442CA1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E8DF9A" w14:textId="77777777" w:rsidR="00442CA1" w:rsidRPr="00655540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70563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F69D20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6BFB2" w14:textId="77777777" w:rsidR="00442CA1" w:rsidRPr="007874FA" w:rsidRDefault="00442CA1" w:rsidP="00AC113F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20"/>
                <w:lang w:eastAsia="zh-CN"/>
              </w:rPr>
            </w:pPr>
          </w:p>
        </w:tc>
      </w:tr>
    </w:tbl>
    <w:p w14:paraId="2560661C" w14:textId="77777777" w:rsidR="009559E4" w:rsidRDefault="009559E4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39F452" w14:textId="77777777" w:rsidR="009559E4" w:rsidRDefault="009559E4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5ED7D1" w14:textId="77777777" w:rsidR="009559E4" w:rsidRDefault="009559E4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8A214E" w14:textId="77777777" w:rsidR="006642D5" w:rsidRPr="00655540" w:rsidRDefault="00A11927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642D5" w:rsidRPr="00655540">
        <w:rPr>
          <w:rFonts w:ascii="Times New Roman" w:eastAsia="Times New Roman" w:hAnsi="Times New Roman"/>
          <w:sz w:val="20"/>
          <w:szCs w:val="20"/>
          <w:lang w:eastAsia="ru-RU"/>
        </w:rPr>
        <w:t>«Приложение № 4</w:t>
      </w:r>
    </w:p>
    <w:p w14:paraId="4B2C5F8A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ab/>
        <w:t>к муниципальной программе»</w:t>
      </w:r>
    </w:p>
    <w:p w14:paraId="0059FF70" w14:textId="77777777" w:rsidR="00262F36" w:rsidRDefault="00262F36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7A9180C" w14:textId="77777777" w:rsidR="00C337E6" w:rsidRDefault="00C337E6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D0C4C37" w14:textId="77777777" w:rsidR="00C337E6" w:rsidRDefault="00C337E6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D4C99A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Прогнозная (справочная) оценка</w:t>
      </w:r>
    </w:p>
    <w:p w14:paraId="5D471360" w14:textId="77777777" w:rsidR="009559E4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14:paraId="0ABF4297" w14:textId="77777777" w:rsidR="006642D5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организаций на реализацию целей муниципальной программы</w:t>
      </w:r>
    </w:p>
    <w:p w14:paraId="666A3FDE" w14:textId="77777777" w:rsidR="002A06EA" w:rsidRPr="00655540" w:rsidRDefault="002A06EA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page" w:horzAnchor="page" w:tblpX="3279" w:tblpY="6121"/>
        <w:tblW w:w="114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8"/>
        <w:gridCol w:w="2516"/>
        <w:gridCol w:w="1985"/>
        <w:gridCol w:w="1984"/>
      </w:tblGrid>
      <w:tr w:rsidR="009069AD" w:rsidRPr="00655540" w14:paraId="72F9B420" w14:textId="77777777" w:rsidTr="00D00967">
        <w:trPr>
          <w:cantSplit/>
          <w:trHeight w:val="320"/>
        </w:trPr>
        <w:tc>
          <w:tcPr>
            <w:tcW w:w="4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5211D83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75F9B7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расходов (тыс. руб.)</w:t>
            </w:r>
          </w:p>
        </w:tc>
      </w:tr>
      <w:tr w:rsidR="009069AD" w:rsidRPr="00655540" w14:paraId="26636B12" w14:textId="77777777" w:rsidTr="00D00967">
        <w:trPr>
          <w:cantSplit/>
          <w:trHeight w:val="106"/>
        </w:trPr>
        <w:tc>
          <w:tcPr>
            <w:tcW w:w="4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8016E0" w14:textId="77777777" w:rsidR="009069AD" w:rsidRPr="00655540" w:rsidRDefault="009069AD" w:rsidP="00D009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FA74E6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63A08E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2AF3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069AD" w:rsidRPr="00655540" w14:paraId="2C2CCD8E" w14:textId="77777777" w:rsidTr="00D00967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F0F4D42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всего                                             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913ADE7" w14:textId="78927BB3" w:rsidR="009069AD" w:rsidRPr="00A047C6" w:rsidRDefault="00C01E15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4156,8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0330FD" w14:textId="1C460D29" w:rsidR="009069AD" w:rsidRPr="00A047C6" w:rsidRDefault="004E0431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2866,5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B2AFB" w14:textId="1E1ED5EB" w:rsidR="009069AD" w:rsidRPr="00A047C6" w:rsidRDefault="004E0431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2271,0</w:t>
            </w:r>
          </w:p>
        </w:tc>
      </w:tr>
      <w:tr w:rsidR="009069AD" w:rsidRPr="00655540" w14:paraId="602B43FF" w14:textId="77777777" w:rsidTr="00D00967">
        <w:trPr>
          <w:trHeight w:val="318"/>
        </w:trPr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DD6896A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  <w:r w:rsidRPr="006555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6296A1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396046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F49B3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69AD" w:rsidRPr="00655540" w14:paraId="58283E41" w14:textId="77777777" w:rsidTr="00D00967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6DC8418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областной бюджет </w:t>
            </w:r>
            <w:r w:rsidRPr="0065554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&lt;*&gt;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C49398" w14:textId="39E15B19" w:rsidR="009069AD" w:rsidRPr="00A047C6" w:rsidRDefault="004E0431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3969,9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5EDFE6" w14:textId="7E74D50D" w:rsidR="009069AD" w:rsidRPr="00A047C6" w:rsidRDefault="004E0431" w:rsidP="004E0431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2866,5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03E71" w14:textId="6E79A1F9" w:rsidR="009559E4" w:rsidRPr="00A047C6" w:rsidRDefault="004E0431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2271,0</w:t>
            </w:r>
          </w:p>
        </w:tc>
      </w:tr>
      <w:tr w:rsidR="009069AD" w:rsidRPr="00655540" w14:paraId="4EEC2898" w14:textId="77777777" w:rsidTr="00D00967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1AE92F37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Организации                       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C4FE29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57590A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FAF12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069AD" w:rsidRPr="00655540" w14:paraId="1310634D" w14:textId="77777777" w:rsidTr="00D00967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54DE2E01" w14:textId="77777777" w:rsidR="009069AD" w:rsidRPr="00655540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97AD95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EB296F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16E46" w14:textId="77777777" w:rsidR="009069AD" w:rsidRPr="00A047C6" w:rsidRDefault="009069AD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01E15" w:rsidRPr="00655540" w14:paraId="286D9113" w14:textId="77777777" w:rsidTr="00D00967">
        <w:tc>
          <w:tcPr>
            <w:tcW w:w="4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DADE6F" w14:textId="7066C897" w:rsidR="00C01E15" w:rsidRPr="00655540" w:rsidRDefault="00C01E15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езвозмездные поступления от физических и юридических лиц</w:t>
            </w:r>
          </w:p>
        </w:tc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C94088A" w14:textId="322A43F7" w:rsidR="00C01E15" w:rsidRPr="00A047C6" w:rsidRDefault="00C01E15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186,9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6329" w14:textId="6A321821" w:rsidR="00C01E15" w:rsidRPr="002161FC" w:rsidRDefault="00C01E15" w:rsidP="00C01E15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EB3F" w14:textId="7377BBF4" w:rsidR="00C01E15" w:rsidRPr="00A047C6" w:rsidRDefault="00C01E15" w:rsidP="00D00967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76BE3BCA" w14:textId="77777777" w:rsidR="006642D5" w:rsidRPr="009069AD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  <w:sectPr w:rsidR="006642D5" w:rsidRPr="009069AD" w:rsidSect="00A14BD1">
          <w:pgSz w:w="16838" w:h="11906" w:orient="landscape"/>
          <w:pgMar w:top="709" w:right="707" w:bottom="142" w:left="1560" w:header="709" w:footer="720" w:gutter="0"/>
          <w:cols w:space="720"/>
        </w:sectPr>
      </w:pPr>
    </w:p>
    <w:p w14:paraId="7B08A4C6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A62B74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П А С П О Р Т</w:t>
      </w:r>
    </w:p>
    <w:p w14:paraId="22DDCDCB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>Подпрограмма 1 муниципальной программы</w:t>
      </w:r>
    </w:p>
    <w:p w14:paraId="322CB79E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«Профилактика преступлений и иных правонарушений»</w:t>
      </w:r>
    </w:p>
    <w:tbl>
      <w:tblPr>
        <w:tblW w:w="10686" w:type="dxa"/>
        <w:tblInd w:w="-491" w:type="dxa"/>
        <w:tblBorders>
          <w:top w:val="single" w:sz="4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935"/>
        <w:gridCol w:w="8751"/>
      </w:tblGrid>
      <w:tr w:rsidR="006642D5" w:rsidRPr="00655540" w14:paraId="30DB01AC" w14:textId="77777777" w:rsidTr="00262F36">
        <w:trPr>
          <w:trHeight w:val="317"/>
        </w:trPr>
        <w:tc>
          <w:tcPr>
            <w:tcW w:w="193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88CFE3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 исполнитель  подпрограммы</w:t>
            </w:r>
          </w:p>
        </w:tc>
        <w:tc>
          <w:tcPr>
            <w:tcW w:w="875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40076D1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 Администрация Никольского муниципального </w:t>
            </w:r>
            <w:r w:rsidR="00F600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</w:tc>
      </w:tr>
      <w:tr w:rsidR="006642D5" w:rsidRPr="00655540" w14:paraId="426FB688" w14:textId="77777777" w:rsidTr="00262F36">
        <w:trPr>
          <w:trHeight w:val="574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CDC03D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Соисполнители  программы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CD2CECC" w14:textId="7F95AE6A" w:rsidR="00642192" w:rsidRDefault="00642192" w:rsidP="006421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округа;</w:t>
            </w:r>
          </w:p>
          <w:p w14:paraId="7E543582" w14:textId="77777777" w:rsidR="00642192" w:rsidRDefault="00642192" w:rsidP="006421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Управление культуры и молодёжной политики администрации Никольского муниципального округа;</w:t>
            </w:r>
          </w:p>
          <w:p w14:paraId="7F8C3F92" w14:textId="3F0F2092" w:rsidR="006642D5" w:rsidRPr="00655540" w:rsidRDefault="00C15DD2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МБУ «Никольский ФОК»</w:t>
            </w:r>
          </w:p>
        </w:tc>
      </w:tr>
      <w:tr w:rsidR="006642D5" w:rsidRPr="00655540" w14:paraId="58903609" w14:textId="77777777" w:rsidTr="00262F36">
        <w:trPr>
          <w:trHeight w:val="266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2BA47DC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Участники подпрограммы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392BB5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EA6F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КДН и ЗП администрации Никольского муниципального </w:t>
            </w:r>
            <w:r w:rsidR="00F600D9" w:rsidRPr="00EA6F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EA6F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0F4E82CB" w14:textId="77777777" w:rsidR="00C54C06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Комиссия по реализации полномочий в  сфере опеки и попечительства администрации Ник</w:t>
            </w:r>
            <w:r w:rsidR="008F3EB4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ольского муниципального </w:t>
            </w:r>
            <w:r w:rsidR="00F600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="008F3EB4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1CB53D71" w14:textId="77777777" w:rsidR="006642D5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МБУ «ДОЛ им. А.Я. Яшина»</w:t>
            </w:r>
            <w:r w:rsidR="006421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Никольского муниципального округа;</w:t>
            </w:r>
          </w:p>
          <w:p w14:paraId="7002D2F1" w14:textId="77777777" w:rsidR="00642192" w:rsidRPr="00642192" w:rsidRDefault="00642192" w:rsidP="006421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Муниципальное бюджетное общеобразовательное учреждение дошкольного образования «Никольский центр </w:t>
            </w:r>
            <w:r w:rsidRPr="006421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дополнительного образования».</w:t>
            </w:r>
          </w:p>
          <w:p w14:paraId="51FC5686" w14:textId="676EA619" w:rsidR="00642192" w:rsidRPr="00655540" w:rsidRDefault="00642192" w:rsidP="0064219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42192">
              <w:rPr>
                <w:rStyle w:val="aff4"/>
                <w:rFonts w:ascii="Times New Roman" w:hAnsi="Times New Roman"/>
                <w:b w:val="0"/>
                <w:bCs w:val="0"/>
                <w:spacing w:val="-11"/>
                <w:sz w:val="20"/>
                <w:szCs w:val="20"/>
                <w:bdr w:val="none" w:sz="0" w:space="0" w:color="auto" w:frame="1"/>
              </w:rPr>
              <w:t>Муниципальное казенное учрежде</w:t>
            </w:r>
            <w:r>
              <w:rPr>
                <w:rStyle w:val="aff4"/>
                <w:rFonts w:ascii="Times New Roman" w:hAnsi="Times New Roman"/>
                <w:b w:val="0"/>
                <w:bCs w:val="0"/>
                <w:spacing w:val="-11"/>
                <w:sz w:val="20"/>
                <w:szCs w:val="20"/>
                <w:bdr w:val="none" w:sz="0" w:space="0" w:color="auto" w:frame="1"/>
              </w:rPr>
              <w:t>ние культуры  «Ц</w:t>
            </w:r>
            <w:r w:rsidRPr="00642192">
              <w:rPr>
                <w:rStyle w:val="aff4"/>
                <w:rFonts w:ascii="Times New Roman" w:hAnsi="Times New Roman"/>
                <w:b w:val="0"/>
                <w:bCs w:val="0"/>
                <w:spacing w:val="-11"/>
                <w:sz w:val="20"/>
                <w:szCs w:val="20"/>
                <w:bdr w:val="none" w:sz="0" w:space="0" w:color="auto" w:frame="1"/>
              </w:rPr>
              <w:t>ентрализованная библиотечная система Никольского муниципального округа»</w:t>
            </w:r>
          </w:p>
        </w:tc>
      </w:tr>
      <w:tr w:rsidR="006642D5" w:rsidRPr="00AE0F3E" w14:paraId="60A7C8CF" w14:textId="77777777" w:rsidTr="00262F36">
        <w:trPr>
          <w:cantSplit/>
          <w:trHeight w:val="266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F75CB91" w14:textId="77777777" w:rsidR="006642D5" w:rsidRPr="00AE0F3E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Цели и задачи подпрограммы 1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50F3A6A" w14:textId="77777777" w:rsidR="006642D5" w:rsidRPr="00AE0F3E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Цель: </w:t>
            </w:r>
          </w:p>
          <w:p w14:paraId="4440CBF3" w14:textId="77777777" w:rsidR="006642D5" w:rsidRPr="00AE0F3E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Повышение качества и эффективности профилактики преступлений и иных правонарушений на территории Никольского муниципального </w:t>
            </w:r>
            <w:r w:rsidR="00F600D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  <w:p w14:paraId="04DD0225" w14:textId="77777777" w:rsidR="006642D5" w:rsidRPr="00AE0F3E" w:rsidRDefault="006642D5" w:rsidP="00AC113F">
            <w:pPr>
              <w:suppressAutoHyphens/>
              <w:spacing w:after="0" w:line="240" w:lineRule="auto"/>
              <w:ind w:left="218"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Задачи:</w:t>
            </w:r>
          </w:p>
          <w:p w14:paraId="2DA80941" w14:textId="40621A72" w:rsidR="006642D5" w:rsidRPr="00AE0F3E" w:rsidRDefault="006642D5" w:rsidP="00DB72F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Создание и развитие информационных систем обе</w:t>
            </w:r>
            <w:r w:rsidR="008F3EB4"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спечения безопасности населения </w:t>
            </w:r>
            <w:r w:rsidR="00195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округе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 включая аппаратно-программный комплекс «Безопасный город» (4.4.4.9*);</w:t>
            </w:r>
          </w:p>
          <w:p w14:paraId="2277C4DA" w14:textId="77777777" w:rsidR="006642D5" w:rsidRPr="00AE0F3E" w:rsidRDefault="006642D5" w:rsidP="00DB72F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учебно-воспитательных учреждений закрытого типа и воспитательных колоний (4.4.4.12*);</w:t>
            </w:r>
          </w:p>
          <w:p w14:paraId="67C7A88C" w14:textId="77777777" w:rsidR="006642D5" w:rsidRDefault="006642D5" w:rsidP="00DB72F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Предупреждение межнациональных и межконфессиональных конфликтов, проявлений экстремистской и террористической деятельности (4.4.4.13*);</w:t>
            </w:r>
          </w:p>
          <w:p w14:paraId="7199FC64" w14:textId="77777777" w:rsidR="00677C8B" w:rsidRPr="00AE0F3E" w:rsidRDefault="00677C8B" w:rsidP="00DB72F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77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защиты населения и территории округа от чрезвычайных ситуаций межмуниципального характера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3B7479FF" w14:textId="77777777" w:rsidR="006642D5" w:rsidRPr="00AE0F3E" w:rsidRDefault="006642D5" w:rsidP="00DB72F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Повышение качества и результативности профилактики правонарушений и противодействия преступности (4.4.4.22*);</w:t>
            </w:r>
          </w:p>
          <w:p w14:paraId="7E78F43D" w14:textId="683A1B47" w:rsidR="006642D5" w:rsidRPr="00AE0F3E" w:rsidRDefault="006642D5" w:rsidP="00DB72F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Развитие инфраструктуры </w:t>
            </w:r>
            <w:r w:rsidR="00662AC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 округе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системы профилактики безнадзорности и правонарушений несовершеннолетних, социальной реабилитации несовершеннолетних, вступивших в конфликт с законом (4.4.4.25*);</w:t>
            </w:r>
          </w:p>
          <w:p w14:paraId="013EC8BE" w14:textId="77777777" w:rsidR="006642D5" w:rsidRPr="00AE0F3E" w:rsidRDefault="006642D5" w:rsidP="00DB72F0">
            <w:pPr>
              <w:numPr>
                <w:ilvl w:val="0"/>
                <w:numId w:val="15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 (4.4.4.26*).</w:t>
            </w:r>
          </w:p>
        </w:tc>
      </w:tr>
      <w:tr w:rsidR="006642D5" w:rsidRPr="00AE0F3E" w14:paraId="7C2F4EAE" w14:textId="77777777" w:rsidTr="00262F36">
        <w:trPr>
          <w:trHeight w:val="266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FCF985A" w14:textId="77777777" w:rsidR="006642D5" w:rsidRPr="00AE0F3E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Программно-целевые инструменты программы 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A1469E4" w14:textId="77777777" w:rsidR="006642D5" w:rsidRPr="00AE0F3E" w:rsidRDefault="006642D5" w:rsidP="00AC113F">
            <w:pPr>
              <w:suppressAutoHyphens/>
              <w:spacing w:after="0" w:line="240" w:lineRule="auto"/>
              <w:ind w:left="218"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Отсутствуют.</w:t>
            </w:r>
          </w:p>
        </w:tc>
      </w:tr>
      <w:tr w:rsidR="00F73C9E" w:rsidRPr="00AE0F3E" w14:paraId="4323B1DE" w14:textId="77777777" w:rsidTr="00262F36">
        <w:trPr>
          <w:trHeight w:val="266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DEA56FB" w14:textId="77777777" w:rsidR="00F73C9E" w:rsidRPr="00AE0F3E" w:rsidRDefault="00F73C9E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Сроки и этапы реализации  программы (подпрограммы)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217B911" w14:textId="77777777" w:rsidR="00F73C9E" w:rsidRPr="00AE0F3E" w:rsidRDefault="00F73C9E" w:rsidP="006B60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 2024-2026 годы, реализация подпрограммы будет  осуществляться без выделения этапов.                 </w:t>
            </w:r>
          </w:p>
        </w:tc>
      </w:tr>
      <w:tr w:rsidR="00F73C9E" w:rsidRPr="00AE0F3E" w14:paraId="7353C4A2" w14:textId="77777777" w:rsidTr="00262F36">
        <w:trPr>
          <w:trHeight w:val="256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B6B72AE" w14:textId="77777777" w:rsidR="00F73C9E" w:rsidRPr="00AE0F3E" w:rsidRDefault="00F73C9E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Целевые показатели подпрограммы 1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41B5FAA" w14:textId="77777777" w:rsidR="00F73C9E" w:rsidRPr="00AE0F3E" w:rsidRDefault="00F73C9E" w:rsidP="00DB72F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населения), единиц (4.4.5.5*);</w:t>
            </w:r>
          </w:p>
          <w:p w14:paraId="5931F085" w14:textId="77777777" w:rsidR="00F73C9E" w:rsidRDefault="00F73C9E" w:rsidP="00DB72F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Удельный вес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</w:t>
            </w:r>
            <w:r w:rsidR="00677C8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вших преступление, % (4.4.5.6*);</w:t>
            </w:r>
          </w:p>
          <w:p w14:paraId="6BE51094" w14:textId="77777777" w:rsidR="00677C8B" w:rsidRDefault="00677C8B" w:rsidP="00DB72F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77C8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Численность погибших при чрезвычайных ситуациях межмуниципального характера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14:paraId="4DB9FE0B" w14:textId="77777777" w:rsidR="00F73C9E" w:rsidRPr="00AE0F3E" w:rsidRDefault="00F73C9E" w:rsidP="00DB72F0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</w:tr>
      <w:tr w:rsidR="00F73C9E" w:rsidRPr="00AE0F3E" w14:paraId="0B035CB3" w14:textId="77777777" w:rsidTr="00262F36">
        <w:trPr>
          <w:trHeight w:val="394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FAB767B" w14:textId="77777777" w:rsidR="00F73C9E" w:rsidRPr="00AE0F3E" w:rsidRDefault="00F73C9E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Объем  бюджетных ассигнований  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br/>
              <w:t>подпрограммы 1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FED41CC" w14:textId="7028BA48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Объем средств на реализацию подпрограммы 1  составляет</w:t>
            </w:r>
            <w:r w:rsidR="0015014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8313,8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тыс. рублей, в том числе по годам:</w:t>
            </w:r>
          </w:p>
          <w:p w14:paraId="6C020559" w14:textId="52B54AFE" w:rsidR="00F73C9E" w:rsidRPr="00AE0F3E" w:rsidRDefault="00F73C9E" w:rsidP="00AC1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2024 год – </w:t>
            </w:r>
            <w:r w:rsidR="0015014C" w:rsidRPr="0015014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5471,4 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тыс. руб.</w:t>
            </w:r>
          </w:p>
          <w:p w14:paraId="24942A29" w14:textId="0A9B56D2" w:rsidR="00F73C9E" w:rsidRPr="00AE0F3E" w:rsidRDefault="00F73C9E" w:rsidP="00AC1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2025 год –  </w:t>
            </w:r>
            <w:r w:rsidR="0015014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1421,2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руб.</w:t>
            </w:r>
          </w:p>
          <w:p w14:paraId="63222010" w14:textId="363A284C" w:rsidR="00F73C9E" w:rsidRPr="00AE0F3E" w:rsidRDefault="00F73C9E" w:rsidP="00AC1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2026 год –  </w:t>
            </w:r>
            <w:r w:rsidR="0015014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1421,2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руб.</w:t>
            </w:r>
          </w:p>
          <w:p w14:paraId="2F34F65B" w14:textId="1ED5A892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из них за счет средств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округа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64D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1600,0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рублей, в том числе по годам реализации:</w:t>
            </w:r>
          </w:p>
          <w:p w14:paraId="1DDBD428" w14:textId="1B538D75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2024 год — </w:t>
            </w:r>
            <w:r w:rsidR="004E043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1314,6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</w:t>
            </w:r>
          </w:p>
          <w:p w14:paraId="1566C6DE" w14:textId="1C3CED71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2025 год —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</w:t>
            </w:r>
            <w:r w:rsidR="00264D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2,7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рублей;</w:t>
            </w:r>
          </w:p>
          <w:p w14:paraId="22E7FF4D" w14:textId="585D9212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2026 год —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264D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142,7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</w:t>
            </w:r>
          </w:p>
          <w:p w14:paraId="3939FFD8" w14:textId="63B92264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из них за счет средств областного бюджета </w:t>
            </w:r>
            <w:r w:rsidR="00264D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6526,9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рублей, в том числе по годам реализации:</w:t>
            </w:r>
          </w:p>
          <w:p w14:paraId="0118D744" w14:textId="56A8061A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2024 год — </w:t>
            </w:r>
            <w:r w:rsidR="004E0431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3969,9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рублей;</w:t>
            </w:r>
          </w:p>
          <w:p w14:paraId="3106FE5B" w14:textId="0DCE92FC" w:rsidR="00F73C9E" w:rsidRPr="00AE0F3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2025 год — </w:t>
            </w:r>
            <w:r w:rsidR="002161F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1278,5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тыс. рублей;</w:t>
            </w:r>
          </w:p>
          <w:p w14:paraId="6F669293" w14:textId="43AB1676" w:rsidR="00F73C9E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2026 год — </w:t>
            </w:r>
            <w:r w:rsidR="002161F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1278,5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рублей;</w:t>
            </w:r>
          </w:p>
          <w:p w14:paraId="12DC7094" w14:textId="348E22C1" w:rsidR="004E0431" w:rsidRPr="00AE0F3E" w:rsidRDefault="004E0431" w:rsidP="004E0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из них </w:t>
            </w:r>
            <w:r w:rsidR="002161FC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безвозмездные поступления от физических и юридических лиц </w:t>
            </w:r>
            <w:r w:rsidR="00264D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186,9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рублей, в том числе по годам реализации:</w:t>
            </w:r>
          </w:p>
          <w:p w14:paraId="2DD7A7F2" w14:textId="7BAB6928" w:rsidR="004E0431" w:rsidRPr="00AE0F3E" w:rsidRDefault="004E0431" w:rsidP="004E0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2024 год —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186,9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рублей;</w:t>
            </w:r>
          </w:p>
          <w:p w14:paraId="4552C202" w14:textId="25153E88" w:rsidR="004E0431" w:rsidRPr="00AE0F3E" w:rsidRDefault="004E0431" w:rsidP="004E04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2025 год — </w:t>
            </w:r>
            <w:r w:rsidR="00264D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тыс. рублей;</w:t>
            </w:r>
          </w:p>
          <w:p w14:paraId="7458BACE" w14:textId="3DBCEAC7" w:rsidR="004E0431" w:rsidRPr="00AE0F3E" w:rsidRDefault="004E0431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2026 год — </w:t>
            </w:r>
            <w:r w:rsidR="00264D7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  <w:r w:rsidR="000530F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тыс. рублей</w:t>
            </w:r>
          </w:p>
        </w:tc>
      </w:tr>
      <w:tr w:rsidR="00F73C9E" w:rsidRPr="00AE0F3E" w14:paraId="528504AE" w14:textId="77777777" w:rsidTr="00262F36">
        <w:trPr>
          <w:trHeight w:val="671"/>
        </w:trPr>
        <w:tc>
          <w:tcPr>
            <w:tcW w:w="19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B07F175" w14:textId="77777777" w:rsidR="00F73C9E" w:rsidRPr="00AE0F3E" w:rsidRDefault="00F73C9E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Ожидаемые    результаты    реализации    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br/>
              <w:t>подпрограммы 1</w:t>
            </w:r>
          </w:p>
        </w:tc>
        <w:tc>
          <w:tcPr>
            <w:tcW w:w="87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AC6D259" w14:textId="77777777" w:rsidR="00F73C9E" w:rsidRPr="00AE0F3E" w:rsidRDefault="00F73C9E" w:rsidP="00DB72F0">
            <w:pPr>
              <w:numPr>
                <w:ilvl w:val="0"/>
                <w:numId w:val="13"/>
              </w:numPr>
              <w:tabs>
                <w:tab w:val="left" w:pos="0"/>
                <w:tab w:val="left" w:pos="1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Реализация подпрограммы 1 муниципальной программы позволить достичь следующих результатов:</w:t>
            </w:r>
          </w:p>
          <w:p w14:paraId="588066B0" w14:textId="77777777" w:rsidR="00F73C9E" w:rsidRDefault="00F73C9E" w:rsidP="00DB72F0">
            <w:pPr>
              <w:numPr>
                <w:ilvl w:val="0"/>
                <w:numId w:val="16"/>
              </w:numPr>
              <w:tabs>
                <w:tab w:val="left" w:pos="0"/>
                <w:tab w:val="left" w:pos="1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Снижение уровня преступности (количество зарегистрированных преступлений на 1 тыс. населения), </w:t>
            </w:r>
            <w:r w:rsidRPr="00247B7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 9,2 единиц в 2022 году до 8,3 единиц к 2026 году (4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.4.5.5.*);</w:t>
            </w:r>
          </w:p>
          <w:p w14:paraId="50F05D48" w14:textId="77777777" w:rsidR="005A40A9" w:rsidRPr="005A40A9" w:rsidRDefault="005A40A9" w:rsidP="00A05C42">
            <w:pPr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ind w:left="431" w:hanging="431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34F3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Недопущение гибели людей при чрезвычайных ситуациях межмуниципального характера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</w:t>
            </w:r>
          </w:p>
          <w:p w14:paraId="303769D9" w14:textId="77777777" w:rsidR="00F73C9E" w:rsidRDefault="00F73C9E" w:rsidP="00DB72F0">
            <w:pPr>
              <w:numPr>
                <w:ilvl w:val="0"/>
                <w:numId w:val="16"/>
              </w:numPr>
              <w:tabs>
                <w:tab w:val="left" w:pos="0"/>
                <w:tab w:val="left" w:pos="1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Недопущение роста удельного веса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 к 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году (4.4.5.6*);</w:t>
            </w:r>
          </w:p>
          <w:p w14:paraId="58E489BD" w14:textId="77777777" w:rsidR="00D34902" w:rsidRPr="00AE0F3E" w:rsidRDefault="00D34902" w:rsidP="00DB72F0">
            <w:pPr>
              <w:numPr>
                <w:ilvl w:val="0"/>
                <w:numId w:val="16"/>
              </w:numPr>
              <w:tabs>
                <w:tab w:val="left" w:pos="0"/>
                <w:tab w:val="left" w:pos="1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47D0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Увеличение количества обслуживаемых функционирующих камер видеонаблюдения АПК «Безопасный город»</w:t>
            </w:r>
          </w:p>
        </w:tc>
      </w:tr>
    </w:tbl>
    <w:p w14:paraId="54116C10" w14:textId="77777777" w:rsidR="006642D5" w:rsidRPr="00AE0F3E" w:rsidRDefault="006642D5" w:rsidP="00AC1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 xml:space="preserve">* в соответствии с планом мероприятий по реализации Стратегии социально-экономического развития Никольского муниципального </w:t>
      </w:r>
      <w:r w:rsidR="0010111F" w:rsidRPr="00AE0F3E">
        <w:rPr>
          <w:rFonts w:ascii="Times New Roman" w:eastAsia="Times New Roman" w:hAnsi="Times New Roman"/>
          <w:sz w:val="20"/>
          <w:szCs w:val="20"/>
          <w:lang w:eastAsia="zh-CN"/>
        </w:rPr>
        <w:t>округа</w:t>
      </w: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 xml:space="preserve"> Вологодской области на период до 2030 года, утвержденного постановлением администрации Никольского муниципального района от 21.03.2019 года № 237.</w:t>
      </w:r>
    </w:p>
    <w:p w14:paraId="3B6B8E62" w14:textId="77777777" w:rsidR="006642D5" w:rsidRPr="00AE0F3E" w:rsidRDefault="006642D5" w:rsidP="00DB72F0">
      <w:pPr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</w:p>
    <w:p w14:paraId="0CDF56AA" w14:textId="30D294EB" w:rsidR="00A5654F" w:rsidRPr="000530F9" w:rsidRDefault="006642D5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0530F9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Раздел 1. Общая характеристика сферы реализации подпрограммы 1 муниципальной программы</w:t>
      </w:r>
    </w:p>
    <w:p w14:paraId="6F0C708D" w14:textId="77777777" w:rsidR="00A5654F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</w:p>
    <w:p w14:paraId="4B46C549" w14:textId="6791B373" w:rsidR="00390834" w:rsidRPr="00AE0F3E" w:rsidRDefault="00A5654F" w:rsidP="00DB72F0">
      <w:pPr>
        <w:keepNext/>
        <w:widowControl w:val="0"/>
        <w:numPr>
          <w:ilvl w:val="1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 </w:t>
      </w:r>
      <w:r w:rsidR="006642D5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По итогам 20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22</w:t>
      </w:r>
      <w:r w:rsidR="006642D5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года в Никольском муниципальном </w:t>
      </w:r>
      <w:r w:rsidR="003D4767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районе</w:t>
      </w:r>
      <w:r w:rsidR="00FA5E86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н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а 1,7% со 179 до 176 снизилось общее количество зарегистрированных преступлений, не допущено изнасилований, краж из транспортных средств, разбойных нападений, вымогательств и хулиганств. </w:t>
      </w:r>
    </w:p>
    <w:p w14:paraId="750B694B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Не зарегистрировано фактов п</w:t>
      </w:r>
      <w:r w:rsid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ричинения тяжкого вреда здоровья,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в тоже время в целях профилактики выявлено14 фактов угроз убийством</w:t>
      </w:r>
      <w:proofErr w:type="gramStart"/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  <w:r w:rsid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  <w:proofErr w:type="gramEnd"/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</w:t>
      </w:r>
    </w:p>
    <w:p w14:paraId="51D3520A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На 50 % с 2 до 1 снизилось количество убийств, на 1,7% с 58 до 57 общее количество краж, с 4 до 3 на 25% количество грабежей, с 15 до 2 на 84,7% снизилось количество совершенных мошенничеств, в том числе совершенных с использованием сети интернет с 10 до 2 на 80%.</w:t>
      </w:r>
    </w:p>
    <w:p w14:paraId="32FF23C6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Не допущено роста особо тяжких преступлений, их количество снизилось с 4 до 2 на 50%: ч. 1 ст. 105 и п. А ч. 2 ст. 110 УК РФ (2021 год – ст. 105 ч.1 -2, ст. 111 ч. 3 п. Б и ст. 166 ч. 4 УК РФ), с 40 до 34 на 15% снизилось количество зарегистрированных тяжких преступлений.</w:t>
      </w:r>
    </w:p>
    <w:p w14:paraId="010C2A1E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С 25 до 21 на 16% уменьшилось количество преступлений совершенных </w:t>
      </w:r>
      <w:proofErr w:type="gramStart"/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лицами</w:t>
      </w:r>
      <w:proofErr w:type="gramEnd"/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состоящими под административным надзором, из них по ст. 314.1 УК РФ с 14 до 6 на 57%.</w:t>
      </w:r>
    </w:p>
    <w:p w14:paraId="4AB86371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На 80% с 15 до 3 в группе, на 9,5% со 126 до 114 снизилось количество преступлений совершенных не работающими, в быту с 14 до 12 на 14,3%. </w:t>
      </w:r>
    </w:p>
    <w:p w14:paraId="1ECBB5C7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С использованием служебных собак раскрыто 10 преступлений</w:t>
      </w:r>
      <w:proofErr w:type="gramStart"/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,</w:t>
      </w:r>
      <w:proofErr w:type="gramEnd"/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с применением технических средств АПК «Безопасный город» раскрыто 4 преступления .</w:t>
      </w:r>
    </w:p>
    <w:p w14:paraId="08095C6D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В целях профилактики тяжких и особо тяжких преступных проявлений против личности выявлено 49 преступлений профилактической напра</w:t>
      </w:r>
      <w:r w:rsid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вленности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 Направлено в суд уголовных дел профил</w:t>
      </w:r>
      <w:r w:rsid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актической направленности – 46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, 33 лица привлечены к уголовной ответственности. </w:t>
      </w:r>
    </w:p>
    <w:p w14:paraId="6A2B7FDC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Определяющее влияние на структуру преступности оказывает распространение пьянства и связанные с ним правонарушения. По итогам работы за 2022 год количество преступлений, совершенных гражданами в состоянии алкогольного опьянения, уменьшилось на 29,3% с 82 до 58, удельный вес в структуре преступности составил 41% </w:t>
      </w:r>
      <w:r w:rsid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На учете в ОМВД как хронически</w:t>
      </w:r>
      <w:r w:rsid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е алкоголики состоит 7 граждан</w:t>
      </w:r>
      <w:proofErr w:type="gramStart"/>
      <w:r w:rsid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.</w:t>
      </w:r>
      <w:proofErr w:type="gramEnd"/>
    </w:p>
    <w:p w14:paraId="21D518F4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В целях административно-правовой профилактики пьяной преступности сотрудниками ОМВД задокументировано 333 протокола за появление в состоянии опьянения в общественных местах, что на 4,8% ниже уровня прошлого года, за потребление алкогольной продукции в общественных местах пресечено 47 административных правонарушений</w:t>
      </w:r>
      <w:proofErr w:type="gramStart"/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.</w:t>
      </w:r>
      <w:proofErr w:type="gramEnd"/>
    </w:p>
    <w:p w14:paraId="072B100D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Ежемесячно сотрудниками полиции совместно со всеми субъектами профилактики проводились профилактические отработки общественных мест и мест массового скопления людей, в ходе которых проводились беседы с гражданами о недопустимости употребления алкогольной и спиртосодержащей продукции, совершении преступлений против личности, в том числе мошенничеств, с раздачей памяток. </w:t>
      </w:r>
    </w:p>
    <w:p w14:paraId="1A137A2C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На заседания комиссии приглашаются работодатели, осуществляющие свою деятельность на территории района, которые лично оценивают рассматриваемых лиц и предлагают им варианты трудоустройства. </w:t>
      </w:r>
    </w:p>
    <w:p w14:paraId="7842AD58" w14:textId="77777777" w:rsidR="00390834" w:rsidRPr="00AE0F3E" w:rsidRDefault="00253AB3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За 2022 год на территории Никольского района с участием несовершеннолетних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зарегистрировано 1 преступление,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удельный вес в структуре преступности 0,7% 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</w:p>
    <w:p w14:paraId="3100EE20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Семью подростками, не достигшими возраста привлечения к уголовной ответственности, совершено 4 общественно-опасных деяния.</w:t>
      </w:r>
    </w:p>
    <w:p w14:paraId="0BBBFD7F" w14:textId="77777777" w:rsidR="00390834" w:rsidRPr="00AE0F3E" w:rsidRDefault="00432249" w:rsidP="00DB72F0">
      <w:pPr>
        <w:keepNext/>
        <w:widowControl w:val="0"/>
        <w:numPr>
          <w:ilvl w:val="3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На учете в группе ПДН состоит по различным видам оснований 26 несовершеннолетних, за 2022 год на учет поставлено 42 несовершеннолетних. </w:t>
      </w:r>
    </w:p>
    <w:p w14:paraId="45F8A9A2" w14:textId="325E5EE9" w:rsidR="00390834" w:rsidRPr="00AE0F3E" w:rsidRDefault="00432249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ОМВД России по Никольскому </w:t>
      </w:r>
      <w:r w:rsidR="003D4767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району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принимались меры административного воздействия к родителям, не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lastRenderedPageBreak/>
        <w:t xml:space="preserve">выполняющим обязанности по воспитанию детей. За 2022 года к административной ответственности за не надлежащее исполнение родительских обязанностей в соответствии с ч.1 ст. 5.35 КоАП РФ привлечено 210 законных представителя </w:t>
      </w:r>
    </w:p>
    <w:p w14:paraId="6F90840A" w14:textId="77777777" w:rsidR="00390834" w:rsidRPr="00AE0F3E" w:rsidRDefault="00253AB3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По состоянию на 01.01.2023 на профилактическом учете в ГДН состоит 58 законных пр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едставителя несовершеннолетних</w:t>
      </w:r>
      <w:proofErr w:type="gramStart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  <w:proofErr w:type="gramEnd"/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</w:p>
    <w:p w14:paraId="16266BD2" w14:textId="77777777" w:rsidR="00390834" w:rsidRPr="00AE0F3E" w:rsidRDefault="00253AB3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По состоянию на 01.01.2023 в отношении несовершеннолетни</w:t>
      </w: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х расследовано 12 преступлений</w:t>
      </w:r>
      <w:proofErr w:type="gramStart"/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  <w:proofErr w:type="gramEnd"/>
    </w:p>
    <w:p w14:paraId="5B031840" w14:textId="77777777" w:rsidR="00390834" w:rsidRPr="00BE0F93" w:rsidRDefault="00253AB3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</w:t>
      </w:r>
      <w:r w:rsidR="00390834" w:rsidRPr="00BE0F9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Принимаемые в течение 2022 года меры по обеспечению безопасности дорожного движения позволили удержать ситуацию на дорогах района под контролем. За отчетный период зарегистрировано 12 ДТП с пострадавшими гражданами, количество пострадавших граждан уменьшилось с 27 до 14, количество погибших в ДТП осталось на уровне прошлого года - 4, но в тоже время допущено 1 ДТП с погибшим несовершеннолетним. Допущен рост ДТП по вине пешеходов с 1 до 3. С 2 до 3 увеличилось количество ДТП по вине водителей, находящихся в состоянии алкогольного опьянения.</w:t>
      </w:r>
    </w:p>
    <w:p w14:paraId="20C63B99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В ходе надзора за дорожным движением, на территории Никольского </w:t>
      </w:r>
      <w:r w:rsidR="00FA5E86">
        <w:rPr>
          <w:rFonts w:ascii="Times New Roman" w:eastAsia="Times New Roman" w:hAnsi="Times New Roman"/>
          <w:sz w:val="20"/>
          <w:szCs w:val="20"/>
          <w:lang w:eastAsia="zh-CN"/>
        </w:rPr>
        <w:t>округа</w:t>
      </w: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, за отчетный период выявлено 6027 нарушений правил дорожного движения (-8%), основное снижение произошло за счет ст. 20.25 КоАП РФ с 983 до 565 на 43%. Всего за 12 месяцев пресечено 851 (-18,6%) нарушение правил дорожного движения пешеходами, 4465 (+0,9%) нарушений ПДД водителями.</w:t>
      </w:r>
    </w:p>
    <w:p w14:paraId="6FE92915" w14:textId="77777777" w:rsidR="00390834" w:rsidRPr="00AE0F3E" w:rsidRDefault="00253AB3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Увеличилось количество правонарушений, совершенных водителями при перевозке детей с 23 до 36. </w:t>
      </w:r>
    </w:p>
    <w:p w14:paraId="5ED9F5ED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В тоже время снизилось количество нарушений совершенных водителями в состоянии алкогольного опьянения с 87 до 79, нарушений правил обгона транспортных средств с 56 до 44, нарушений правил перевозки пассажиров с 336 до 189, управление ТС с техническими неисправностями с 1235 до 930, управление лицами без прав со 157 до 15. Непредоставление преимущества в движении пешеходам осталось на уровне прошлого года - 156.   </w:t>
      </w:r>
    </w:p>
    <w:p w14:paraId="6ABC6321" w14:textId="77777777" w:rsidR="00390834" w:rsidRPr="00AE0F3E" w:rsidRDefault="00390834" w:rsidP="00AC113F">
      <w:pPr>
        <w:keepNext/>
        <w:widowControl w:val="0"/>
        <w:tabs>
          <w:tab w:val="left" w:pos="0"/>
        </w:tabs>
        <w:suppressAutoHyphens/>
        <w:spacing w:after="0" w:line="240" w:lineRule="auto"/>
        <w:ind w:left="432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Удовлетворенность граждан предоставлением государственных услуг составляет 100%.</w:t>
      </w:r>
    </w:p>
    <w:p w14:paraId="5833E79E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Проанализирована деятельность ИВС, организация работы по приему, содержанию, охране и конвоированию спецконтингента, меры по недопущению чрезвычайных происшествий. Всего в 2022 году в ИВС содержался - 601 (550) гражданин, из них: подозреваемых обвиняемых, осужденных, подсудимых – 145 (184), лиц, арестованных за различные административные правонарушения -  456 (366). Отконвоировано заключенных под стражу лиц всего – 400 (438), в том числе: в суды – 134 (148), в СИЗО-2 г. Вологды и обратно в ИВС ОМВД- 186 (211). Обеспечено 138 (154) заседаний уголовных процессов. За текущий период срывов конвоев, судебных заседаний, следственных действий по вине сотрудников конвоев не допущено.</w:t>
      </w:r>
    </w:p>
    <w:p w14:paraId="5A497130" w14:textId="77777777" w:rsidR="00390834" w:rsidRPr="00253AB3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В течение 2022 года сотрудник ЭКГ принял участие в 116 осмотрах мест происшествий, удельный вес изъятия в % составляет: следы рук 21,6, следы обуви 26,7, прочих </w:t>
      </w:r>
      <w:proofErr w:type="spellStart"/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трасологических</w:t>
      </w:r>
      <w:proofErr w:type="spellEnd"/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объектов 35,3, баллистических объектов 5,2</w:t>
      </w:r>
      <w:r w:rsid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  <w:r w:rsidR="00A5654F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</w:t>
      </w: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Сотрудник ЭКГ имеет три допуска на производство </w:t>
      </w:r>
      <w:proofErr w:type="spellStart"/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трасологических</w:t>
      </w:r>
      <w:proofErr w:type="spellEnd"/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, дактилоскопических экспертиз, экспертиз холодного и метательного оружия.</w:t>
      </w:r>
      <w:r w:rsid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Выполнено 80 судебных экспертиз</w:t>
      </w:r>
      <w:r w:rsidR="00253AB3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, 68 исследований , </w:t>
      </w: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215 проверок по различным видам экспертно-криминалистических учетов.</w:t>
      </w:r>
    </w:p>
    <w:p w14:paraId="4E8821A4" w14:textId="77777777" w:rsidR="00390834" w:rsidRPr="00253AB3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 </w:t>
      </w:r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В целом по итогам 2022 года деятельность ЭКГ ОМВД России по Никольскому </w:t>
      </w:r>
      <w:r w:rsidR="00A93700">
        <w:rPr>
          <w:rFonts w:ascii="Times New Roman" w:eastAsia="Times New Roman" w:hAnsi="Times New Roman"/>
          <w:sz w:val="20"/>
          <w:szCs w:val="20"/>
          <w:lang w:eastAsia="zh-CN"/>
        </w:rPr>
        <w:t>району</w:t>
      </w:r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оценивается «удовлетворительно». За 2022 год миграционным пунктом ОМВД России по Никольскому </w:t>
      </w:r>
      <w:r w:rsidR="00A93700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району </w:t>
      </w:r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оформлено 722 паспорта гражданина Российской Федерации. Принято 42 заявления на получение паспорта гражданина Российской Федерации удостоверяющего личность гражданина РФ за пределами РФ</w:t>
      </w:r>
      <w:proofErr w:type="gramStart"/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  <w:r w:rsid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  <w:proofErr w:type="gramEnd"/>
    </w:p>
    <w:p w14:paraId="577F7D4C" w14:textId="77777777" w:rsidR="00390834" w:rsidRPr="00253AB3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</w:t>
      </w:r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На 01.01.2023 на территории Никольского района зарегистрировано 23 иностранных гражданина, из них: 2 - имеющих РВП, 2 – имеют вид на жительство, 19 иностранных гражданин имеют регистрацию по месту пребывания.</w:t>
      </w:r>
    </w:p>
    <w:p w14:paraId="50F6BBF4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Миграционным пунктом в электронном виде оказано 94,11% услуг.</w:t>
      </w:r>
    </w:p>
    <w:p w14:paraId="24955656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В целом миграционная ситуация на территории обслуживания остается стабильной и контролируемой. </w:t>
      </w:r>
    </w:p>
    <w:p w14:paraId="101DDACA" w14:textId="77777777" w:rsidR="00390834" w:rsidRPr="00AE0F3E" w:rsidRDefault="00390834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Вместе с тем, несмотря на принимаемые меры на 50% с 4 до 6 увеличилось количество краж из объектов торговли, незаконных рубок с 7 до 9 на 28,6%, угонов с 3 до 7 на 133%, поджогов с 1 до 5 на 400%.</w:t>
      </w:r>
    </w:p>
    <w:p w14:paraId="645F3E0A" w14:textId="77777777" w:rsidR="00390834" w:rsidRPr="00AE0F3E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 </w:t>
      </w:r>
      <w:r w:rsidR="00390834" w:rsidRPr="00AE0F3E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С 18 до 24 на 33,3% увеличилось количество преступлений совершенных в общественных местах (4 кражи, 3 грабежа, 1 вандализм, 1 умышленное причинение средней тяжести вреда здоровью, 1 причинение побоев, 10 преступлений по ст. 264.1 УК РФ, 2 преступления по ст. 318 УК РФ и 2 по ст. 319 УК РФ), из них на улицах рост отмечается с 14 до 15 на 7,1%, на трассах с 1 до 8 на 700%. </w:t>
      </w:r>
    </w:p>
    <w:p w14:paraId="34DBEA7D" w14:textId="77777777" w:rsidR="00390834" w:rsidRPr="00253AB3" w:rsidRDefault="00A5654F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</w:pP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</w:t>
      </w:r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Принимаемыми мерами по обеспечению неотвратимости наказания установлено 122 лица, совершивших преступления, из которых 96 привлечены к уголовной ответственности</w:t>
      </w:r>
      <w:proofErr w:type="gramStart"/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</w:t>
      </w:r>
      <w:r w:rsidR="00253AB3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>.</w:t>
      </w:r>
      <w:proofErr w:type="gramEnd"/>
      <w:r w:rsidR="00390834"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С помощью сил общественности раскрыто 2 преступления. </w:t>
      </w:r>
    </w:p>
    <w:p w14:paraId="73BF839D" w14:textId="77777777" w:rsidR="006642D5" w:rsidRPr="00253AB3" w:rsidRDefault="00A5654F" w:rsidP="00DB72F0">
      <w:pPr>
        <w:keepNext/>
        <w:widowControl w:val="0"/>
        <w:numPr>
          <w:ilvl w:val="4"/>
          <w:numId w:val="13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/>
          <w:sz w:val="20"/>
          <w:szCs w:val="20"/>
          <w:lang w:eastAsia="zh-CN"/>
        </w:rPr>
      </w:pPr>
      <w:r w:rsidRPr="00253AB3">
        <w:rPr>
          <w:rFonts w:ascii="Times New Roman" w:eastAsia="Times New Roman" w:hAnsi="Times New Roman"/>
          <w:sz w:val="20"/>
          <w:szCs w:val="20"/>
          <w:shd w:val="clear" w:color="auto" w:fill="FFFFFF"/>
          <w:lang w:eastAsia="zh-CN"/>
        </w:rPr>
        <w:t xml:space="preserve">        </w:t>
      </w:r>
      <w:r w:rsidR="006642D5" w:rsidRPr="00253AB3">
        <w:rPr>
          <w:rFonts w:ascii="Times New Roman" w:eastAsia="Times New Roman" w:hAnsi="Times New Roman"/>
          <w:sz w:val="20"/>
          <w:szCs w:val="20"/>
          <w:lang w:eastAsia="zh-CN"/>
        </w:rPr>
        <w:t>Характерными проблемами в обеспечении профилактики преступлений и иных правонарушен</w:t>
      </w:r>
      <w:r w:rsidR="00390834" w:rsidRPr="00253AB3">
        <w:rPr>
          <w:rFonts w:ascii="Times New Roman" w:eastAsia="Times New Roman" w:hAnsi="Times New Roman"/>
          <w:sz w:val="20"/>
          <w:szCs w:val="20"/>
          <w:lang w:eastAsia="zh-CN"/>
        </w:rPr>
        <w:t xml:space="preserve">ий на территории </w:t>
      </w:r>
      <w:r w:rsidR="00FA5E86">
        <w:rPr>
          <w:rFonts w:ascii="Times New Roman" w:eastAsia="Times New Roman" w:hAnsi="Times New Roman"/>
          <w:sz w:val="20"/>
          <w:szCs w:val="20"/>
          <w:lang w:eastAsia="zh-CN"/>
        </w:rPr>
        <w:t>округа</w:t>
      </w:r>
      <w:r w:rsidR="006642D5" w:rsidRPr="00253AB3">
        <w:rPr>
          <w:rFonts w:ascii="Times New Roman" w:eastAsia="Times New Roman" w:hAnsi="Times New Roman"/>
          <w:sz w:val="20"/>
          <w:szCs w:val="20"/>
          <w:lang w:eastAsia="zh-CN"/>
        </w:rPr>
        <w:t xml:space="preserve"> являются:</w:t>
      </w:r>
    </w:p>
    <w:p w14:paraId="152925CF" w14:textId="77777777" w:rsidR="006642D5" w:rsidRPr="00AE0F3E" w:rsidRDefault="006642D5" w:rsidP="00A05C42">
      <w:pPr>
        <w:pStyle w:val="a4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>недостаточная оснащенность системами видеонаблюдения мест с массовым пребыванием граждан;</w:t>
      </w:r>
    </w:p>
    <w:p w14:paraId="669C2EC5" w14:textId="77777777" w:rsidR="006642D5" w:rsidRPr="00AE0F3E" w:rsidRDefault="006642D5" w:rsidP="00A05C42">
      <w:pPr>
        <w:pStyle w:val="a4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>недостаточная работа с лицами, освободившимися из мест лишения свободы, по их трудоустройству и социальной адаптации;</w:t>
      </w:r>
    </w:p>
    <w:p w14:paraId="10BB1ABB" w14:textId="77777777" w:rsidR="006642D5" w:rsidRPr="00AE0F3E" w:rsidRDefault="006642D5" w:rsidP="00A05C42">
      <w:pPr>
        <w:pStyle w:val="a4"/>
        <w:numPr>
          <w:ilvl w:val="0"/>
          <w:numId w:val="33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>недостаточность принимаемых мер по взаимодействию всех субъектов профилактики в предупреждении безнадзорности и правонарушений несовершеннолетних.</w:t>
      </w:r>
    </w:p>
    <w:p w14:paraId="74FD1F45" w14:textId="77777777" w:rsidR="006642D5" w:rsidRPr="00AE0F3E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 xml:space="preserve">Комплекс мер, обеспечивающих профилактику преступлений и иных правонарушений в Никольском </w:t>
      </w:r>
      <w:r w:rsidR="00FA5E86">
        <w:rPr>
          <w:rFonts w:ascii="Times New Roman" w:eastAsia="Times New Roman" w:hAnsi="Times New Roman"/>
          <w:sz w:val="20"/>
          <w:szCs w:val="20"/>
          <w:lang w:eastAsia="zh-CN"/>
        </w:rPr>
        <w:t>округе</w:t>
      </w: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>, включает:</w:t>
      </w:r>
    </w:p>
    <w:p w14:paraId="2DA581C5" w14:textId="77777777" w:rsidR="006642D5" w:rsidRPr="00AE0F3E" w:rsidRDefault="006642D5" w:rsidP="00A05C42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>усиление профилактического влияния на состояние преступности путем повышения правосознания граждан;</w:t>
      </w:r>
    </w:p>
    <w:p w14:paraId="41702507" w14:textId="77777777" w:rsidR="006642D5" w:rsidRPr="00AE0F3E" w:rsidRDefault="006642D5" w:rsidP="00A05C42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>проведение культурных, спортивно-массовых мероприятий с целью обеспечения досуга несовершеннолетних;</w:t>
      </w:r>
    </w:p>
    <w:p w14:paraId="06495BCE" w14:textId="77777777" w:rsidR="006642D5" w:rsidRPr="00390834" w:rsidRDefault="006642D5" w:rsidP="00A05C42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AE0F3E">
        <w:rPr>
          <w:rFonts w:ascii="Times New Roman" w:eastAsia="Times New Roman" w:hAnsi="Times New Roman"/>
          <w:sz w:val="20"/>
          <w:szCs w:val="20"/>
          <w:lang w:eastAsia="zh-CN"/>
        </w:rPr>
        <w:t xml:space="preserve">методическое </w:t>
      </w:r>
      <w:r w:rsidRPr="0039083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обеспечение работы с подростками, требующими внимания со стороны государства, неблагополучными семьями;</w:t>
      </w:r>
    </w:p>
    <w:p w14:paraId="4753B4A5" w14:textId="77777777" w:rsidR="006642D5" w:rsidRPr="00390834" w:rsidRDefault="006642D5" w:rsidP="00A05C42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9083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внедрение современных технических средств в обеспечение охраны общественного порядка и безопасности;</w:t>
      </w:r>
    </w:p>
    <w:p w14:paraId="7145EA5E" w14:textId="77777777" w:rsidR="006642D5" w:rsidRPr="00390834" w:rsidRDefault="006642D5" w:rsidP="00A05C42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9083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привлечение общественности к обеспечению правопорядка, предупреждению преступности; </w:t>
      </w:r>
    </w:p>
    <w:p w14:paraId="223CFC7B" w14:textId="77777777" w:rsidR="006642D5" w:rsidRPr="00390834" w:rsidRDefault="006642D5" w:rsidP="00A05C42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9083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мероприятия, направленные на борьбу с терроризмом и экстремизмом;</w:t>
      </w:r>
    </w:p>
    <w:p w14:paraId="18AEB68E" w14:textId="77777777" w:rsidR="006642D5" w:rsidRPr="00390834" w:rsidRDefault="006642D5" w:rsidP="00A05C42">
      <w:pPr>
        <w:pStyle w:val="a4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9083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>мероприятия по ресоциализации и адаптации лиц, освободившихся из мест лишения свободы.</w:t>
      </w:r>
    </w:p>
    <w:p w14:paraId="019E1E16" w14:textId="77777777" w:rsidR="006642D5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2422D07" w14:textId="77777777" w:rsidR="00B62A6F" w:rsidRDefault="00B62A6F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FC617D1" w14:textId="77777777" w:rsidR="00B62A6F" w:rsidRPr="00655540" w:rsidRDefault="00B62A6F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9F4E3D2" w14:textId="77777777" w:rsidR="006642D5" w:rsidRPr="00655540" w:rsidRDefault="006642D5" w:rsidP="00DB72F0">
      <w:pPr>
        <w:keepNext/>
        <w:widowControl w:val="0"/>
        <w:numPr>
          <w:ilvl w:val="0"/>
          <w:numId w:val="13"/>
        </w:numPr>
        <w:tabs>
          <w:tab w:val="left" w:pos="0"/>
        </w:tabs>
        <w:suppressAutoHyphens/>
        <w:spacing w:after="0" w:line="240" w:lineRule="auto"/>
        <w:ind w:left="576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2. Цели, задачи и целевые показатели, основные ожидаемые конечные результаты, сроки и этапы реализации подпрограммы 1 муниципальной программы.</w:t>
      </w:r>
    </w:p>
    <w:p w14:paraId="32D4C11D" w14:textId="77777777" w:rsidR="006642D5" w:rsidRPr="00655540" w:rsidRDefault="006642D5" w:rsidP="00AC113F">
      <w:pPr>
        <w:widowControl w:val="0"/>
        <w:suppressAutoHyphens/>
        <w:spacing w:after="0" w:line="240" w:lineRule="auto"/>
        <w:ind w:left="576"/>
        <w:jc w:val="center"/>
        <w:rPr>
          <w:rFonts w:ascii="Times New Roman" w:eastAsia="Times New Roman" w:hAnsi="Times New Roman"/>
          <w:b/>
          <w:bCs/>
          <w:color w:val="000000"/>
          <w:spacing w:val="120"/>
          <w:sz w:val="20"/>
          <w:szCs w:val="20"/>
          <w:lang w:eastAsia="zh-CN"/>
        </w:rPr>
      </w:pPr>
    </w:p>
    <w:p w14:paraId="27014200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      Целью подпрограммы 1 муниципальной программы  повышение качества и эффективности профилактики преступлений и иных правонарушений на территории Никольского муниципального </w:t>
      </w:r>
      <w:r w:rsidR="00FA5E86">
        <w:rPr>
          <w:rFonts w:ascii="Times New Roman" w:eastAsia="Times New Roman" w:hAnsi="Times New Roman"/>
          <w:sz w:val="20"/>
          <w:szCs w:val="20"/>
          <w:lang w:eastAsia="zh-CN"/>
        </w:rPr>
        <w:t>округа</w:t>
      </w:r>
    </w:p>
    <w:p w14:paraId="764DCEA1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     Для достижения указанной цели необходимо решить следующие задачи:</w:t>
      </w:r>
    </w:p>
    <w:p w14:paraId="21FCE9C5" w14:textId="77777777" w:rsidR="006642D5" w:rsidRPr="00655540" w:rsidRDefault="00390834" w:rsidP="00A05C42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</w:t>
      </w:r>
      <w:r w:rsidR="006642D5"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Создание и развитие информационных систем обеспечения безопасности населения </w:t>
      </w:r>
      <w:r w:rsidR="00FA5E86">
        <w:rPr>
          <w:rFonts w:ascii="Times New Roman" w:eastAsia="Times New Roman" w:hAnsi="Times New Roman"/>
          <w:sz w:val="20"/>
          <w:szCs w:val="20"/>
          <w:lang w:eastAsia="zh-CN"/>
        </w:rPr>
        <w:t>округа</w:t>
      </w:r>
      <w:r w:rsidR="006642D5"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, включая аппаратно-программный комплекс «Безопасный город»;</w:t>
      </w:r>
    </w:p>
    <w:p w14:paraId="7EA0DC64" w14:textId="77777777" w:rsidR="006642D5" w:rsidRPr="00655540" w:rsidRDefault="006642D5" w:rsidP="00A05C4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учебно-воспитательных учреждений закрытого типа и воспитательных колоний;</w:t>
      </w:r>
    </w:p>
    <w:p w14:paraId="7C33E082" w14:textId="77777777" w:rsidR="006642D5" w:rsidRDefault="006642D5" w:rsidP="00A05C4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Предупреждение межнациональных и межконфессиональных конфликтов, проявлений экстремистской и террористической деятельности;</w:t>
      </w:r>
    </w:p>
    <w:p w14:paraId="6D38E8EA" w14:textId="77777777" w:rsidR="00677C8B" w:rsidRPr="00AE0F3E" w:rsidRDefault="00677C8B" w:rsidP="00A05C4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77C8B">
        <w:rPr>
          <w:rFonts w:ascii="Times New Roman" w:eastAsia="Times New Roman" w:hAnsi="Times New Roman"/>
          <w:sz w:val="20"/>
          <w:szCs w:val="20"/>
          <w:lang w:eastAsia="ru-RU"/>
        </w:rPr>
        <w:t>Обеспечение защиты населения и территории округа от чрезвычайных ситуаций межмуниципального характера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3B4C456E" w14:textId="77777777" w:rsidR="006642D5" w:rsidRPr="00655540" w:rsidRDefault="006642D5" w:rsidP="00A05C4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Повышение качества и результативности профилактики правонарушений и противодействия преступности;</w:t>
      </w:r>
    </w:p>
    <w:p w14:paraId="78106081" w14:textId="77777777" w:rsidR="006642D5" w:rsidRPr="00655540" w:rsidRDefault="006642D5" w:rsidP="00A05C4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Развитие </w:t>
      </w:r>
      <w:r w:rsidR="00AE7F8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в округе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инфраструктуры системы профилактики безнадзорности и правонарушений несовершеннолетних, социальной реабилитации несовершеннолетних, вступивших в конфликт с законом;</w:t>
      </w:r>
    </w:p>
    <w:p w14:paraId="27532302" w14:textId="77777777" w:rsidR="006642D5" w:rsidRPr="00655540" w:rsidRDefault="006642D5" w:rsidP="00A05C42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законом.</w:t>
      </w:r>
    </w:p>
    <w:p w14:paraId="3B72DE2A" w14:textId="77777777" w:rsidR="00390834" w:rsidRDefault="006642D5" w:rsidP="00AC113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   </w:t>
      </w:r>
    </w:p>
    <w:p w14:paraId="40C1D450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Сведения о целевых показателях (индикаторах) подпрограммы 1 представлены в приложении 1 к подпрограмме 1.</w:t>
      </w:r>
    </w:p>
    <w:p w14:paraId="66FADFD8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    Методика расчета значений целевых индикаторов (показателей) подпрограммы 1 приведена в приложении 2 к подпрограмме 1.</w:t>
      </w:r>
    </w:p>
    <w:p w14:paraId="416A590E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    Реализация подпрограммы 1 муниципальной программы позволит достичь следующих результатов:</w:t>
      </w:r>
    </w:p>
    <w:p w14:paraId="27E74408" w14:textId="77777777" w:rsidR="00247B7B" w:rsidRPr="00247B7B" w:rsidRDefault="00247B7B" w:rsidP="00DB72F0">
      <w:pPr>
        <w:numPr>
          <w:ilvl w:val="0"/>
          <w:numId w:val="16"/>
        </w:numPr>
        <w:tabs>
          <w:tab w:val="left" w:pos="0"/>
          <w:tab w:val="left" w:pos="1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47B7B">
        <w:rPr>
          <w:rFonts w:ascii="Times New Roman" w:eastAsia="Times New Roman" w:hAnsi="Times New Roman"/>
          <w:sz w:val="20"/>
          <w:szCs w:val="20"/>
          <w:lang w:eastAsia="zh-CN"/>
        </w:rPr>
        <w:t>Снижение уровня преступности (количество зарегистрированных преступлений на 1 тыс. населения), с 9,2 единиц в 2022 году до 8,3 единиц к 2026 году;</w:t>
      </w:r>
    </w:p>
    <w:p w14:paraId="6E29A77E" w14:textId="77777777" w:rsidR="00247B7B" w:rsidRPr="00234F34" w:rsidRDefault="00247B7B" w:rsidP="00DB72F0">
      <w:pPr>
        <w:numPr>
          <w:ilvl w:val="0"/>
          <w:numId w:val="16"/>
        </w:numPr>
        <w:tabs>
          <w:tab w:val="left" w:pos="0"/>
          <w:tab w:val="left" w:pos="1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47B7B">
        <w:rPr>
          <w:rFonts w:ascii="Times New Roman" w:eastAsia="Times New Roman" w:hAnsi="Times New Roman"/>
          <w:sz w:val="20"/>
          <w:szCs w:val="20"/>
          <w:lang w:eastAsia="zh-CN"/>
        </w:rPr>
        <w:t>Недопущение роста удельного веса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 к 2026 году</w:t>
      </w:r>
      <w:proofErr w:type="gramStart"/>
      <w:r w:rsidRPr="00247B7B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  <w:r w:rsidR="00D34902">
        <w:rPr>
          <w:rFonts w:ascii="Times New Roman" w:eastAsia="Times New Roman" w:hAnsi="Times New Roman"/>
          <w:sz w:val="20"/>
          <w:szCs w:val="20"/>
          <w:lang w:eastAsia="zh-CN"/>
        </w:rPr>
        <w:t>;</w:t>
      </w:r>
      <w:proofErr w:type="gramEnd"/>
    </w:p>
    <w:p w14:paraId="4F0B7CA4" w14:textId="77777777" w:rsidR="00234F34" w:rsidRPr="00234F34" w:rsidRDefault="00234F34" w:rsidP="00234F34">
      <w:pPr>
        <w:widowControl w:val="0"/>
        <w:numPr>
          <w:ilvl w:val="0"/>
          <w:numId w:val="16"/>
        </w:numPr>
        <w:suppressAutoHyphens/>
        <w:snapToGri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234F34">
        <w:rPr>
          <w:rFonts w:ascii="Times New Roman" w:eastAsia="Times New Roman" w:hAnsi="Times New Roman"/>
          <w:color w:val="000000"/>
          <w:sz w:val="20"/>
          <w:szCs w:val="20"/>
        </w:rPr>
        <w:t>Недопущение гибели людей при чрезвычайных ситуациях межмуниципального характера</w:t>
      </w:r>
      <w:r>
        <w:rPr>
          <w:rFonts w:ascii="Times New Roman" w:eastAsia="Times New Roman" w:hAnsi="Times New Roman"/>
          <w:color w:val="000000"/>
          <w:sz w:val="20"/>
          <w:szCs w:val="20"/>
        </w:rPr>
        <w:t>;</w:t>
      </w:r>
    </w:p>
    <w:p w14:paraId="06B980C4" w14:textId="77777777" w:rsidR="00D34902" w:rsidRPr="00247B7B" w:rsidRDefault="00D34902" w:rsidP="00DB72F0">
      <w:pPr>
        <w:numPr>
          <w:ilvl w:val="0"/>
          <w:numId w:val="16"/>
        </w:numPr>
        <w:tabs>
          <w:tab w:val="left" w:pos="0"/>
          <w:tab w:val="left" w:pos="1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947D0D">
        <w:rPr>
          <w:rFonts w:ascii="Times New Roman" w:eastAsia="Times New Roman" w:hAnsi="Times New Roman"/>
          <w:sz w:val="20"/>
          <w:szCs w:val="20"/>
          <w:lang w:eastAsia="zh-CN"/>
        </w:rPr>
        <w:t>Увеличение количества обслуживаемых функционирующих камер видеонаблюдения АПК «Безопасный город» с 20 в 2022 году, до 30 к 2026 г</w:t>
      </w:r>
    </w:p>
    <w:p w14:paraId="158D82DF" w14:textId="77777777" w:rsidR="00247B7B" w:rsidRDefault="00247B7B" w:rsidP="00247B7B">
      <w:pPr>
        <w:tabs>
          <w:tab w:val="left" w:pos="0"/>
          <w:tab w:val="left" w:pos="1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70E26A2B" w14:textId="77777777" w:rsidR="006642D5" w:rsidRPr="00247B7B" w:rsidRDefault="006642D5" w:rsidP="00247B7B">
      <w:pPr>
        <w:tabs>
          <w:tab w:val="left" w:pos="0"/>
          <w:tab w:val="left" w:pos="19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47B7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Подпрограмма планирует реализацию мероприятий с 202</w:t>
      </w:r>
      <w:r w:rsidR="0010111F" w:rsidRPr="00247B7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4</w:t>
      </w:r>
      <w:r w:rsidRPr="00247B7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по 2</w:t>
      </w:r>
      <w:r w:rsidR="0010111F" w:rsidRPr="00247B7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026 годы, с возможной ежегодной </w:t>
      </w:r>
      <w:r w:rsidRPr="00247B7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корректировкой. Подпрограмма реализуется без выделения этапов.</w:t>
      </w:r>
    </w:p>
    <w:p w14:paraId="390FE690" w14:textId="77777777" w:rsidR="006642D5" w:rsidRPr="00655540" w:rsidRDefault="006642D5" w:rsidP="00AC113F">
      <w:pPr>
        <w:tabs>
          <w:tab w:val="left" w:pos="709"/>
        </w:tabs>
        <w:suppressAutoHyphens/>
        <w:spacing w:after="0" w:line="240" w:lineRule="auto"/>
        <w:ind w:left="64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20CEE5E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Раздел 3. Характеристика основных мероприятий </w:t>
      </w:r>
    </w:p>
    <w:p w14:paraId="35214DA3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и ведомственных целевых программ подпрограммы 1</w:t>
      </w:r>
      <w:r w:rsidRPr="00655540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 муниципальной программы </w:t>
      </w:r>
    </w:p>
    <w:p w14:paraId="59AC369D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EB7FB0E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Подпрограмма 1 муниципальной программы направлена на осуществление мер по профилактике преступлений и иных правонарушений на территории Никольского муниципального </w:t>
      </w:r>
      <w:r w:rsidR="00FA5E86">
        <w:rPr>
          <w:rFonts w:ascii="Times New Roman" w:eastAsia="Times New Roman" w:hAnsi="Times New Roman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 и включает в себя следующие основные мероприятия:</w:t>
      </w:r>
    </w:p>
    <w:p w14:paraId="33270FA5" w14:textId="77777777" w:rsidR="006642D5" w:rsidRPr="00655540" w:rsidRDefault="006642D5" w:rsidP="00AC1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Мероприя</w:t>
      </w:r>
      <w:r w:rsidR="00D3490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тие 1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. Предупреждение беспризорности, безнадзорности, профилактика правонарушений несовершеннолетних.</w:t>
      </w:r>
    </w:p>
    <w:p w14:paraId="7C8FF252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Цель мероприятия – укрепление системы профилактики беспризорности и безнадзорности несовершеннолетних.</w:t>
      </w:r>
    </w:p>
    <w:p w14:paraId="39503BA3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рамках осуществления данного мероприятия предусматривается:</w:t>
      </w:r>
    </w:p>
    <w:p w14:paraId="560C9BD4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Осуществление отдельных государственных полномочий в сфере административных отношений (организация профилактической работы с несовершеннолетними, состоящими на учете в комиссии по делам несовершеннолетних; оказание правовой, психолого-педагогической, социальной помощи подросткам и молодежи; проведение мероприятий по ранней профориентации учащихся образовательных учреждений района, обучение выпускников детского дома и дальнейшее их трудоустройство по приобретенным специальностям); проведение районной межведомственной комплексной профилактической операции  «Подросток». </w:t>
      </w:r>
    </w:p>
    <w:p w14:paraId="3CC2F606" w14:textId="77777777" w:rsidR="006642D5" w:rsidRPr="00655540" w:rsidRDefault="00D34902" w:rsidP="00AC1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Мероприятие </w:t>
      </w:r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2. Предупреждение экстремизма и терроризма.</w:t>
      </w:r>
    </w:p>
    <w:p w14:paraId="1E650E23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Цель мероприятия – снижение количества экстремистских проявлений,  недопущение террористических актов.</w:t>
      </w:r>
    </w:p>
    <w:p w14:paraId="25DC12E8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В рамках осуществления данного мероприятия предусматривается: </w:t>
      </w:r>
    </w:p>
    <w:p w14:paraId="06CE1EFC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Проведение мероприятий антитеррористической защищенности мест массового пребывания людей. </w:t>
      </w:r>
    </w:p>
    <w:p w14:paraId="2C874EB6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(проведение совместно со СМИ агитационных мероприятий, направленных на добровольную сдачу незаконно хранящегося оружия, в целях снижения количества незаконно хранящегося оружия, уменьшения количества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 xml:space="preserve">преступлений, совершенных с применением оружия. Выделение средств для организации мероприятий по сдаче незаконно хранящегося оружия на возмездной основе). </w:t>
      </w:r>
    </w:p>
    <w:p w14:paraId="5DE3798D" w14:textId="77777777" w:rsidR="006642D5" w:rsidRPr="00655540" w:rsidRDefault="00D34902" w:rsidP="00AC1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Мероприятие </w:t>
      </w:r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3. Обеспечение внедрения и/или эксплуатации аппаратно-программного комплекса «Безопасный город».</w:t>
      </w:r>
    </w:p>
    <w:p w14:paraId="7ABB0377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 мероприятия – снижение числа зарегистрированных преступлений в общественных местах и на улицах. </w:t>
      </w:r>
    </w:p>
    <w:p w14:paraId="7380E5FC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Обеспечение внедрения и/или эксплуатации аппаратно-программного комплекса «Безопасный город»:</w:t>
      </w:r>
    </w:p>
    <w:p w14:paraId="3303FB32" w14:textId="77777777" w:rsidR="0010111F" w:rsidRDefault="0039083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течение 2022 года на территории города Никольска обслуживалось 20 камер.</w:t>
      </w:r>
    </w:p>
    <w:p w14:paraId="3AC87060" w14:textId="77777777" w:rsidR="006642D5" w:rsidRPr="00655540" w:rsidRDefault="00D34902" w:rsidP="00AC1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Мероприятие </w:t>
      </w:r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4. Привлечение общественности к охране общественного порядка. </w:t>
      </w:r>
    </w:p>
    <w:p w14:paraId="368BEA18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 мероприятия – повышение активности граждан, общественных объединений в участии в охране общественного порядка,  оказание помощи полиции в предотвращении правонарушений. </w:t>
      </w:r>
    </w:p>
    <w:p w14:paraId="30A05EAE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рамках осуществления данного мероприятия предусматривается:</w:t>
      </w:r>
    </w:p>
    <w:p w14:paraId="135D0963" w14:textId="77777777" w:rsidR="006642D5" w:rsidRPr="002F15EA" w:rsidRDefault="006642D5" w:rsidP="00DB72F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F15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Проведение мероприятий по профилактике преступлений и иных правонарушений. </w:t>
      </w:r>
    </w:p>
    <w:p w14:paraId="733DDC13" w14:textId="77777777" w:rsidR="006642D5" w:rsidRPr="002F15EA" w:rsidRDefault="006642D5" w:rsidP="00DB72F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F15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целях создания условий доступности оперативного обращения граждан в органы внутренних дел реализовать комплекс мер по выделению новых и ремонту имеющихся помещений участковых пунктов полиции, их оборудованию, в том числе оргтехникой и средствами связи.</w:t>
      </w:r>
    </w:p>
    <w:p w14:paraId="2730BF30" w14:textId="77777777" w:rsidR="006642D5" w:rsidRPr="002F15EA" w:rsidRDefault="006642D5" w:rsidP="00DB72F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F15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Организовать  проведение комплексных профилактических отработок наиболее криминогенных административных участков с привлечением специалистов заинтересованных служб и ведомств.</w:t>
      </w:r>
    </w:p>
    <w:p w14:paraId="142358B3" w14:textId="77777777" w:rsidR="006642D5" w:rsidRPr="002F15EA" w:rsidRDefault="006642D5" w:rsidP="00DB72F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F15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Организовать обучение членов добровольных народных  (рабочих) дружин, школьных отрядов, внештатных сотрудников полиции основам действующего законодательства</w:t>
      </w:r>
    </w:p>
    <w:p w14:paraId="2B0E90B6" w14:textId="77777777" w:rsidR="0010111F" w:rsidRDefault="006642D5" w:rsidP="00DB72F0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2F15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Организовать мероприятия по привлечению к охране общественного порядка, обеспечению безопасности граждан, активизации деятельности добровольных народных (рабочих) дружин, внештатных сотрудников полиции, юных помощников полиции и иных общественных организаций и поощрение наиболее отличившихся в охране общественного порядка и профилактике преступности.</w:t>
      </w:r>
    </w:p>
    <w:p w14:paraId="68D26D1B" w14:textId="77777777" w:rsidR="006642D5" w:rsidRPr="0010111F" w:rsidRDefault="0010111F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ab/>
      </w:r>
      <w:r w:rsidR="00D3490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Мероприятие </w:t>
      </w:r>
      <w:r w:rsidR="006642D5" w:rsidRPr="0010111F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5. Предупреждение преступлений, связанных с мошенничеством:</w:t>
      </w:r>
    </w:p>
    <w:p w14:paraId="6BB0A096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Цель мероприятия – снижение количества зарегистрированных преступлений.</w:t>
      </w:r>
    </w:p>
    <w:p w14:paraId="720D9D64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рамках осуществления данного мероприятия предусматривается:</w:t>
      </w:r>
      <w:r w:rsidR="00824371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риобретение, размещение баннеров с информацие</w:t>
      </w:r>
      <w:r w:rsidR="008142D3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й о мошенничестве. Приобретение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, распространение информационных памяток, разъясняющих способы различных видов мошенничеств. </w:t>
      </w:r>
    </w:p>
    <w:p w14:paraId="0F5BEBC2" w14:textId="77777777" w:rsidR="006642D5" w:rsidRPr="00655540" w:rsidRDefault="00D34902" w:rsidP="00AC113F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Мероприятие </w:t>
      </w:r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6. Формирование условий для социальной адаптации и реабилитации лиц, осужденных без изоляции от общества, а также лиц, отбывших наказание в местах лишения свободы. Предупреждение рецидивной преступности.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</w:p>
    <w:p w14:paraId="547030A4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 мероприятия – снижение доли ранее судимых лиц, совершивших преступлений от общего числа ранее судимых, состоящих на контроле в органах внутренних дел. </w:t>
      </w:r>
    </w:p>
    <w:p w14:paraId="6F06E223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рамках осуществления данного мероприятия предусматривается:</w:t>
      </w:r>
      <w:r w:rsidR="002F15EA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о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казание социальной помощи лицам, медицинской, психологической, правовой помощи, при необходимости содействие в трудоустройстве лиц, освободившихся из мест лишения свободы и лиц, осужд</w:t>
      </w:r>
      <w:r w:rsidR="004D563D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енных без изоляции от общества.</w:t>
      </w:r>
    </w:p>
    <w:p w14:paraId="761E3B64" w14:textId="77777777" w:rsidR="00C54C06" w:rsidRPr="00655540" w:rsidRDefault="00C54C06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00D97414" w14:textId="77777777" w:rsidR="00C54C06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Раздел 4. 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Информация о финансовом обеспечении и перечень мероприятий </w:t>
      </w:r>
    </w:p>
    <w:p w14:paraId="3146C369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подпрограммы 1 муниципальной программы</w:t>
      </w:r>
    </w:p>
    <w:p w14:paraId="02C36A11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112A38DB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Объем средств на реализацию подпрограммы 1  составляет 8313,8  тыс. рублей, в том числе по годам:</w:t>
      </w:r>
    </w:p>
    <w:p w14:paraId="1BD3E13C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2024 год – 5471,4 тыс. руб.</w:t>
      </w:r>
    </w:p>
    <w:p w14:paraId="2A746CB3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2025 год –  1421,2 тыс. руб.</w:t>
      </w:r>
    </w:p>
    <w:p w14:paraId="4F7AE7D1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2026 год –  1421,2 тыс. руб.</w:t>
      </w:r>
    </w:p>
    <w:p w14:paraId="391C2022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из них за счет средств бюджета округа 1600,0 тыс. рублей, в том числе по годам реализации:</w:t>
      </w:r>
    </w:p>
    <w:p w14:paraId="07097EB7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2024 год — 1314,6 тыс. рублей</w:t>
      </w:r>
    </w:p>
    <w:p w14:paraId="124ED51A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2025 год — 142,7 тыс. рублей;</w:t>
      </w:r>
    </w:p>
    <w:p w14:paraId="7551F6C5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2026 год — 142,7 тыс. рублей</w:t>
      </w:r>
    </w:p>
    <w:p w14:paraId="6474E9D6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из них за счет средств областного бюджета 6526,9 тыс. рублей, в том числе по годам реализации:</w:t>
      </w:r>
    </w:p>
    <w:p w14:paraId="743BA3C3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2024 год — 3969,9 тыс. рублей;</w:t>
      </w:r>
    </w:p>
    <w:p w14:paraId="2F0654B2" w14:textId="3B185ECA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 xml:space="preserve">2025 год — </w:t>
      </w:r>
      <w:r w:rsidR="002161FC">
        <w:rPr>
          <w:rFonts w:ascii="Times New Roman" w:eastAsia="Times New Roman" w:hAnsi="Times New Roman"/>
          <w:sz w:val="20"/>
          <w:szCs w:val="20"/>
          <w:lang w:eastAsia="zh-CN"/>
        </w:rPr>
        <w:t>1278,5</w:t>
      </w: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 xml:space="preserve">  тыс. рублей;</w:t>
      </w:r>
    </w:p>
    <w:p w14:paraId="20EBF706" w14:textId="66BEC36B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 xml:space="preserve">2026 год — </w:t>
      </w:r>
      <w:r w:rsidR="002161FC">
        <w:rPr>
          <w:rFonts w:ascii="Times New Roman" w:eastAsia="Times New Roman" w:hAnsi="Times New Roman"/>
          <w:sz w:val="20"/>
          <w:szCs w:val="20"/>
          <w:lang w:eastAsia="zh-CN"/>
        </w:rPr>
        <w:t>1278,5</w:t>
      </w: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 xml:space="preserve"> тыс. рублей;</w:t>
      </w:r>
    </w:p>
    <w:p w14:paraId="17706A2A" w14:textId="0F770693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 xml:space="preserve">из них </w:t>
      </w:r>
      <w:r w:rsidR="002161FC"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безвозмездные поступления от физических и юридических лиц </w:t>
      </w: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186,9 тыс. рублей, в том числе по годам реализации:</w:t>
      </w:r>
    </w:p>
    <w:p w14:paraId="4EA57D96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2024 год — 186,9 тыс. рублей;</w:t>
      </w:r>
    </w:p>
    <w:p w14:paraId="3DCFC367" w14:textId="77777777" w:rsidR="000530F9" w:rsidRPr="000530F9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2025 год — 0,0  тыс. рублей;</w:t>
      </w:r>
    </w:p>
    <w:p w14:paraId="73744203" w14:textId="66880D13" w:rsidR="00824371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0530F9">
        <w:rPr>
          <w:rFonts w:ascii="Times New Roman" w:eastAsia="Times New Roman" w:hAnsi="Times New Roman"/>
          <w:sz w:val="20"/>
          <w:szCs w:val="20"/>
          <w:lang w:eastAsia="zh-CN"/>
        </w:rPr>
        <w:t>2026 год — 0,0 тыс. рублей</w:t>
      </w:r>
    </w:p>
    <w:p w14:paraId="0C6A76C2" w14:textId="77777777" w:rsidR="000530F9" w:rsidRPr="00655540" w:rsidRDefault="000530F9" w:rsidP="000530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E15717D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Сведения о расходах бюджета</w:t>
      </w:r>
      <w:r w:rsidR="00BB3D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на реализацию мероприятий подпрограммы 1 представлены в приложении  3 к подпрограмме 1.</w:t>
      </w:r>
    </w:p>
    <w:p w14:paraId="27AFA0C1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17B6C583" w14:textId="77777777" w:rsidR="006642D5" w:rsidRPr="00655540" w:rsidRDefault="006642D5" w:rsidP="00AC113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5. Прогнозная (справочная) оценка объемов привлечения средств областного бюджета, организаций для реализации подпрограммы 1 муниципальной программы</w:t>
      </w:r>
    </w:p>
    <w:p w14:paraId="59C3EB4F" w14:textId="77777777" w:rsidR="006642D5" w:rsidRPr="00655540" w:rsidRDefault="006642D5" w:rsidP="00AC113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</w:p>
    <w:p w14:paraId="4C2722CB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>Сведения о прогнозной (справочной) оценке объемов привлечения средств областного 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 представлены в приложении 4 к подпрограмме 1.</w:t>
      </w:r>
    </w:p>
    <w:p w14:paraId="146EB192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59EF01F" w14:textId="77777777" w:rsidR="00FA5E86" w:rsidRDefault="006642D5" w:rsidP="00FA5E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6. Характеристика мер правового регулирования.</w:t>
      </w:r>
    </w:p>
    <w:p w14:paraId="6D6EDD67" w14:textId="77777777" w:rsidR="006642D5" w:rsidRDefault="006642D5" w:rsidP="00FA5E8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Характеристика мер правового регулирования в сфере реализации подпрограммы 1 приведены </w:t>
      </w:r>
      <w:r w:rsidR="008F31A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приложении 5 к подпрограмме 1</w:t>
      </w:r>
      <w:r w:rsidR="008F31A7" w:rsidRPr="008F31A7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 </w:t>
      </w:r>
      <w:r w:rsidR="008F31A7" w:rsidRPr="008F31A7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муниципальной программы</w:t>
      </w:r>
    </w:p>
    <w:p w14:paraId="5130BA45" w14:textId="77777777" w:rsidR="00C54C06" w:rsidRPr="00655540" w:rsidRDefault="00C54C06" w:rsidP="00AC113F">
      <w:pPr>
        <w:spacing w:after="0" w:line="240" w:lineRule="auto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2EC86A03" w14:textId="77777777" w:rsidR="00E26499" w:rsidRDefault="00E26499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5997BB26" w14:textId="77777777" w:rsidR="00E26499" w:rsidRDefault="00E26499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5566BAAA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7. Прогноз сводных показателей муниципальных заданий на оказание</w:t>
      </w:r>
    </w:p>
    <w:p w14:paraId="6113DE2D" w14:textId="77777777" w:rsidR="00FA5E86" w:rsidRDefault="006642D5" w:rsidP="008023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муниципальных услуг (выполнение раб</w:t>
      </w:r>
      <w:r w:rsidR="008023A4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от) муниципальными учреждениями</w:t>
      </w:r>
    </w:p>
    <w:p w14:paraId="523F5D0E" w14:textId="77777777" w:rsidR="006642D5" w:rsidRPr="00655540" w:rsidRDefault="006642D5" w:rsidP="00FA5E86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Оказание муниципальными учреждениями муниципальных услуг физическим и (или) юридическим лицам в рамках реализации подпрограммы не запланировано.</w:t>
      </w:r>
    </w:p>
    <w:p w14:paraId="63E1D3D3" w14:textId="77777777" w:rsidR="00C54C06" w:rsidRPr="00655540" w:rsidRDefault="00C54C06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69883B83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8. Информация об инвестиционных проектах, реализуемых в рамках подпрограммы</w:t>
      </w:r>
    </w:p>
    <w:p w14:paraId="2A600614" w14:textId="77777777" w:rsidR="006642D5" w:rsidRPr="00655540" w:rsidRDefault="006642D5" w:rsidP="00FA5E86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Инвестиционные проекты, исполнение которых полностью или частично осуществляется за счет средств бюджета</w:t>
      </w:r>
      <w:r w:rsidR="00247B7B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округа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, отсутствуют.</w:t>
      </w:r>
    </w:p>
    <w:p w14:paraId="40D5FFE9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6CC774E5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9.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Информация об участии в реализации подпрограммы </w:t>
      </w:r>
    </w:p>
    <w:p w14:paraId="3ADC5A92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муниципальной программы организаций с государственным и муниципальным участием, общественных, научных и иных организаций, внебюджетных фондов</w:t>
      </w:r>
    </w:p>
    <w:p w14:paraId="328B63BD" w14:textId="77777777" w:rsidR="006642D5" w:rsidRPr="00655540" w:rsidRDefault="006642D5" w:rsidP="008023A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sectPr w:rsidR="006642D5" w:rsidRPr="00655540" w:rsidSect="000C79FE">
          <w:pgSz w:w="11906" w:h="16838"/>
          <w:pgMar w:top="851" w:right="677" w:bottom="709" w:left="851" w:header="567" w:footer="0" w:gutter="0"/>
          <w:cols w:space="720"/>
          <w:formProt w:val="0"/>
          <w:docGrid w:linePitch="360" w:charSpace="2047"/>
        </w:sect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Организации с государственным и муниципальным участием, общественные, научные и иные организации, внебюджетные фонды в реализации подпрограммы муниципальной программы не участвуют.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        </w:t>
      </w:r>
    </w:p>
    <w:p w14:paraId="287E1531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>Приложение 1</w:t>
      </w:r>
    </w:p>
    <w:p w14:paraId="07FFAFE0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к подпрограмме1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муниципальной программы</w:t>
      </w:r>
    </w:p>
    <w:p w14:paraId="770AEB41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Сведения</w:t>
      </w:r>
    </w:p>
    <w:p w14:paraId="78F0165E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 целевых показателях (индикаторах) подпрограммы 1 муниципальной программы</w:t>
      </w:r>
    </w:p>
    <w:tbl>
      <w:tblPr>
        <w:tblW w:w="15434" w:type="dxa"/>
        <w:tblInd w:w="-63" w:type="dxa"/>
        <w:tblBorders>
          <w:top w:val="single" w:sz="4" w:space="0" w:color="000080"/>
          <w:left w:val="single" w:sz="4" w:space="0" w:color="000080"/>
        </w:tblBorders>
        <w:tblCellMar>
          <w:left w:w="30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5868"/>
        <w:gridCol w:w="2428"/>
        <w:gridCol w:w="1099"/>
        <w:gridCol w:w="1000"/>
        <w:gridCol w:w="1140"/>
        <w:gridCol w:w="1125"/>
        <w:gridCol w:w="1141"/>
        <w:gridCol w:w="1171"/>
      </w:tblGrid>
      <w:tr w:rsidR="006642D5" w:rsidRPr="00655540" w14:paraId="0D5335A7" w14:textId="77777777" w:rsidTr="007E7EDE">
        <w:trPr>
          <w:cantSplit/>
          <w:trHeight w:val="320"/>
        </w:trPr>
        <w:tc>
          <w:tcPr>
            <w:tcW w:w="46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D971ACC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N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586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8EBC753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Задача, направленная на достижение цели</w:t>
            </w:r>
          </w:p>
        </w:tc>
        <w:tc>
          <w:tcPr>
            <w:tcW w:w="242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84A6C02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Наименование целевого показателя</w:t>
            </w:r>
          </w:p>
        </w:tc>
        <w:tc>
          <w:tcPr>
            <w:tcW w:w="10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4A1E4CB0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 измерения</w:t>
            </w:r>
          </w:p>
        </w:tc>
        <w:tc>
          <w:tcPr>
            <w:tcW w:w="5577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770CC1D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Значение целевых показателей</w:t>
            </w:r>
          </w:p>
        </w:tc>
      </w:tr>
      <w:tr w:rsidR="006642D5" w:rsidRPr="00655540" w14:paraId="7AFE5808" w14:textId="77777777" w:rsidTr="007E7EDE">
        <w:trPr>
          <w:cantSplit/>
          <w:trHeight w:val="320"/>
        </w:trPr>
        <w:tc>
          <w:tcPr>
            <w:tcW w:w="46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4C3DF539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86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FF57654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6C96091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68A4B73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27D847F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отчетное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450D095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оценочное</w:t>
            </w:r>
          </w:p>
        </w:tc>
        <w:tc>
          <w:tcPr>
            <w:tcW w:w="3437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B5EB2CD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плановое</w:t>
            </w:r>
          </w:p>
        </w:tc>
      </w:tr>
      <w:tr w:rsidR="007E7EDE" w:rsidRPr="00655540" w14:paraId="03EBF0F7" w14:textId="77777777" w:rsidTr="007E7EDE">
        <w:trPr>
          <w:cantSplit/>
        </w:trPr>
        <w:tc>
          <w:tcPr>
            <w:tcW w:w="46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A842AF6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586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B70E32E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4C81DF4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C31BCA3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6B1E6605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</w:t>
            </w:r>
            <w:r w:rsidR="00132A84"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083CBF7D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D8AC0A8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</w:t>
            </w:r>
            <w:r w:rsidR="00132A84"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6F0DA0E1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8E1CC40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  <w:r w:rsidRPr="0039083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24</w:t>
            </w: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09659E7A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A7D5F1A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</w:t>
            </w:r>
            <w:r w:rsidRPr="00390834"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2</w:t>
            </w: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5 </w:t>
            </w:r>
          </w:p>
          <w:p w14:paraId="56B62570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4C70DFC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2026 </w:t>
            </w:r>
          </w:p>
          <w:p w14:paraId="03703D4A" w14:textId="77777777" w:rsidR="007E7EDE" w:rsidRPr="00390834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908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7E7EDE" w:rsidRPr="00655540" w14:paraId="4FEB9F94" w14:textId="77777777" w:rsidTr="007E7EDE">
        <w:trPr>
          <w:cantSplit/>
        </w:trPr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D87E63C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8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1984F9C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B32D5E9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8451500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D43742B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FCC874A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46EEA7E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E2697A0" w14:textId="77777777" w:rsidR="007E7EDE" w:rsidRPr="00655540" w:rsidRDefault="007E7ED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7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993A347" w14:textId="77777777" w:rsidR="007E7EDE" w:rsidRPr="00655540" w:rsidRDefault="007E7EDE" w:rsidP="00AC11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</w:tr>
      <w:tr w:rsidR="007E7EDE" w:rsidRPr="00655540" w14:paraId="4FE0074E" w14:textId="77777777" w:rsidTr="007E7EDE">
        <w:trPr>
          <w:cantSplit/>
          <w:trHeight w:val="543"/>
        </w:trPr>
        <w:tc>
          <w:tcPr>
            <w:tcW w:w="462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D55C0DE" w14:textId="77777777" w:rsidR="007E7EDE" w:rsidRPr="00655540" w:rsidRDefault="007E7EDE" w:rsidP="00AC11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868" w:type="dxa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DD4BECA" w14:textId="77777777" w:rsidR="007E7EDE" w:rsidRPr="00655540" w:rsidRDefault="007E7EDE" w:rsidP="00AC11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1: </w:t>
            </w:r>
          </w:p>
          <w:p w14:paraId="65A849C9" w14:textId="611B3456" w:rsidR="007E7EDE" w:rsidRPr="00655540" w:rsidRDefault="007E7EDE" w:rsidP="001957D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Создание и развитие информационных систем </w:t>
            </w:r>
            <w:proofErr w:type="gram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обеспечения</w:t>
            </w:r>
            <w:proofErr w:type="gram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безопасности населения </w:t>
            </w:r>
            <w:r w:rsidR="001957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, включая аппаратно-программный комплекс «Безопасный город». </w:t>
            </w:r>
          </w:p>
        </w:tc>
        <w:tc>
          <w:tcPr>
            <w:tcW w:w="2428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4238E59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Целевой показатель 1</w:t>
            </w:r>
          </w:p>
          <w:p w14:paraId="63189624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населения), единиц;</w:t>
            </w:r>
          </w:p>
        </w:tc>
        <w:tc>
          <w:tcPr>
            <w:tcW w:w="10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4144CA8E" w14:textId="77777777" w:rsidR="007E7EDE" w:rsidRPr="00655540" w:rsidRDefault="007E7EDE" w:rsidP="00AC11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0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071B7D82" w14:textId="77777777" w:rsidR="007E7EDE" w:rsidRPr="00655540" w:rsidRDefault="00272C22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9,2</w:t>
            </w:r>
          </w:p>
        </w:tc>
        <w:tc>
          <w:tcPr>
            <w:tcW w:w="11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44AAA87C" w14:textId="77777777" w:rsidR="007E7EDE" w:rsidRPr="00655540" w:rsidRDefault="00272C22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8,9</w:t>
            </w:r>
          </w:p>
        </w:tc>
        <w:tc>
          <w:tcPr>
            <w:tcW w:w="11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620E8917" w14:textId="77777777" w:rsidR="007E7EDE" w:rsidRPr="00655540" w:rsidRDefault="00272C22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8,9</w:t>
            </w:r>
          </w:p>
        </w:tc>
        <w:tc>
          <w:tcPr>
            <w:tcW w:w="114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62AE34B5" w14:textId="77777777" w:rsidR="007E7EDE" w:rsidRPr="00655540" w:rsidRDefault="00272C22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8,6</w:t>
            </w:r>
          </w:p>
        </w:tc>
        <w:tc>
          <w:tcPr>
            <w:tcW w:w="117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5028FF89" w14:textId="77777777" w:rsidR="007E7EDE" w:rsidRPr="00655540" w:rsidRDefault="00272C22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8,3</w:t>
            </w:r>
          </w:p>
        </w:tc>
      </w:tr>
      <w:tr w:rsidR="007E7EDE" w:rsidRPr="00655540" w14:paraId="79B3CABE" w14:textId="77777777" w:rsidTr="007E7EDE">
        <w:trPr>
          <w:cantSplit/>
          <w:trHeight w:val="643"/>
        </w:trPr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608521B0" w14:textId="77777777" w:rsidR="007E7EDE" w:rsidRPr="00655540" w:rsidRDefault="007E7EDE" w:rsidP="00AC11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58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6E6A3B6B" w14:textId="77777777" w:rsidR="007E7EDE" w:rsidRPr="00655540" w:rsidRDefault="007E7EDE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2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: </w:t>
            </w:r>
          </w:p>
          <w:p w14:paraId="7C7679F1" w14:textId="77777777" w:rsidR="007E7EDE" w:rsidRPr="00655540" w:rsidRDefault="007E7EDE" w:rsidP="00AC1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Организация межведомственного сопровождения несовершеннолетних, склонных к асоциальному поведению или вступивших в конфликт с законом, а также несовершеннолетних, освобождающихся из специальных учебно-воспитательных учреждений закрытого типа и воспитательных колоний;</w:t>
            </w:r>
          </w:p>
        </w:tc>
        <w:tc>
          <w:tcPr>
            <w:tcW w:w="24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68311F57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3F8C3222" w14:textId="77777777" w:rsidR="007E7EDE" w:rsidRPr="00655540" w:rsidRDefault="007E7EDE" w:rsidP="00AC11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006C20EA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4F376D53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1C69EB76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267AD8CC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51DBD629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7E7EDE" w:rsidRPr="00655540" w14:paraId="60A35F65" w14:textId="77777777" w:rsidTr="00FD5648">
        <w:trPr>
          <w:cantSplit/>
          <w:trHeight w:val="97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0175D1CA" w14:textId="77777777" w:rsidR="007E7EDE" w:rsidRPr="00655540" w:rsidRDefault="007E7EDE" w:rsidP="00AC11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1FFDE21D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3: </w:t>
            </w:r>
          </w:p>
          <w:p w14:paraId="69D8410F" w14:textId="77777777" w:rsidR="007E7EDE" w:rsidRPr="00655540" w:rsidRDefault="007E7EDE" w:rsidP="00AC1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Предупреждение межнациональных и межконфессиональных конфликтов, проявлений экстремистской и террористической деятельности;</w:t>
            </w:r>
          </w:p>
        </w:tc>
        <w:tc>
          <w:tcPr>
            <w:tcW w:w="2428" w:type="dxa"/>
            <w:vMerge w:val="restart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844CF94" w14:textId="77777777" w:rsidR="007E7EDE" w:rsidRDefault="00354523" w:rsidP="00FD5648">
            <w:pPr>
              <w:tabs>
                <w:tab w:val="left" w:pos="0"/>
                <w:tab w:val="left" w:pos="1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Целевой показатель 2</w:t>
            </w:r>
          </w:p>
          <w:p w14:paraId="72DC2AF1" w14:textId="77777777" w:rsidR="00354523" w:rsidRPr="00354523" w:rsidRDefault="00354523" w:rsidP="00FD5648">
            <w:pPr>
              <w:tabs>
                <w:tab w:val="left" w:pos="0"/>
                <w:tab w:val="left" w:pos="198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zh-CN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0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03685903" w14:textId="77777777" w:rsidR="007E7EDE" w:rsidRPr="00655540" w:rsidRDefault="00354523" w:rsidP="00AC11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0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552B8C80" w14:textId="77777777" w:rsidR="007E7EDE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1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02B9DE20" w14:textId="77777777" w:rsidR="007E7EDE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1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2F8B1A03" w14:textId="77777777" w:rsidR="007E7EDE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14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0671BB43" w14:textId="77777777" w:rsidR="007E7EDE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171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5429BF79" w14:textId="77777777" w:rsidR="007E7EDE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30</w:t>
            </w:r>
          </w:p>
        </w:tc>
      </w:tr>
      <w:tr w:rsidR="007E7EDE" w:rsidRPr="00655540" w14:paraId="63FDA87F" w14:textId="77777777" w:rsidTr="005A40A9">
        <w:trPr>
          <w:cantSplit/>
          <w:trHeight w:val="24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68F88BE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B7DE62B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4:</w:t>
            </w:r>
          </w:p>
          <w:p w14:paraId="27F3F749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Повышение качества и результативности профилактики правонарушений</w:t>
            </w:r>
            <w:r w:rsidR="00FA5E8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и противодействия преступности</w:t>
            </w:r>
          </w:p>
        </w:tc>
        <w:tc>
          <w:tcPr>
            <w:tcW w:w="2428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55626224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3A5BE8E1" w14:textId="77777777" w:rsidR="007E7EDE" w:rsidRPr="00655540" w:rsidRDefault="007E7EDE" w:rsidP="00AC11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301C57E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26027719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79FCB87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84FE4E4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80"/>
              <w:bottom w:val="single" w:sz="4" w:space="0" w:color="auto"/>
              <w:right w:val="single" w:sz="4" w:space="0" w:color="000080"/>
            </w:tcBorders>
            <w:shd w:val="clear" w:color="auto" w:fill="FFFFFF"/>
            <w:tcMar>
              <w:left w:w="30" w:type="dxa"/>
            </w:tcMar>
            <w:vAlign w:val="center"/>
          </w:tcPr>
          <w:p w14:paraId="0C0CD96C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54523" w:rsidRPr="00655540" w14:paraId="0D011566" w14:textId="77777777" w:rsidTr="005A40A9">
        <w:trPr>
          <w:cantSplit/>
          <w:trHeight w:val="24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15360D0C" w14:textId="77777777" w:rsidR="00354523" w:rsidRPr="00655540" w:rsidRDefault="0035452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559F30F7" w14:textId="77777777" w:rsidR="00354523" w:rsidRPr="00655540" w:rsidRDefault="0035452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5: </w:t>
            </w:r>
          </w:p>
          <w:p w14:paraId="572668FE" w14:textId="2CF37447" w:rsidR="00354523" w:rsidRPr="00655540" w:rsidRDefault="00354523" w:rsidP="00E2649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Развитие инфраструктуры системы профилактики безнадзорности и правонарушений несовершеннолетних, социальной реабилитации несовершеннолетних, вступивших в конфликт с законом;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796BC60" w14:textId="77777777" w:rsidR="00354523" w:rsidRPr="00655540" w:rsidRDefault="00354523" w:rsidP="00AC113F">
            <w:pPr>
              <w:tabs>
                <w:tab w:val="left" w:pos="0"/>
                <w:tab w:val="left" w:pos="1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  <w:p w14:paraId="6CC5A27D" w14:textId="77777777" w:rsidR="00354523" w:rsidRPr="00655540" w:rsidRDefault="00354523" w:rsidP="00AC113F">
            <w:pPr>
              <w:tabs>
                <w:tab w:val="left" w:pos="0"/>
                <w:tab w:val="left" w:pos="1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Удельный вес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% 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4F779BC" w14:textId="77777777" w:rsidR="00354523" w:rsidRPr="00655540" w:rsidRDefault="00354523" w:rsidP="00AC11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50629E4" w14:textId="77777777" w:rsidR="00354523" w:rsidRPr="00655540" w:rsidRDefault="0035452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881EEC3" w14:textId="77777777" w:rsidR="00354523" w:rsidRPr="00655540" w:rsidRDefault="0035452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BB18DFF" w14:textId="77777777" w:rsidR="00354523" w:rsidRPr="00655540" w:rsidRDefault="0035452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5A163B3" w14:textId="77777777" w:rsidR="00354523" w:rsidRPr="00655540" w:rsidRDefault="0035452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0*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5B7AB1BA" w14:textId="77777777" w:rsidR="00354523" w:rsidRPr="00655540" w:rsidRDefault="00354523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0*</w:t>
            </w:r>
          </w:p>
        </w:tc>
      </w:tr>
      <w:tr w:rsidR="00354523" w:rsidRPr="00655540" w14:paraId="50A9A1C6" w14:textId="77777777" w:rsidTr="005A40A9">
        <w:trPr>
          <w:cantSplit/>
          <w:trHeight w:val="24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D9EA1F3" w14:textId="77777777" w:rsidR="00354523" w:rsidRPr="00655540" w:rsidRDefault="0035452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49B7D473" w14:textId="77777777" w:rsidR="00354523" w:rsidRPr="00655540" w:rsidRDefault="0035452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:</w:t>
            </w:r>
          </w:p>
          <w:p w14:paraId="2C5E0C48" w14:textId="77777777" w:rsidR="00354523" w:rsidRPr="00655540" w:rsidRDefault="00354523" w:rsidP="00AC113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Создание системы методического обеспечения и повышения профессиональной компетентности различных категорий специалистов, работающих с несовершеннолетними, вступившими в конфликт с законом.</w:t>
            </w:r>
          </w:p>
          <w:p w14:paraId="2F09EB17" w14:textId="77777777" w:rsidR="00354523" w:rsidRPr="00655540" w:rsidRDefault="0035452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2A8CAF64" w14:textId="77777777" w:rsidR="00354523" w:rsidRPr="00655540" w:rsidRDefault="00354523" w:rsidP="00AC113F">
            <w:pPr>
              <w:tabs>
                <w:tab w:val="left" w:pos="0"/>
                <w:tab w:val="left" w:pos="1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2316797" w14:textId="77777777" w:rsidR="00354523" w:rsidRPr="00655540" w:rsidRDefault="00354523" w:rsidP="00AC113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C600B02" w14:textId="77777777" w:rsidR="00354523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3B932F02" w14:textId="77777777" w:rsidR="00354523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187F2D21" w14:textId="77777777" w:rsidR="00354523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61F316D0" w14:textId="77777777" w:rsidR="00354523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45BF22DF" w14:textId="77777777" w:rsidR="00354523" w:rsidRPr="00655540" w:rsidRDefault="0035452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5A40A9" w:rsidRPr="00655540" w14:paraId="33338D74" w14:textId="77777777" w:rsidTr="005A40A9">
        <w:trPr>
          <w:cantSplit/>
          <w:trHeight w:val="24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16AFFDD4" w14:textId="77777777" w:rsidR="005A40A9" w:rsidRPr="00655540" w:rsidRDefault="005A40A9" w:rsidP="0066581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7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8A959C5" w14:textId="77777777" w:rsidR="005A40A9" w:rsidRPr="005A40A9" w:rsidRDefault="005A40A9" w:rsidP="006658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  <w:p w14:paraId="13E5DDC5" w14:textId="77777777" w:rsidR="005A40A9" w:rsidRPr="005A40A9" w:rsidRDefault="005A40A9" w:rsidP="0066581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Обеспечение защиты населения и территории округа от чрезвычайных ситуаций межмуниципального характера</w:t>
            </w:r>
          </w:p>
          <w:p w14:paraId="74798423" w14:textId="77777777" w:rsidR="005A40A9" w:rsidRPr="005A40A9" w:rsidRDefault="005A40A9" w:rsidP="00665812">
            <w:p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4CF2E0B" w14:textId="77777777" w:rsidR="005A40A9" w:rsidRPr="005A40A9" w:rsidRDefault="005A40A9" w:rsidP="005A40A9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4</w:t>
            </w:r>
          </w:p>
          <w:p w14:paraId="4B265B99" w14:textId="77777777" w:rsidR="005A40A9" w:rsidRPr="005A40A9" w:rsidRDefault="005A40A9" w:rsidP="005A40A9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zh-CN"/>
              </w:rPr>
              <w:t>Численность погибших при чрезвычайных ситуациях межмуниципального характера.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1994E350" w14:textId="77777777" w:rsidR="005A40A9" w:rsidRPr="005A40A9" w:rsidRDefault="005A40A9" w:rsidP="00665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FE128A9" w14:textId="77777777" w:rsidR="005A40A9" w:rsidRPr="005A40A9" w:rsidRDefault="005A40A9" w:rsidP="00665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BE1C8DD" w14:textId="77777777" w:rsidR="005A40A9" w:rsidRPr="005A40A9" w:rsidRDefault="005A40A9" w:rsidP="00665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1FE3AEAA" w14:textId="77777777" w:rsidR="005A40A9" w:rsidRPr="005A40A9" w:rsidRDefault="005A40A9" w:rsidP="00665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7CB06447" w14:textId="77777777" w:rsidR="005A40A9" w:rsidRPr="005A40A9" w:rsidRDefault="005A40A9" w:rsidP="00665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  <w:vAlign w:val="center"/>
          </w:tcPr>
          <w:p w14:paraId="160404A9" w14:textId="77777777" w:rsidR="005A40A9" w:rsidRPr="005A40A9" w:rsidRDefault="005A40A9" w:rsidP="006658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</w:tbl>
    <w:p w14:paraId="12C0889C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F4580B7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867E797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52C501E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00A5496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75BAF1F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35A0DAF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0CBB663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220B634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BFAB240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B94EE0F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B7D80C1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8C134A4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70D7130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9BC10B6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ED9DA86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6A140AB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33A8881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793B965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93C2D55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4A40752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3B9AEC7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572E7E6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4375A12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A870D26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A1055E1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FBB61DF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2A66647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4AE8977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6DC3B46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9DACA3E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98D6FE3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20A1641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8049DB2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4228697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B9208EC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C6D3D2C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5D088FD" w14:textId="77777777" w:rsidR="00E26499" w:rsidRDefault="00E26499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BC66E9C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>Приложение 2</w:t>
      </w:r>
    </w:p>
    <w:p w14:paraId="668E3DD9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left="567" w:firstLine="709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к подпрограмме 1 муниципальной программы </w:t>
      </w:r>
    </w:p>
    <w:p w14:paraId="79E78C3D" w14:textId="77777777" w:rsidR="006642D5" w:rsidRPr="00655540" w:rsidRDefault="006642D5" w:rsidP="00AC113F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Сведения</w:t>
      </w:r>
    </w:p>
    <w:p w14:paraId="42FBFB44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 порядке сбора информации и методике расчета целевого показателя</w:t>
      </w:r>
    </w:p>
    <w:p w14:paraId="57E34A53" w14:textId="7E9E9563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муниципальной программы (подпрограммы </w:t>
      </w:r>
      <w:r w:rsidR="00864666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1 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муниципальной программы)</w:t>
      </w:r>
    </w:p>
    <w:tbl>
      <w:tblPr>
        <w:tblW w:w="16105" w:type="dxa"/>
        <w:tblInd w:w="3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" w:type="dxa"/>
          <w:right w:w="75" w:type="dxa"/>
        </w:tblCellMar>
        <w:tblLook w:val="0000" w:firstRow="0" w:lastRow="0" w:firstColumn="0" w:lastColumn="0" w:noHBand="0" w:noVBand="0"/>
      </w:tblPr>
      <w:tblGrid>
        <w:gridCol w:w="417"/>
        <w:gridCol w:w="1930"/>
        <w:gridCol w:w="544"/>
        <w:gridCol w:w="2029"/>
        <w:gridCol w:w="1102"/>
        <w:gridCol w:w="1895"/>
        <w:gridCol w:w="1916"/>
        <w:gridCol w:w="1394"/>
        <w:gridCol w:w="1930"/>
        <w:gridCol w:w="1134"/>
        <w:gridCol w:w="1814"/>
      </w:tblGrid>
      <w:tr w:rsidR="006642D5" w:rsidRPr="00655540" w14:paraId="5125ED2A" w14:textId="77777777" w:rsidTr="005A40A9">
        <w:trPr>
          <w:trHeight w:val="960"/>
        </w:trPr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5A73E3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N</w:t>
            </w:r>
          </w:p>
          <w:p w14:paraId="3C0A0185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6E920BC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  <w:p w14:paraId="1899A8D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целевого показателя</w:t>
            </w:r>
          </w:p>
        </w:tc>
        <w:tc>
          <w:tcPr>
            <w:tcW w:w="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9EED9BB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  <w:p w14:paraId="3B23B96B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48D1995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Определение</w:t>
            </w:r>
          </w:p>
          <w:p w14:paraId="141B4F8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целевого показателя</w:t>
            </w:r>
          </w:p>
          <w:p w14:paraId="76C7E009" w14:textId="77777777" w:rsidR="006642D5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23" w:anchor="Par1021" w:history="1">
              <w:r w:rsidR="006642D5" w:rsidRPr="0065554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&lt;1&gt;</w:t>
              </w:r>
            </w:hyperlink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CEAB739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Временные</w:t>
            </w:r>
          </w:p>
          <w:p w14:paraId="0383EC9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характе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7717F91A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ристики</w:t>
            </w:r>
            <w:proofErr w:type="spellEnd"/>
          </w:p>
          <w:p w14:paraId="6DBC46A4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целевого показателя</w:t>
            </w:r>
          </w:p>
          <w:p w14:paraId="6AEEE681" w14:textId="77777777" w:rsidR="006642D5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24" w:anchor="Par1022" w:history="1">
              <w:r w:rsidR="006642D5" w:rsidRPr="0065554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&lt;2&gt;</w:t>
              </w:r>
            </w:hyperlink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A0DD67A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Алгоритм</w:t>
            </w:r>
          </w:p>
          <w:p w14:paraId="2FE9EAA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формирования</w:t>
            </w:r>
          </w:p>
          <w:p w14:paraId="3BDBC47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(формула) и</w:t>
            </w:r>
          </w:p>
          <w:p w14:paraId="790CBAC1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методологические</w:t>
            </w:r>
          </w:p>
          <w:p w14:paraId="786580C9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пояснения к</w:t>
            </w:r>
          </w:p>
          <w:p w14:paraId="690A96D4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целевому показателю </w:t>
            </w:r>
            <w:hyperlink r:id="rId25" w:anchor="Par1023" w:history="1">
              <w:r w:rsidRPr="0065554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&lt;3&gt;</w:t>
              </w:r>
            </w:hyperlink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6492DF0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Базовые</w:t>
            </w:r>
          </w:p>
          <w:p w14:paraId="507431BE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показатели, используемые</w:t>
            </w:r>
          </w:p>
          <w:p w14:paraId="14A532E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формуле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09E521C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Метод сбора</w:t>
            </w:r>
          </w:p>
          <w:p w14:paraId="74C0CA9E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информации,</w:t>
            </w:r>
          </w:p>
          <w:p w14:paraId="232A166C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индекс формы</w:t>
            </w:r>
          </w:p>
          <w:p w14:paraId="20AAED00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отчетности</w:t>
            </w:r>
          </w:p>
          <w:p w14:paraId="5852E294" w14:textId="77777777" w:rsidR="006642D5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26" w:anchor="Par1023" w:history="1">
              <w:r w:rsidR="006642D5" w:rsidRPr="0065554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&lt;4&gt;</w:t>
              </w:r>
            </w:hyperlink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ECB2FD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Объект и</w:t>
            </w:r>
          </w:p>
          <w:p w14:paraId="53F7306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единица</w:t>
            </w:r>
          </w:p>
          <w:p w14:paraId="4D08F5CC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наблю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6BCA822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дения</w:t>
            </w:r>
            <w:proofErr w:type="spellEnd"/>
          </w:p>
          <w:p w14:paraId="52EFF359" w14:textId="77777777" w:rsidR="006642D5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27" w:anchor="Par1024" w:history="1">
              <w:r w:rsidR="006642D5" w:rsidRPr="0065554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&lt;5&gt;</w:t>
              </w:r>
            </w:hyperlink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A578DCC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Охват</w:t>
            </w:r>
          </w:p>
          <w:p w14:paraId="6BE7BD99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единиц</w:t>
            </w:r>
          </w:p>
          <w:p w14:paraId="3461856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совокуп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1C478CC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ности</w:t>
            </w:r>
            <w:proofErr w:type="spellEnd"/>
          </w:p>
          <w:p w14:paraId="7FF03EEC" w14:textId="77777777" w:rsidR="006642D5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28" w:anchor="Par1025" w:history="1">
              <w:r w:rsidR="006642D5" w:rsidRPr="0065554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&lt;6&gt;</w:t>
              </w:r>
            </w:hyperlink>
          </w:p>
        </w:tc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EAAF060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14:paraId="3ED46A7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за сбор данных</w:t>
            </w:r>
          </w:p>
          <w:p w14:paraId="76053E0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 целевому показателю</w:t>
            </w:r>
          </w:p>
          <w:p w14:paraId="42299AD6" w14:textId="77777777" w:rsidR="006642D5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29" w:anchor="Par1026" w:history="1">
              <w:r w:rsidR="006642D5" w:rsidRPr="00655540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&lt;7&gt;</w:t>
              </w:r>
            </w:hyperlink>
          </w:p>
        </w:tc>
      </w:tr>
      <w:tr w:rsidR="006642D5" w:rsidRPr="00655540" w14:paraId="35CDC799" w14:textId="77777777" w:rsidTr="005A40A9"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70853E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587911E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CD721A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434251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F7FE07D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7D3DC1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5AE9560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5A560DD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481C1B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0F19BF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FF930B1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6642D5" w:rsidRPr="00655540" w14:paraId="3D99C90A" w14:textId="77777777" w:rsidTr="005A40A9">
        <w:trPr>
          <w:cantSplit/>
          <w:trHeight w:val="480"/>
        </w:trPr>
        <w:tc>
          <w:tcPr>
            <w:tcW w:w="4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26F157F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1   </w:t>
            </w:r>
          </w:p>
        </w:tc>
        <w:tc>
          <w:tcPr>
            <w:tcW w:w="19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A98659A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Целевой показатель 1</w:t>
            </w:r>
          </w:p>
          <w:p w14:paraId="737EB52F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населения), единиц;</w:t>
            </w:r>
          </w:p>
        </w:tc>
        <w:tc>
          <w:tcPr>
            <w:tcW w:w="5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EF9D005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202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0AE4B13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Характеризует уменьшение (увеличение) уровня преступности в </w:t>
            </w:r>
            <w:r w:rsidR="00FA5E8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1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982EA07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18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E58C505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Тпр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=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/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нас. * 1000, где </w:t>
            </w:r>
          </w:p>
          <w:p w14:paraId="4E8B0651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Тпр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- уровень преступности в </w:t>
            </w:r>
            <w:r w:rsidR="00655BD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67E1F6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Базовый        </w:t>
            </w:r>
          </w:p>
          <w:p w14:paraId="6F8875C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показатель 1 </w:t>
            </w:r>
          </w:p>
          <w:p w14:paraId="611C5E8A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количество зарегистрированных преступлений на конец  отчетного года;  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1863B3F8" w14:textId="77777777" w:rsidR="006642D5" w:rsidRPr="00655540" w:rsidRDefault="006642D5" w:rsidP="00AC113F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ОМВД России по Никольскому району</w:t>
            </w:r>
          </w:p>
          <w:p w14:paraId="43FBF0C8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335111A2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81E39AF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A97D381" w14:textId="77777777" w:rsidR="006642D5" w:rsidRPr="00655540" w:rsidRDefault="006642D5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ОМВД России по Никольскому району</w:t>
            </w:r>
          </w:p>
        </w:tc>
      </w:tr>
      <w:tr w:rsidR="006642D5" w:rsidRPr="00655540" w14:paraId="6A616DD1" w14:textId="77777777" w:rsidTr="005A40A9">
        <w:trPr>
          <w:cantSplit/>
          <w:trHeight w:val="480"/>
        </w:trPr>
        <w:tc>
          <w:tcPr>
            <w:tcW w:w="417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4FC261EB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30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6F3353AD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F1E15DA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29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6039055D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68FB155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  <w:vMerge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192B69C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474696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Базовый        </w:t>
            </w:r>
          </w:p>
          <w:p w14:paraId="00FB2E2B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показатель 1 </w:t>
            </w:r>
          </w:p>
          <w:p w14:paraId="3F26D42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нас – общая численность населения на конец отчетного года.  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4FA4CBC8" w14:textId="77777777" w:rsidR="006642D5" w:rsidRPr="00655540" w:rsidRDefault="006642D5" w:rsidP="00AC113F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статистические </w:t>
            </w:r>
          </w:p>
          <w:p w14:paraId="002A9C24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7DB4B471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87B4911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CAED656" w14:textId="77777777" w:rsidR="006642D5" w:rsidRPr="00655540" w:rsidRDefault="006642D5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DA5AE5" w:rsidRPr="00655540" w14:paraId="04E0BB19" w14:textId="77777777" w:rsidTr="005A40A9">
        <w:trPr>
          <w:cantSplit/>
          <w:trHeight w:val="480"/>
        </w:trPr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36BEDD31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3387AB7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38C8971F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54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25A5589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2029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E901101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Характеризует увеличение (снижение) количества обслуживаемых функционирующих камер видеонаблюдения правоохранительного сегмента АПК «Безопасный город»</w:t>
            </w:r>
          </w:p>
          <w:p w14:paraId="57E941F5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2A9448BE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5B77AB7" w14:textId="77777777" w:rsidR="00DA5AE5" w:rsidRPr="00655540" w:rsidRDefault="00A93700" w:rsidP="004E0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К1=</w:t>
            </w:r>
            <w:r w:rsidR="00DA5AE5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 w:rsidR="004E0B5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="00DA5AE5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 где К1-количество обслуживаемых видеокамер АПК «Безопасный город» в отчетном году</w:t>
            </w:r>
          </w:p>
        </w:tc>
        <w:tc>
          <w:tcPr>
            <w:tcW w:w="1916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3AEB8237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77EF599C" w14:textId="77777777" w:rsidR="00DA5AE5" w:rsidRPr="00655540" w:rsidRDefault="00DA5AE5" w:rsidP="004E0B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 w:rsidR="004E0B5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функционирующих видеокамер АПК «Безопасный город» в </w:t>
            </w:r>
            <w:r w:rsidR="004E0B5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отчетном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году</w:t>
            </w:r>
          </w:p>
        </w:tc>
        <w:tc>
          <w:tcPr>
            <w:tcW w:w="139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344DA983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2-бухгалтерская и финансовая отчетность</w:t>
            </w:r>
          </w:p>
        </w:tc>
        <w:tc>
          <w:tcPr>
            <w:tcW w:w="1930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226CD98A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Функционирующие видеокамеры правоохранительного сегмента АПК «Безопасный город» 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44E23988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4" w:space="0" w:color="auto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5C5EB4D" w14:textId="77777777" w:rsidR="00DA5AE5" w:rsidRPr="00655540" w:rsidRDefault="00DA5AE5" w:rsidP="0018416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</w:tc>
      </w:tr>
      <w:tr w:rsidR="00DA5AE5" w:rsidRPr="00655540" w14:paraId="133C71EA" w14:textId="77777777" w:rsidTr="005A40A9">
        <w:trPr>
          <w:cantSplit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3C76648E" w14:textId="77777777" w:rsidR="00DA5AE5" w:rsidRPr="00655540" w:rsidRDefault="00DA5AE5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24FC7773" w14:textId="77777777" w:rsidR="00DA5AE5" w:rsidRPr="00655540" w:rsidRDefault="00DA5AE5" w:rsidP="00AC113F">
            <w:pPr>
              <w:tabs>
                <w:tab w:val="left" w:pos="0"/>
                <w:tab w:val="left" w:pos="198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Целевой показатель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3</w:t>
            </w:r>
          </w:p>
          <w:p w14:paraId="047F44C8" w14:textId="77777777" w:rsidR="00DA5AE5" w:rsidRPr="00655540" w:rsidRDefault="00DA5AE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Удельный вес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преступление, %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217E6382" w14:textId="77777777" w:rsidR="00DA5AE5" w:rsidRPr="00655540" w:rsidRDefault="00DA5AE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8BC2435" w14:textId="77777777" w:rsidR="00DA5AE5" w:rsidRPr="00655540" w:rsidRDefault="00DA5AE5" w:rsidP="00FA5E8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Характеризует снижение (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величение) уровня удельного веса преступлений совершенных повторно несовершеннолетними в возрасте 14-17 лет  (включительно), в общей численности несовершеннолетних в возрасте 14 - 17 лет (включительно), совершивших преступление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34C5BEA6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212FC564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Nу=N1/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2 *100, где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у- уровень удельного веса несовершеннолетних в возрасте 14-17 лет (включительно), совершивших преступление повторно.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40B45410" w14:textId="77777777" w:rsidR="00DA5AE5" w:rsidRPr="00655540" w:rsidRDefault="00DA5AE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Базовый        </w:t>
            </w:r>
          </w:p>
          <w:p w14:paraId="6109AF45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показатель 1</w:t>
            </w:r>
          </w:p>
          <w:p w14:paraId="4B95D284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1- количество  несовершеннолетних в возрасте 14-17 лет (включительно), совершивших преступление повторно на конец отчетного года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4DB9F3BC" w14:textId="77777777" w:rsidR="00DA5AE5" w:rsidRPr="00655540" w:rsidRDefault="00DA5AE5" w:rsidP="00AC113F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ОМВД России по Никольскому району</w:t>
            </w:r>
          </w:p>
          <w:p w14:paraId="71C84EB5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2C8066AC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Несовершеннолетние в возрасте  14-17 лет (включительно),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4EFA422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878896B" w14:textId="77777777" w:rsidR="00DA5AE5" w:rsidRPr="00655540" w:rsidRDefault="00DA5AE5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статистика ОМВД России по Никольскому району</w:t>
            </w:r>
          </w:p>
        </w:tc>
      </w:tr>
      <w:tr w:rsidR="00DA5AE5" w:rsidRPr="00655540" w14:paraId="1B9B64A2" w14:textId="77777777" w:rsidTr="005A40A9">
        <w:trPr>
          <w:cantSplit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0EADFA6" w14:textId="77777777" w:rsidR="00DA5AE5" w:rsidRPr="00655540" w:rsidRDefault="00DA5AE5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D929B47" w14:textId="77777777" w:rsidR="00DA5AE5" w:rsidRPr="00655540" w:rsidRDefault="00DA5AE5" w:rsidP="00AC113F">
            <w:pPr>
              <w:tabs>
                <w:tab w:val="left" w:pos="993"/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C5BC092" w14:textId="77777777" w:rsidR="00DA5AE5" w:rsidRPr="00655540" w:rsidRDefault="00DA5AE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6F76959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C9139AC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4A5E5A1E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20B41A8D" w14:textId="77777777" w:rsidR="00DA5AE5" w:rsidRPr="00655540" w:rsidRDefault="00DA5AE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Базовый        </w:t>
            </w:r>
          </w:p>
          <w:p w14:paraId="386B4B0C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показатель 2</w:t>
            </w:r>
          </w:p>
          <w:p w14:paraId="072ACB34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2- общая численность несовершеннолетних в возрасте 14 - 17 лет (включительно), совершивших преступление на конец отчетного года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0FC23414" w14:textId="77777777" w:rsidR="00DA5AE5" w:rsidRPr="00655540" w:rsidRDefault="00DA5AE5" w:rsidP="00AC113F">
            <w:pPr>
              <w:tabs>
                <w:tab w:val="left" w:pos="1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2854A0DC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Несовершеннолетние в возрасте  14-17 лет (включительно),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1ABD73C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486D054B" w14:textId="77777777" w:rsidR="00DA5AE5" w:rsidRPr="00655540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1970E8B0" w14:textId="77777777" w:rsidR="00DA5AE5" w:rsidRPr="00655540" w:rsidRDefault="00DA5AE5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1957DA" w:rsidRPr="00655540" w14:paraId="7F60F78D" w14:textId="77777777" w:rsidTr="005A40A9">
        <w:trPr>
          <w:cantSplit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33705346" w14:textId="77777777" w:rsidR="001957DA" w:rsidRPr="00655540" w:rsidRDefault="001957DA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773775A6" w14:textId="77777777" w:rsidR="001957DA" w:rsidRPr="005A40A9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5A40A9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Целевой показатель 4</w:t>
            </w:r>
          </w:p>
          <w:p w14:paraId="25A95D9D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Численность погибших при чрезвычайных ситуациях межмуниципального характера.</w:t>
            </w:r>
          </w:p>
          <w:p w14:paraId="6D7910B2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8827380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чел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F95D2A3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числа 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погибщих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(пострадавших) при чрезвычайных ситуациях межмуниципального характера.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51BE8896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жегодно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7E9093A" w14:textId="4DEC046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погиб=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где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погибших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 чрезвычайных ситуациях межмуниципального характера.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28466FC" w14:textId="77777777" w:rsidR="001957DA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2DAEFE8A" w14:textId="7C6F91C2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zh-CN"/>
              </w:rPr>
              <w:t>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погибших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при чрезвычайных ситуациях межмуниципального характера</w:t>
            </w:r>
            <w:r w:rsidRPr="009B3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отчётном году, чел.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2D67C129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статистические данные </w:t>
            </w:r>
          </w:p>
          <w:p w14:paraId="006A113F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" w:type="dxa"/>
            </w:tcMar>
          </w:tcPr>
          <w:p w14:paraId="00245F14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0E6036CB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C22D563" w14:textId="77777777" w:rsidR="001957DA" w:rsidRPr="00655540" w:rsidRDefault="001957DA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статистика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</w:tc>
      </w:tr>
    </w:tbl>
    <w:p w14:paraId="6B2EB64E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br w:type="page"/>
      </w:r>
      <w:r w:rsidR="002F15EA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lastRenderedPageBreak/>
        <w:t>П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риложение 3</w:t>
      </w:r>
    </w:p>
    <w:p w14:paraId="7A14C8B1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к подпрограмме 1 муниципальной программы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14:paraId="0A641FF8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E2B35B3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1AB7EE3E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Финансовое обеспечение и перечень мероприятий подпрограммы 1 муниципальной программы</w:t>
      </w:r>
    </w:p>
    <w:p w14:paraId="1D3B8EAD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tbl>
      <w:tblPr>
        <w:tblpPr w:leftFromText="180" w:rightFromText="180" w:vertAnchor="text" w:tblpY="1"/>
        <w:tblOverlap w:val="never"/>
        <w:tblW w:w="1614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00"/>
        <w:gridCol w:w="3022"/>
        <w:gridCol w:w="4253"/>
        <w:gridCol w:w="2125"/>
        <w:gridCol w:w="1986"/>
        <w:gridCol w:w="1018"/>
        <w:gridCol w:w="1152"/>
        <w:gridCol w:w="1090"/>
      </w:tblGrid>
      <w:tr w:rsidR="00D8147F" w:rsidRPr="00655540" w14:paraId="7A692A07" w14:textId="77777777" w:rsidTr="00603A67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DD47A3" w14:textId="77777777" w:rsidR="00D8147F" w:rsidRPr="00655540" w:rsidRDefault="00D8147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11E1F4" w14:textId="77777777" w:rsidR="00D8147F" w:rsidRPr="00655540" w:rsidRDefault="00D8147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D1607CA" w14:textId="77777777" w:rsidR="00D8147F" w:rsidRPr="00655540" w:rsidRDefault="00D8147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Ответственный исполнитель, участник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358210" w14:textId="77777777" w:rsidR="00D8147F" w:rsidRPr="00655540" w:rsidRDefault="00D8147F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Целевой показатель из перечня показателей программы</w:t>
            </w:r>
          </w:p>
        </w:tc>
        <w:tc>
          <w:tcPr>
            <w:tcW w:w="19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CB63B3" w14:textId="77777777" w:rsidR="00D8147F" w:rsidRPr="00655540" w:rsidRDefault="00D8147F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326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BC933C" w14:textId="77777777" w:rsidR="00D8147F" w:rsidRPr="00655540" w:rsidRDefault="00D8147F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Расходы (тыс. рублей)</w:t>
            </w:r>
          </w:p>
        </w:tc>
      </w:tr>
      <w:tr w:rsidR="007E7EDE" w:rsidRPr="00655540" w14:paraId="2CE6B887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F7E4874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AE5200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8C84E5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5D31631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0716D7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04030E" w14:textId="77777777" w:rsidR="007E7EDE" w:rsidRPr="0014626B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4626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F61ED4" w14:textId="77777777" w:rsidR="007E7EDE" w:rsidRPr="0014626B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4626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0996B1" w14:textId="77777777" w:rsidR="007E7EDE" w:rsidRPr="0014626B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14626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2026</w:t>
            </w:r>
          </w:p>
        </w:tc>
      </w:tr>
      <w:tr w:rsidR="007E7EDE" w:rsidRPr="00655540" w14:paraId="084735AD" w14:textId="77777777" w:rsidTr="00603A67">
        <w:tc>
          <w:tcPr>
            <w:tcW w:w="1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41DDAC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0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E1E607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426C83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49D2DA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2AD94D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DF2C39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B06AF5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043A8E" w14:textId="77777777" w:rsidR="007E7EDE" w:rsidRPr="00655540" w:rsidRDefault="007E7ED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</w:t>
            </w:r>
          </w:p>
        </w:tc>
      </w:tr>
      <w:tr w:rsidR="001E2471" w:rsidRPr="00655540" w14:paraId="407BBDDE" w14:textId="77777777" w:rsidTr="00603A67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E2EA64" w14:textId="77777777" w:rsidR="001E2471" w:rsidRPr="00FA5E86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 w:rsidRPr="00FA5E8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  <w:t xml:space="preserve">Подпрограмма 1  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46CF2D" w14:textId="77777777" w:rsidR="001E2471" w:rsidRPr="00FA5E86" w:rsidRDefault="001E2471" w:rsidP="001E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 w:rsidRPr="00FA5E86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zh-CN"/>
              </w:rPr>
              <w:t>Профилактика преступлений и иных правонарушений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186CAD1" w14:textId="77777777" w:rsidR="001E2471" w:rsidRPr="00655540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Итого </w:t>
            </w:r>
          </w:p>
          <w:p w14:paraId="2B1F62C2" w14:textId="77777777" w:rsidR="001E2471" w:rsidRPr="00655540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6E1C741B" w14:textId="77777777" w:rsidR="001E2471" w:rsidRPr="00655540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49F2E06" w14:textId="09457373" w:rsidR="001E2471" w:rsidRPr="00655540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 </w:t>
            </w:r>
            <w:r w:rsidR="00E752C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79B5884C" w14:textId="77777777" w:rsidR="001E2471" w:rsidRPr="00655540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43ACFEF" w14:textId="486AB2F5" w:rsidR="001E2471" w:rsidRPr="00655540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 w:rsidR="00E752C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E752C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47D546" w14:textId="77777777" w:rsidR="001E2471" w:rsidRPr="00655540" w:rsidRDefault="001E2471" w:rsidP="001E2471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CDA2EB" w14:textId="77777777" w:rsidR="001E2471" w:rsidRPr="00655540" w:rsidRDefault="001E2471" w:rsidP="001E247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EFC598" w14:textId="5CE528DE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5471,4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7C4936" w14:textId="4BF11307" w:rsidR="001E2471" w:rsidRDefault="001E2471" w:rsidP="001E24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1421,2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117329" w14:textId="2685F8D4" w:rsidR="001E2471" w:rsidRDefault="001E2471" w:rsidP="001E247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1421,2</w:t>
            </w:r>
          </w:p>
        </w:tc>
      </w:tr>
      <w:tr w:rsidR="001E2471" w:rsidRPr="00655540" w14:paraId="1AE2A38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2FBC8C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612AF7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BA12FB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770B71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FEA2E0" w14:textId="77777777" w:rsidR="001E2471" w:rsidRPr="00655540" w:rsidRDefault="001E2471" w:rsidP="001E247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BB4764" w14:textId="493EE14A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1314,6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AE7CE8" w14:textId="48C30CF4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142,7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FA7EE2" w14:textId="45C347E6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142,7</w:t>
            </w:r>
          </w:p>
        </w:tc>
      </w:tr>
      <w:tr w:rsidR="001E2471" w:rsidRPr="00655540" w14:paraId="39FAA7AD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A95761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89E115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8CA8FC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3BBAE5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7D9385" w14:textId="77777777" w:rsidR="001E2471" w:rsidRPr="00655540" w:rsidRDefault="001E2471" w:rsidP="001E247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913539" w14:textId="77777777" w:rsidR="001E2471" w:rsidRPr="00A047C6" w:rsidRDefault="001E2471" w:rsidP="001E24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A047C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B3B8BB" w14:textId="77777777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C29C7F" w14:textId="6CB1191E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7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2471" w:rsidRPr="00655540" w14:paraId="66D9302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EE2A56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DAF1BE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78F151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CEB4D2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FBDAFE" w14:textId="1BF680AA" w:rsidR="001E2471" w:rsidRPr="00655540" w:rsidRDefault="002161FC" w:rsidP="001E247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E0D2209" w14:textId="2210037A" w:rsidR="001E2471" w:rsidRPr="00A047C6" w:rsidRDefault="001E2471" w:rsidP="001E247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186,9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DF6BFE" w14:textId="7DD4C3A1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E3EB602" w14:textId="46A4FCBE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1E2471" w:rsidRPr="00655540" w14:paraId="3D38DA68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FF7548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433866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D79AD0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5AFDC5" w14:textId="77777777" w:rsidR="001E2471" w:rsidRPr="00655540" w:rsidRDefault="001E2471" w:rsidP="001E247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C6511A" w14:textId="77777777" w:rsidR="001E2471" w:rsidRPr="00655540" w:rsidRDefault="001E2471" w:rsidP="001E2471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220073" w14:textId="4ECB1A4F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3969,9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7829D8" w14:textId="56BE7A9A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8EA3D27" w14:textId="67961790" w:rsidR="001E2471" w:rsidRPr="00A047C6" w:rsidRDefault="001E2471" w:rsidP="001E24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1278,5</w:t>
            </w:r>
          </w:p>
        </w:tc>
      </w:tr>
      <w:tr w:rsidR="00B5309C" w:rsidRPr="00655540" w14:paraId="105B9059" w14:textId="77777777" w:rsidTr="00603A67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1FAE6F" w14:textId="77777777" w:rsidR="00B5309C" w:rsidRPr="00FA5E86" w:rsidRDefault="00DA5AE5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Основное мероприятие 1.</w:t>
            </w:r>
          </w:p>
          <w:p w14:paraId="5F73AC51" w14:textId="77777777" w:rsidR="00B5309C" w:rsidRPr="00FA5E86" w:rsidRDefault="00B5309C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FA5E86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A69104" w14:textId="77777777" w:rsidR="00B5309C" w:rsidRPr="00FA5E86" w:rsidRDefault="00B5309C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FA5E86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Предупреждение беспризорности, безнадзорности, профилактика правонарушений несовершеннолетних 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5FE16AD" w14:textId="6B2B8976" w:rsidR="00FA5E86" w:rsidRPr="00655540" w:rsidRDefault="00B5309C" w:rsidP="00E26499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5FB8EA13" w14:textId="77777777" w:rsidR="00B5309C" w:rsidRDefault="00B5309C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gram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(КДН и ЗП администрации Никольского </w:t>
            </w:r>
            <w:proofErr w:type="gramEnd"/>
          </w:p>
          <w:p w14:paraId="0664143F" w14:textId="77777777" w:rsidR="00B5309C" w:rsidRDefault="00B5309C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proofErr w:type="gram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  <w:p w14:paraId="4AD3E219" w14:textId="77777777" w:rsidR="00E26499" w:rsidRDefault="00E2649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8697001" w14:textId="45906FB8" w:rsidR="00E26499" w:rsidRPr="00655540" w:rsidRDefault="00E26499" w:rsidP="00E26499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 </w:t>
            </w:r>
            <w:r w:rsidR="00E752C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0FFABC45" w14:textId="77777777" w:rsidR="00E26499" w:rsidRPr="00655540" w:rsidRDefault="00E26499" w:rsidP="00E26499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3F8C513" w14:textId="46879DCC" w:rsidR="00E26499" w:rsidRPr="00655540" w:rsidRDefault="00E752CC" w:rsidP="00E264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AD5282" w14:textId="77777777" w:rsidR="00B5309C" w:rsidRPr="00655540" w:rsidRDefault="007812BB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42E838" w14:textId="77777777" w:rsidR="00B5309C" w:rsidRPr="00655540" w:rsidRDefault="00B5309C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D37F83" w14:textId="2B98CF24" w:rsidR="00B5309C" w:rsidRPr="00A047C6" w:rsidRDefault="004F2C4B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1190,5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CFB642" w14:textId="22CF362D" w:rsidR="00B5309C" w:rsidRPr="00A047C6" w:rsidRDefault="004F2C4B" w:rsidP="00655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1089,0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8FCA94" w14:textId="6E1EBCFC" w:rsidR="00B5309C" w:rsidRPr="00A047C6" w:rsidRDefault="004F2C4B" w:rsidP="00655BD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1089,0</w:t>
            </w:r>
          </w:p>
        </w:tc>
      </w:tr>
      <w:tr w:rsidR="007E7EDE" w:rsidRPr="00655540" w14:paraId="79D192CC" w14:textId="77777777" w:rsidTr="00566382">
        <w:trPr>
          <w:cantSplit/>
          <w:trHeight w:val="498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BD4E1F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6AC00C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565C76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25D503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69AC21" w14:textId="77777777" w:rsidR="007E7ED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FD583C" w14:textId="6EE4D3BB" w:rsidR="007E7EDE" w:rsidRPr="00655540" w:rsidRDefault="004F2C4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119,5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2EE584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18,0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27CC34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18,0</w:t>
            </w:r>
          </w:p>
        </w:tc>
      </w:tr>
      <w:tr w:rsidR="007E7EDE" w:rsidRPr="00655540" w14:paraId="1418259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F986E1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B85FCC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3FEAE7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2378F0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E33A92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4AD365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9CBA28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89E8319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7E7EDE" w:rsidRPr="00655540" w14:paraId="0D1E617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669440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525442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774F4D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2A2952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7FFB4B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D8312E" w14:textId="7EC3C415" w:rsidR="007E7EDE" w:rsidRPr="00655540" w:rsidRDefault="004F2C4B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E38FBF" w14:textId="2ECDC767" w:rsidR="004F2C4B" w:rsidRPr="00655540" w:rsidRDefault="004F2C4B" w:rsidP="004F2C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E6AA7" w14:textId="4AE082F6" w:rsidR="007E7EDE" w:rsidRPr="00655540" w:rsidRDefault="004F2C4B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</w:tr>
      <w:tr w:rsidR="00E26499" w:rsidRPr="00655540" w14:paraId="2B03547F" w14:textId="77777777" w:rsidTr="00665812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8DA8B5" w14:textId="1ABDFB25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8E147A" w14:textId="77777777" w:rsidR="00E26499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1.1. </w:t>
            </w:r>
          </w:p>
          <w:p w14:paraId="6FB4554C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Мероприятия по профилактике преступлений и иных правонарушений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3941A9" w14:textId="77777777" w:rsidR="00E26499" w:rsidRPr="00655540" w:rsidRDefault="00E2649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 (МБУ </w:t>
            </w:r>
            <w:proofErr w:type="gram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ДО</w:t>
            </w:r>
            <w:proofErr w:type="gram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«Никольский ЦДО»)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98F6BD" w14:textId="77777777" w:rsidR="00E26499" w:rsidRPr="00655540" w:rsidRDefault="00E2649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3EA4BA" w14:textId="77777777" w:rsidR="00E26499" w:rsidRPr="00655540" w:rsidRDefault="00E26499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4234E9" w14:textId="28BC6E4B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F4911B" w14:textId="2E9CD69C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6F9712" w14:textId="62474AF2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</w:tr>
      <w:tr w:rsidR="00E26499" w:rsidRPr="00655540" w14:paraId="7AB71F3B" w14:textId="77777777" w:rsidTr="00665812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CD6680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E21897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D61565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FFBAE7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B20962" w14:textId="77777777" w:rsidR="00E26499" w:rsidRPr="00655540" w:rsidRDefault="00E26499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1EC9CB" w14:textId="49ADAC7B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305EBE" w14:textId="003B3235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AF6B61" w14:textId="33A97EFF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</w:tr>
      <w:tr w:rsidR="00E26499" w:rsidRPr="00655540" w14:paraId="6B82BC4C" w14:textId="77777777" w:rsidTr="00665812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362713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85DB7E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425793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268456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AF9A3B" w14:textId="77777777" w:rsidR="00E26499" w:rsidRPr="00655540" w:rsidRDefault="00E26499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BC8BBF" w14:textId="77777777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749EEB6" w14:textId="77777777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A578B2A" w14:textId="77777777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E26499" w:rsidRPr="00655540" w14:paraId="788CF75C" w14:textId="77777777" w:rsidTr="00E26499">
        <w:trPr>
          <w:cantSplit/>
          <w:trHeight w:val="1423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7E9AFC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0C7443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D50975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D87C30" w14:textId="77777777" w:rsidR="00E26499" w:rsidRPr="00655540" w:rsidRDefault="00E26499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20F723" w14:textId="77777777" w:rsidR="00E26499" w:rsidRPr="00655540" w:rsidRDefault="00E26499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B5A7F2" w14:textId="77777777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F8CB87" w14:textId="77777777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A4C101" w14:textId="77777777" w:rsidR="00E26499" w:rsidRPr="00655540" w:rsidRDefault="00E26499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E26499" w:rsidRPr="00655540" w14:paraId="74D77029" w14:textId="77777777" w:rsidTr="00665812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C6BCFA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14C891B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3492D1" w14:textId="0E8FBC34" w:rsidR="00E26499" w:rsidRPr="00655540" w:rsidRDefault="00E752CC" w:rsidP="00E2649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F15D1B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58D9984" w14:textId="7248CF61" w:rsidR="00E26499" w:rsidRPr="00655540" w:rsidRDefault="00E26499" w:rsidP="00E26499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474C73" w14:textId="541DC26B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4C960B" w14:textId="4C761B9E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B24FBAA" w14:textId="7AD29134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</w:tr>
      <w:tr w:rsidR="00E26499" w:rsidRPr="00655540" w14:paraId="3CFE648C" w14:textId="77777777" w:rsidTr="00665812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B5ED23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5746D5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454187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EFC452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4B1CF7" w14:textId="47332A9C" w:rsidR="00E26499" w:rsidRPr="00655540" w:rsidRDefault="00E26499" w:rsidP="00E26499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A2D26D" w14:textId="027884E2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E6F6265" w14:textId="44BE606F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1EA721" w14:textId="1A57CB85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13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</w:tr>
      <w:tr w:rsidR="00E26499" w:rsidRPr="00655540" w14:paraId="4E00C222" w14:textId="77777777" w:rsidTr="00665812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23E3B43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74289F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4726D9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A9F719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79509F" w14:textId="52859E90" w:rsidR="00E26499" w:rsidRPr="00655540" w:rsidRDefault="00E26499" w:rsidP="00E26499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16DC19" w14:textId="6B20E888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0679FB" w14:textId="68858AA9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827649" w14:textId="66256CE7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E26499" w:rsidRPr="00655540" w14:paraId="3A801BC1" w14:textId="77777777" w:rsidTr="00665812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00746E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7F8F15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A0DA6A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5E800C7" w14:textId="77777777" w:rsidR="00E26499" w:rsidRPr="00655540" w:rsidRDefault="00E26499" w:rsidP="00E26499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72BE45" w14:textId="44CFCF41" w:rsidR="00E26499" w:rsidRPr="00655540" w:rsidRDefault="00E26499" w:rsidP="00E26499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FA06BB" w14:textId="734EDBAF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E0E71C" w14:textId="334EB812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0EF955" w14:textId="6DF848CD" w:rsidR="00E26499" w:rsidRPr="00655540" w:rsidRDefault="00E26499" w:rsidP="00E26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7E7EDE" w:rsidRPr="00655540" w14:paraId="4B48E44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FA86DF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14FBFD" w14:textId="77777777" w:rsidR="007E7EDE" w:rsidRPr="00655540" w:rsidRDefault="009835E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7E7ED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1.2.</w:t>
            </w:r>
          </w:p>
          <w:p w14:paraId="70141716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Осуществление отдельных государственных полномочий в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сфере административных отношений в соответствии  с законом области  от 28 ноября 2005 года № 1369-ОЗ «О наделении органов местного самоуправления отдельными государственными полномочиями в сфере с отношений" за счет средств единой субвенции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C6A2B3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585C82AB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gram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(КДН и ЗП администрации Никольского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proofErr w:type="gramEnd"/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0DCB8F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lastRenderedPageBreak/>
              <w:t xml:space="preserve">Удельный вес несовершеннолетних  в возрасте 14 - 17 лет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lastRenderedPageBreak/>
              <w:t>(включительно), совершивших преступление повторно, в общей численности несовершеннолетних в возрасте 14 - 17 лет (включительно), совершивших преступление</w:t>
            </w:r>
          </w:p>
          <w:p w14:paraId="5C472D4D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31A1C2A8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5B57F26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DB9FA9" w14:textId="31728A26" w:rsidR="007E7EDE" w:rsidRPr="00655540" w:rsidRDefault="00B6362B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1172,5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88DB7B" w14:textId="13DA6635" w:rsidR="000C63F5" w:rsidRPr="00655540" w:rsidRDefault="000C63F5" w:rsidP="000C63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58C34B" w14:textId="6F0DAA02" w:rsidR="007E7EDE" w:rsidRPr="00655540" w:rsidRDefault="000C63F5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</w:tr>
      <w:tr w:rsidR="007E7EDE" w:rsidRPr="00655540" w14:paraId="4CBF8FCE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6A049B" w14:textId="26A4E446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3F8A78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B00777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1B5365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5B2A7F" w14:textId="77777777" w:rsidR="007E7ED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7A3E0C" w14:textId="16786845" w:rsidR="007E7EDE" w:rsidRPr="00655540" w:rsidRDefault="002161FC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101,5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AB5290" w14:textId="00AF8044" w:rsidR="007E7EDE" w:rsidRPr="00655540" w:rsidRDefault="002161FC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8B300F" w14:textId="723D7941" w:rsidR="007E7EDE" w:rsidRPr="00655540" w:rsidRDefault="002161FC" w:rsidP="002161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7E7EDE" w:rsidRPr="00655540" w14:paraId="6888CB2B" w14:textId="77777777" w:rsidTr="00603A67">
        <w:trPr>
          <w:cantSplit/>
          <w:trHeight w:val="1390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FCC24D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B6F676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819FBB0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D95B37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8D235F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92DDE8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580AC9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A2A460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7E7EDE" w:rsidRPr="00655540" w14:paraId="5ADF432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E717B8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685EBA6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AE182B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E213CC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1E3B5A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D78EB0" w14:textId="065E7414" w:rsidR="007E7EDE" w:rsidRPr="00655540" w:rsidRDefault="000C63F5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89C91D" w14:textId="09CBA315" w:rsidR="007E7EDE" w:rsidRPr="00655540" w:rsidRDefault="000C63F5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F5197A" w14:textId="6EB8B3B0" w:rsidR="007E7EDE" w:rsidRPr="00655540" w:rsidRDefault="000C63F5" w:rsidP="0065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1071,0</w:t>
            </w:r>
          </w:p>
        </w:tc>
      </w:tr>
      <w:tr w:rsidR="007E7EDE" w:rsidRPr="00655540" w14:paraId="1EE37BB2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1FDCE0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B694F92" w14:textId="77777777" w:rsidR="007E7EDE" w:rsidRPr="00655540" w:rsidRDefault="009835E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7E7ED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1.3.</w:t>
            </w:r>
          </w:p>
          <w:p w14:paraId="721E77D7" w14:textId="704829E4" w:rsidR="007E7EDE" w:rsidRPr="00655540" w:rsidRDefault="007E7EDE" w:rsidP="00087E67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Проведение </w:t>
            </w:r>
            <w:r w:rsidR="00087E6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 округе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межведомственной комплексной профилактической операции «Подросток», направленной на предупреждение  безнадзорности и правонарушений несовершеннолетних и улучшение индивидуальной профилактической работы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E87136" w14:textId="77777777" w:rsidR="007E7EDE" w:rsidRPr="00655540" w:rsidRDefault="007E7ED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114BF312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(КДН и ЗП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B8B3D6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</w:t>
            </w:r>
          </w:p>
          <w:p w14:paraId="2DD7D85C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93FD10" w14:textId="77777777" w:rsidR="007E7EDE" w:rsidRPr="00655540" w:rsidRDefault="007E7ED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603F21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B62B98A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574DA31" w14:textId="77777777" w:rsidR="007E7EDE" w:rsidRPr="00655540" w:rsidRDefault="007E7ED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7E7EDE" w:rsidRPr="00655540" w14:paraId="43F6C05C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0D12BD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94A38B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52DEE5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3DB109" w14:textId="77777777" w:rsidR="007E7EDE" w:rsidRPr="00655540" w:rsidRDefault="007E7ED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BD88CE" w14:textId="77777777" w:rsidR="007E7ED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35F4D8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FECA2D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9EF3AB" w14:textId="77777777" w:rsidR="007E7EDE" w:rsidRPr="00655540" w:rsidRDefault="007E7ED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574F92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3E701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5E5CE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1EAED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26F67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C99363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280F3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DD5B9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40EC3A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A5B8FC4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86D69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E3F42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1AD2D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1744F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BCAC4B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2A6B7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68E91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C276F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A169D67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A7337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6E06D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0A33B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6DB3E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9AFA35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77DAEE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AC949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6CE0EB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7B23FAA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A150F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7ACA1D9" w14:textId="77777777" w:rsidR="00FA5E86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1.4. </w:t>
            </w:r>
          </w:p>
          <w:p w14:paraId="24C9D48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Организация профилактической работы с несовершеннолетними,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состоящих на различных видах профилактического учета; проживающих в семьях, находящихся в социально-опасном положении; оказание им правовой, психологической, медицинской и иной помощи.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EC1371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14B2B75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(КДН и ЗП администрации Никольского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)</w:t>
            </w:r>
          </w:p>
          <w:p w14:paraId="272F22D9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658ADCE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(Комиссия по реализации полномочий в сфере опеки и попечительства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10A2E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468DC6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B9C98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B764A9E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1956C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7883883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5375A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D5DFF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FEAF9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A34D6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DC897B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932E9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6E4651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8C82F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26887F44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ECAED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FD33B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B6E99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2C69C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E3A16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B4EF8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54C29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CBAD4F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541AF2CE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87197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E8A1D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95135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12C0F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81F34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5F27C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85419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131872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6D32AE2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E252CA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2FB2B9" w14:textId="492584C4" w:rsidR="00FA5E86" w:rsidRDefault="009835E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1.</w:t>
            </w:r>
            <w:r w:rsidR="003B15B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. </w:t>
            </w:r>
          </w:p>
          <w:p w14:paraId="07E8674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Организация временного трудоустройства несовершеннолетних в период каникул и в свободное от учебы время, работы оздоровительных лагерей, трудовых отрядов, военно-спортивных и профильных смен для детей, нуждающихся в помощи государства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CFFE2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3B56818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00B2E93D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 w:rsidR="0056638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6AAA858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(МБУ «ДОЛ им. А.Я. Яшина»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округа)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D25B8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0D044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6B1721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630AF3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A814CD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728BB4C3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4FD20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3A2C7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C7BE3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D95C0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ABA79F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4A520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38E8F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54F696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1B164337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A291F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BC613E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F5A1A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46D09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BC292A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83E59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0C51B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0A87ED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1958A8E4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1D514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C4B2E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10A0D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F705D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A6CEE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D5C8C07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7491A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058F5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18AA44D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53F3B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B998DC" w14:textId="5BA6E673" w:rsidR="00FA5E86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1.</w:t>
            </w:r>
            <w:r w:rsidR="003B15B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. </w:t>
            </w:r>
          </w:p>
          <w:p w14:paraId="7F2A009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Размещение в местах массового пребывания граждан агитационно-пропагандистских материалов, направленных на профилактику гибели несовершеннолетних во время пожаров и повышение ответственности их родителей. 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669F4B" w14:textId="77777777" w:rsidR="00693A2E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40F9B752" w14:textId="77777777" w:rsidR="00FA5E86" w:rsidRPr="00655540" w:rsidRDefault="00FA5E86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6FA8BA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14CD18E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B404FF3" w14:textId="4C2C723A" w:rsidR="00693A2E" w:rsidRPr="00655540" w:rsidRDefault="00E752CC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D47D97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6DBEC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3CECB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526EE4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74FA11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3E384F64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1F4D2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DFF70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15DA2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5E227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5D2073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B2A0D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D203E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1EC384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164B084E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4A875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380B6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1A114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14FCA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2D46D1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02A9F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3EA9F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0A542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BD4995C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8A4B4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771D2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A5BDF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75056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5CBFAB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31E401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04CEF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D84699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59D03C7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C614F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1F5977" w14:textId="36EB74D6" w:rsidR="00FA5E86" w:rsidRDefault="009835E8" w:rsidP="00FA5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1.</w:t>
            </w:r>
            <w:r w:rsidR="003B15B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. </w:t>
            </w:r>
          </w:p>
          <w:p w14:paraId="7FB80F3B" w14:textId="77777777" w:rsidR="00693A2E" w:rsidRPr="00655540" w:rsidRDefault="00693A2E" w:rsidP="00FA5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Организация </w:t>
            </w:r>
            <w:proofErr w:type="gram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работы субъектов системы профилактики безнадзорности</w:t>
            </w:r>
            <w:proofErr w:type="gram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 и правонарушений несовершеннолетних, по профилактике преступлений и общественно опасных деяний, преступлений в отношении несовершеннолетних на территории Никольского  муниципального </w:t>
            </w:r>
            <w:r w:rsidR="00FA5E8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округа</w:t>
            </w:r>
            <w:r w:rsidR="00FA5E86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2D44F1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0ABAAACB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(КДН и ЗП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proofErr w:type="gram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)</w:t>
            </w:r>
            <w:proofErr w:type="gramEnd"/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36EE0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56A343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C232E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28BC63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0CFF956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3105FC5D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A6B13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E9CB6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2CCCE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BE041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AF294A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CFD44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104E57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B9A143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26C448C" w14:textId="77777777" w:rsidTr="00603A67">
        <w:trPr>
          <w:cantSplit/>
          <w:trHeight w:val="109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AF3DB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6DFB60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57F46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46F70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80379D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E25AF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C8F39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36191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7AFD877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E8E582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D8608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FB164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92340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E1C32A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08C99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2AB3E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F45273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27C29630" w14:textId="77777777" w:rsidTr="00603A67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44074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D7F740" w14:textId="214961CD" w:rsidR="00FA5E86" w:rsidRDefault="009835E8" w:rsidP="00FA5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1.</w:t>
            </w:r>
            <w:r w:rsidR="003B15BF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14:paraId="17351E9B" w14:textId="77777777" w:rsidR="00693A2E" w:rsidRPr="00655540" w:rsidRDefault="00693A2E" w:rsidP="00FA5E8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Проведение информационно-</w:t>
            </w: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пропагандических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мероприятий, распространение информационных материалов, печатной продукции направленных на профилактику преступлений и иных правонарушений среди несовершеннолетних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E3D74E" w14:textId="18F09752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 w:rsidR="00E752C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и молодежной политики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1EC7B19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F5ABA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C5FFE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F80908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7F3AE4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032581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AD43F80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087E7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E94D1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3F308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35048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FBA14F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682D9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AAB8A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7B9A1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75E571A6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94D9C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74988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0CC4C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E57CD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F39562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B6908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D2EF78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E39AE6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6E45DACD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E45D64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3A4E1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D1A7C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1E9A0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08718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F870E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11445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77640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3B15BF" w:rsidRPr="00655540" w14:paraId="6502F558" w14:textId="77777777" w:rsidTr="00A230FC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8E7DE64" w14:textId="77777777" w:rsidR="003B15BF" w:rsidRPr="00FA5E86" w:rsidRDefault="003B15BF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Основное мероприятие </w:t>
            </w:r>
            <w:r w:rsidRPr="00FA5E86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2.</w:t>
            </w:r>
          </w:p>
          <w:p w14:paraId="424B55CE" w14:textId="77777777" w:rsidR="003B15BF" w:rsidRPr="00FA5E86" w:rsidRDefault="003B15BF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279182" w14:textId="77777777" w:rsidR="003B15BF" w:rsidRPr="00FA5E86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FA5E86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Предупреждение экстремизма и терроризма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CFC569" w14:textId="77777777" w:rsidR="003B15BF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33D52DE1" w14:textId="77777777" w:rsidR="003B15BF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0C06019F" w14:textId="5855B114" w:rsidR="003B15BF" w:rsidRPr="00655540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МБУ «Никольский ФОК»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78D89F" w14:textId="77777777" w:rsidR="003B15BF" w:rsidRPr="00655540" w:rsidRDefault="003B15BF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Уровень преступности (количество зарегистрированных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>преступлений на 1 тыс. населения)</w:t>
            </w:r>
          </w:p>
          <w:p w14:paraId="001B3DE2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21ACB8" w14:textId="77777777" w:rsidR="003B15BF" w:rsidRPr="00655540" w:rsidRDefault="003B15BF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EBC95E" w14:textId="23E09A79" w:rsidR="003B15BF" w:rsidRPr="00655540" w:rsidRDefault="003B15BF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3781,2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98D7B0" w14:textId="77777777" w:rsidR="003B15BF" w:rsidRPr="00655540" w:rsidRDefault="003B15BF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46,2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8977225" w14:textId="77777777" w:rsidR="003B15BF" w:rsidRPr="00655540" w:rsidRDefault="003B15BF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46,2</w:t>
            </w:r>
          </w:p>
        </w:tc>
      </w:tr>
      <w:tr w:rsidR="003B15BF" w:rsidRPr="00655540" w14:paraId="522EF223" w14:textId="77777777" w:rsidTr="00A230FC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8B0D35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8674BC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3918E7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7D3022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AC5680" w14:textId="77777777" w:rsidR="003B15BF" w:rsidRPr="00655540" w:rsidRDefault="003B15BF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7F57A5" w14:textId="1A4FB83D" w:rsidR="003B15BF" w:rsidRPr="00655540" w:rsidRDefault="003B15BF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977,7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B524B68" w14:textId="77777777" w:rsidR="003B15BF" w:rsidRPr="00655540" w:rsidRDefault="003B15BF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46,2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F238EED" w14:textId="77777777" w:rsidR="003B15BF" w:rsidRPr="00655540" w:rsidRDefault="003B15BF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46,2</w:t>
            </w:r>
          </w:p>
        </w:tc>
      </w:tr>
      <w:tr w:rsidR="003B15BF" w:rsidRPr="00655540" w14:paraId="30F7D5E3" w14:textId="77777777" w:rsidTr="00A230FC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0C12F6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4056EF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53FA80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BDB4A6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C82E54" w14:textId="77777777" w:rsidR="003B15BF" w:rsidRPr="00655540" w:rsidRDefault="003B15BF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A62741" w14:textId="77777777" w:rsidR="003B15BF" w:rsidRPr="00655540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3CC12D" w14:textId="77777777" w:rsidR="003B15BF" w:rsidRPr="00655540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7CBD004" w14:textId="77777777" w:rsidR="003B15BF" w:rsidRPr="00655540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3B15BF" w:rsidRPr="00655540" w14:paraId="4CF84791" w14:textId="77777777" w:rsidTr="00A230FC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D5344A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43D805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C3092F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445A51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49B436" w14:textId="4C3E3219" w:rsidR="003B15BF" w:rsidRPr="00655540" w:rsidRDefault="00A44B65" w:rsidP="00A44B65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934CD8" w14:textId="276D84FE" w:rsidR="003B15BF" w:rsidRPr="00655540" w:rsidRDefault="00A44B6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186,9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F7AA0C" w14:textId="77777777" w:rsidR="003B15BF" w:rsidRPr="00655540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437550" w14:textId="77777777" w:rsidR="003B15BF" w:rsidRPr="00655540" w:rsidRDefault="003B15BF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3B15BF" w:rsidRPr="00655540" w14:paraId="6C28A85C" w14:textId="77777777" w:rsidTr="00A230FC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4FF4B1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6B0CE9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DAFB9E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F3C659" w14:textId="77777777" w:rsidR="003B15BF" w:rsidRPr="00655540" w:rsidRDefault="003B15BF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0D1807" w14:textId="0914D2CF" w:rsidR="003B15BF" w:rsidRPr="00655540" w:rsidRDefault="00A44B6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5F9A44" w14:textId="2F93D546" w:rsidR="003B15BF" w:rsidRPr="00655540" w:rsidRDefault="00A44B6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2616,6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ADCE63" w14:textId="55699F77" w:rsidR="003B15BF" w:rsidRPr="00655540" w:rsidRDefault="00A44B6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BD381D6" w14:textId="50178B8B" w:rsidR="003B15BF" w:rsidRPr="00655540" w:rsidRDefault="00A44B6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656D7F3D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DE66C8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19F014" w14:textId="77777777" w:rsidR="009835E8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 xml:space="preserve">2.1. </w:t>
            </w:r>
          </w:p>
          <w:p w14:paraId="1470FF34" w14:textId="77777777" w:rsidR="00693A2E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Проведение мероприятий по антитеррористической защищенности мест массового пребывания людей</w:t>
            </w:r>
          </w:p>
          <w:p w14:paraId="4DFB1F45" w14:textId="77777777" w:rsidR="009A54E6" w:rsidRDefault="009A54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41C1EFC" w14:textId="354ADB0E" w:rsidR="009A54E6" w:rsidRPr="00655540" w:rsidRDefault="009A54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(реализация проекта «Народный бюджет»)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C27258" w14:textId="77777777" w:rsidR="00693A2E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25A94DAC" w14:textId="77777777" w:rsidR="009A54E6" w:rsidRDefault="009A54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6B157FB2" w14:textId="77777777" w:rsidR="009A54E6" w:rsidRDefault="009A54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32D0C30E" w14:textId="77777777" w:rsidR="009A54E6" w:rsidRDefault="009A54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0DD7BF70" w14:textId="77777777" w:rsidR="009A54E6" w:rsidRDefault="009A54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5DD7CB7" w14:textId="1AFDC015" w:rsidR="009A54E6" w:rsidRPr="00655540" w:rsidRDefault="009A54E6" w:rsidP="009A54E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МБУ «Никольский ФОК»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066A2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22FC55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B37427C" w14:textId="3CF91545" w:rsidR="00693A2E" w:rsidRPr="00655540" w:rsidRDefault="0070588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3738,0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FE87AE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CA808FC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0,0</w:t>
            </w:r>
          </w:p>
        </w:tc>
      </w:tr>
      <w:tr w:rsidR="00693A2E" w:rsidRPr="00655540" w14:paraId="20B144D9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B7433E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9B739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AD7DE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C40D6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437712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3BC608" w14:textId="529AC548" w:rsidR="00693A2E" w:rsidRPr="00655540" w:rsidRDefault="00705889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934,5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28E83E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C624301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0,0</w:t>
            </w:r>
          </w:p>
        </w:tc>
      </w:tr>
      <w:tr w:rsidR="00693A2E" w:rsidRPr="00655540" w14:paraId="6770B4AE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AB05A2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03F8A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6738F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0075C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B23ECA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1F7E6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41505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DB5184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-</w:t>
            </w:r>
          </w:p>
        </w:tc>
      </w:tr>
      <w:tr w:rsidR="002202FD" w:rsidRPr="00655540" w14:paraId="4D9BE93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5E05B3" w14:textId="77777777" w:rsidR="002202FD" w:rsidRPr="00655540" w:rsidRDefault="002202FD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0D5EEC" w14:textId="77777777" w:rsidR="002202FD" w:rsidRPr="00655540" w:rsidRDefault="002202F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FF54BC" w14:textId="77777777" w:rsidR="002202FD" w:rsidRPr="00655540" w:rsidRDefault="002202F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627156" w14:textId="77777777" w:rsidR="002202FD" w:rsidRPr="00655540" w:rsidRDefault="002202F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A2BD31" w14:textId="5B3FE4DF" w:rsidR="002202FD" w:rsidRPr="00655540" w:rsidRDefault="002202FD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40EF8B" w14:textId="3D3C310E" w:rsidR="002202FD" w:rsidRPr="00655540" w:rsidRDefault="002202F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186,9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32932B" w14:textId="4932AB18" w:rsidR="002202FD" w:rsidRPr="00655540" w:rsidRDefault="002202F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44B336" w14:textId="37DA9CB9" w:rsidR="002202FD" w:rsidRPr="00655540" w:rsidRDefault="002202F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white"/>
                <w:lang w:eastAsia="zh-CN"/>
              </w:rPr>
              <w:t>0,0</w:t>
            </w:r>
          </w:p>
        </w:tc>
      </w:tr>
      <w:tr w:rsidR="00693A2E" w:rsidRPr="00655540" w14:paraId="401930DF" w14:textId="77777777" w:rsidTr="00603A67">
        <w:trPr>
          <w:cantSplit/>
          <w:trHeight w:val="1530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D05817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D0653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C8AAC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4D6BF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34A9F2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686502" w14:textId="21940ADD" w:rsidR="00693A2E" w:rsidRPr="00655540" w:rsidRDefault="002202F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2616,6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F7CB2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387CD2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4CB590AA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28DA5D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4DED50" w14:textId="32EAAB88" w:rsidR="009835E8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2.</w:t>
            </w:r>
            <w:r w:rsidR="003A037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14:paraId="2C95F38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Прочие мероприятия по антитеррористической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защищенности мест массового пребывания людей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AB3C63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7384EF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3B6CD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CB7D0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873D5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44A2D38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179561C7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7BA2FF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28F74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A3A60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2533B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F3D8670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5B4EE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EDDF8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A65846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73468DC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D4DBCB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00E60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86120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6E953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96071A6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F4A607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922146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0136641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3EB9B21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B9CDAD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1463A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3FD69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18E97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C0C541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5C3EB4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DE7567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4ACD7B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52199E87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F1DDFD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DE379B" w14:textId="34FF6DD6" w:rsidR="009835E8" w:rsidRDefault="009835E8" w:rsidP="009835E8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2.</w:t>
            </w:r>
            <w:r w:rsidR="003A037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. </w:t>
            </w:r>
          </w:p>
          <w:p w14:paraId="51082986" w14:textId="77377174" w:rsidR="00693A2E" w:rsidRPr="00655540" w:rsidRDefault="009835E8" w:rsidP="00CE145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роведение разъяснительной и профилактической работы в образовательных орган</w:t>
            </w:r>
            <w:r w:rsidR="00CE145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изациях и учреждениях культуры Н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икольского </w:t>
            </w:r>
            <w:r w:rsidR="00CE145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с целью противодействия распространению идеологии националистического, политического и религиозного экстремизма</w:t>
            </w:r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2DC907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1485F91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72B1E89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202B99F" w14:textId="67F1A874" w:rsidR="00693A2E" w:rsidRPr="00655540" w:rsidRDefault="00E752CC" w:rsidP="00E752C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97DC3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E8AA9C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E60115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C4575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58C20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56EF0D61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E37C3B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21BF7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BA545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42D5A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0BB3DA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BFF648C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C12B18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9F3632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02893F7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E12DB0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A27E8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DD90E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0C07A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78DFAB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D90E88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0F6A7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07563FB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47CE8F9B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559E29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A17F7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7A49AC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D393E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DDA7D6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7C88F2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9E7B56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EE80C3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5531638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68142F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5DB37F9" w14:textId="24F2411E" w:rsidR="009835E8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2.</w:t>
            </w:r>
            <w:r w:rsidR="003A037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. </w:t>
            </w:r>
          </w:p>
          <w:p w14:paraId="25FF30B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Профилактическая, информационно-разъяснительная работа с гражданами, работодателями, заказчиками работ и услуг в целях предупреждения нарушений миграционного законодательства РФ.</w:t>
            </w:r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FB92A0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0C550625" w14:textId="77777777" w:rsidR="00693A2E" w:rsidRPr="00655540" w:rsidRDefault="00693A2E" w:rsidP="00A230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D9842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AF5CF4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8DCA7E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9E130D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4D93F1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5ECEF3CD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C54B13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DE07D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DFD18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76A6C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E9D021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E24AAC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57634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789715E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6307D7EB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6BF96B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4C5C4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7D0AE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18042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651E7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74EBF8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177BE1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F86A03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0F8D87F0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F3429D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4F5EA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EDCE9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1AF54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40AC1D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17B007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C8A7B4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D66FD7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0F71B8F0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78F3B69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E6D9AD" w14:textId="5CACFCDE" w:rsidR="009835E8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2.</w:t>
            </w:r>
            <w:r w:rsidR="003A037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.  </w:t>
            </w:r>
          </w:p>
          <w:p w14:paraId="5F3993F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Иные закупки товаров, работ и услуг для обеспечения государственных (муниципальных) нужд (оплата услуг пультовой охраны и технического обслуживания комплекса технических средств)</w:t>
            </w:r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EE6DEE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5BFC1F5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4A812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F499261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816B94" w14:textId="02729C0C" w:rsidR="00693A2E" w:rsidRPr="00655540" w:rsidRDefault="004A29AD" w:rsidP="004A29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40,2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08EC86" w14:textId="07EB4AB5" w:rsidR="00693A2E" w:rsidRPr="00655540" w:rsidRDefault="004A29AD" w:rsidP="004A29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43,2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566AFC4" w14:textId="459E3E2D" w:rsidR="00693A2E" w:rsidRPr="00655540" w:rsidRDefault="004A29AD" w:rsidP="004A29A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43,2</w:t>
            </w:r>
          </w:p>
        </w:tc>
      </w:tr>
      <w:tr w:rsidR="00693A2E" w:rsidRPr="00655540" w14:paraId="54EA210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D094A6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E3666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DBEC1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FDC99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2B4A0C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C47E02" w14:textId="05DD869D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40,2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22EFCA" w14:textId="330D9234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43,2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755E2CA" w14:textId="180F8CFF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43,2</w:t>
            </w:r>
          </w:p>
        </w:tc>
      </w:tr>
      <w:tr w:rsidR="00693A2E" w:rsidRPr="00655540" w14:paraId="0E5BAC4E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019B27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9A9F4F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26B03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43390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F05FF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9F7D0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8B27CB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825DF6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36E8673C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EDE6DA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BE341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E0B8E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228DB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5A3CC32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DD79C5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957213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E46383E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51683A3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CD31EE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70135BA" w14:textId="544BAB63" w:rsidR="009835E8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2.</w:t>
            </w:r>
            <w:r w:rsidR="003A0373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  <w:r w:rsidR="00693A2E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. </w:t>
            </w:r>
          </w:p>
          <w:p w14:paraId="4476F83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Иные выплаты населению (проведение совместно со СМИ агитационных мероприятий, направленных на добровольную сдачу незаконно хранящегося оружия, в целях снижения количества незаконно хранящегося оружия, уменьшения количества преступлений, совершенных с применением оружия. Выделение средств для организации мероприятий по сдаче незаконно хранящегося оружия на возмездной основе)</w:t>
            </w:r>
          </w:p>
        </w:tc>
        <w:tc>
          <w:tcPr>
            <w:tcW w:w="425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1E0392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517BAF7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0811C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9E97B7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2F4FED" w14:textId="41631540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1A0818" w14:textId="6CE86971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="00693A2E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B5681F" w14:textId="54112323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="00693A2E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693A2E" w:rsidRPr="00655540" w14:paraId="761E423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8E185D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496D1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EB0C3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411D7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13EC3F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5ADF2A" w14:textId="67259A05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="00693A2E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302386" w14:textId="1DDB65F7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="00693A2E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CFC0A5" w14:textId="27183D47" w:rsidR="00693A2E" w:rsidRPr="00655540" w:rsidRDefault="004A29AD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="00693A2E"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,0</w:t>
            </w:r>
          </w:p>
        </w:tc>
      </w:tr>
      <w:tr w:rsidR="00693A2E" w:rsidRPr="00655540" w14:paraId="6000323B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1E04F98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5A327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4FCF1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C767A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DFB55B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3D0F1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77E30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4E6ED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373115E8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293FDBE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27A229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8EAA8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631683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78C4E0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25A19C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B5CE83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3C066B5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61B0B" w:rsidRPr="00655540" w14:paraId="171266DF" w14:textId="77777777" w:rsidTr="00603A67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222B56" w14:textId="77777777" w:rsidR="00F61B0B" w:rsidRPr="00A15D1B" w:rsidRDefault="00DA5AE5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Основное мероприятие </w:t>
            </w:r>
            <w:r w:rsidR="00F61B0B"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3</w:t>
            </w:r>
            <w:r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.</w:t>
            </w:r>
          </w:p>
          <w:p w14:paraId="46E57C13" w14:textId="77777777" w:rsidR="00F61B0B" w:rsidRPr="00A15D1B" w:rsidRDefault="00F61B0B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  <w:p w14:paraId="6CD5CC3A" w14:textId="77777777" w:rsidR="00F61B0B" w:rsidRPr="00A15D1B" w:rsidRDefault="00F61B0B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  <w:p w14:paraId="6108B96A" w14:textId="77777777" w:rsidR="00F61B0B" w:rsidRPr="00A15D1B" w:rsidRDefault="00F61B0B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BE0A86" w14:textId="77777777" w:rsidR="00F61B0B" w:rsidRPr="00A15D1B" w:rsidRDefault="00F61B0B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lastRenderedPageBreak/>
              <w:t xml:space="preserve">Обеспечение внедрения и/или эксплуатации аппаратно-программного комплекса </w:t>
            </w:r>
            <w:r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lastRenderedPageBreak/>
              <w:t>«Безопасный город»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A6898C" w14:textId="77777777" w:rsidR="00F61B0B" w:rsidRPr="00655540" w:rsidRDefault="00F61B0B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F7BC05" w14:textId="77777777" w:rsidR="00F61B0B" w:rsidRPr="00655540" w:rsidRDefault="007812BB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F4BE77" w14:textId="77777777" w:rsidR="00F61B0B" w:rsidRPr="00655540" w:rsidRDefault="00F61B0B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3BD358" w14:textId="5E86B093" w:rsidR="00F61B0B" w:rsidRPr="00655540" w:rsidRDefault="004A29A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481,7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2790F6" w14:textId="1F953E22" w:rsidR="00F61B0B" w:rsidRDefault="004A29AD" w:rsidP="00F61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268,0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F11DD6" w14:textId="52FAF534" w:rsidR="00F61B0B" w:rsidRDefault="004A29AD" w:rsidP="00F61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268,0</w:t>
            </w:r>
          </w:p>
        </w:tc>
      </w:tr>
      <w:tr w:rsidR="00693A2E" w:rsidRPr="00655540" w14:paraId="67ADDEB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801417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3964D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DF956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737AD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3B7B12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ED1E9B" w14:textId="3AAC8B74" w:rsidR="00693A2E" w:rsidRPr="00655540" w:rsidRDefault="004A29AD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199,4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BBFB92" w14:textId="174DB742" w:rsidR="00693A2E" w:rsidRPr="00655540" w:rsidRDefault="004A29AD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AEF306" w14:textId="04694076" w:rsidR="00693A2E" w:rsidRPr="00655540" w:rsidRDefault="004A29AD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60,5</w:t>
            </w:r>
          </w:p>
        </w:tc>
      </w:tr>
      <w:tr w:rsidR="00693A2E" w:rsidRPr="00655540" w14:paraId="744E0258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45A21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67379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8CDB99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756704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1D84F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82F4A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EFE33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0EB775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A66569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BCDD9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8D817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AC47B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48D62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4C94B8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  <w:p w14:paraId="67F24F1A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D186D0" w14:textId="604B55E4" w:rsidR="00693A2E" w:rsidRPr="00655540" w:rsidRDefault="004A29A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282,3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2DC8C1" w14:textId="1E4B8E29" w:rsidR="00693A2E" w:rsidRPr="00655540" w:rsidRDefault="004A29A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207,5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17B833C" w14:textId="41B5D277" w:rsidR="00693A2E" w:rsidRPr="00655540" w:rsidRDefault="004A29A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207,5</w:t>
            </w:r>
          </w:p>
        </w:tc>
      </w:tr>
      <w:tr w:rsidR="00F61B0B" w:rsidRPr="00655540" w14:paraId="33B9BF58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147E66" w14:textId="77777777" w:rsidR="00F61B0B" w:rsidRPr="00655540" w:rsidRDefault="00F61B0B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41FAF3" w14:textId="77777777" w:rsidR="009835E8" w:rsidRDefault="009835E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F61B0B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3.1. </w:t>
            </w:r>
          </w:p>
          <w:p w14:paraId="02452BB3" w14:textId="77777777" w:rsidR="00F61B0B" w:rsidRPr="00655540" w:rsidRDefault="00F61B0B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Внедрение и эксплуатация аппаратно-программного комплекса «Безопасный город»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AA2953" w14:textId="77777777" w:rsidR="00F61B0B" w:rsidRPr="00655540" w:rsidRDefault="00F61B0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0030F1" w14:textId="77777777" w:rsidR="00F61B0B" w:rsidRPr="00655540" w:rsidRDefault="00F61B0B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</w:t>
            </w:r>
          </w:p>
          <w:p w14:paraId="33626B96" w14:textId="77777777" w:rsidR="00F61B0B" w:rsidRPr="00655540" w:rsidRDefault="00F61B0B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C631C2" w14:textId="77777777" w:rsidR="00F61B0B" w:rsidRPr="00655540" w:rsidRDefault="00F61B0B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6FB845" w14:textId="068A873D" w:rsidR="00F61B0B" w:rsidRPr="00655540" w:rsidRDefault="004A29AD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481,7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FCEBE8" w14:textId="51C39502" w:rsidR="00F61B0B" w:rsidRDefault="004A29AD" w:rsidP="00F61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268,0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F31001" w14:textId="23C566DE" w:rsidR="00F61B0B" w:rsidRDefault="004A29AD" w:rsidP="00F61B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268,0</w:t>
            </w:r>
          </w:p>
        </w:tc>
      </w:tr>
      <w:tr w:rsidR="00693A2E" w:rsidRPr="00655540" w14:paraId="6C852719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EE69A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58584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406EF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EEEB2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BF1732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FE9BA93" w14:textId="3EED511A" w:rsidR="00693A2E" w:rsidRPr="00655540" w:rsidRDefault="004A29AD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199,4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A751F9" w14:textId="76A35578" w:rsidR="00693A2E" w:rsidRPr="00655540" w:rsidRDefault="004A29AD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60,5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2009C9F" w14:textId="31CABC9B" w:rsidR="00693A2E" w:rsidRPr="00655540" w:rsidRDefault="004A29AD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60,5</w:t>
            </w:r>
          </w:p>
        </w:tc>
      </w:tr>
      <w:tr w:rsidR="00693A2E" w:rsidRPr="00655540" w14:paraId="15B838C3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39D1C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31E59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407B1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BFCB0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DD5817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891DD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4A460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E6E3A1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13BC00DE" w14:textId="77777777" w:rsidTr="00603A67">
        <w:trPr>
          <w:cantSplit/>
          <w:trHeight w:val="1319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665C9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FAFF3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1D020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7E45AE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7F3F61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2AF5DAF" w14:textId="5753CF30" w:rsidR="00693A2E" w:rsidRPr="00655540" w:rsidRDefault="004A29A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282,3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A9B634" w14:textId="4E56E7CF" w:rsidR="00693A2E" w:rsidRPr="00655540" w:rsidRDefault="004A29A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207,5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5BFA224" w14:textId="7EEA89CE" w:rsidR="00693A2E" w:rsidRPr="00655540" w:rsidRDefault="004A29AD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207,5</w:t>
            </w:r>
          </w:p>
        </w:tc>
      </w:tr>
      <w:tr w:rsidR="00693A2E" w:rsidRPr="00655540" w14:paraId="66861FEB" w14:textId="77777777" w:rsidTr="00603A67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7A0A8F" w14:textId="77777777" w:rsidR="00693A2E" w:rsidRPr="00A15D1B" w:rsidRDefault="00693A2E" w:rsidP="00DA5A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О</w:t>
            </w:r>
            <w:r w:rsidR="00DA5AE5"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сновное мероприятие </w:t>
            </w:r>
            <w:r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F3D57C" w14:textId="77777777" w:rsidR="00693A2E" w:rsidRPr="00A15D1B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A15D1B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Привлечение общественности к охране общественного порядка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51BF1B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361D261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74BB59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E82759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DE6E95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E93931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E7FA2F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219BB8F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14CB40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Уровень преступности (количество зарегистрированных преступлений на 1 тыс. населения)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C6546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  <w:p w14:paraId="09A1D54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80E6E8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271665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292D870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10,0</w:t>
            </w:r>
          </w:p>
        </w:tc>
      </w:tr>
      <w:tr w:rsidR="00693A2E" w:rsidRPr="00655540" w14:paraId="797E5CB6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83756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3BD3F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40C6D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18DA7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82793F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725A8D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08A605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AD5DCA3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10,0</w:t>
            </w:r>
          </w:p>
        </w:tc>
      </w:tr>
      <w:tr w:rsidR="00693A2E" w:rsidRPr="00655540" w14:paraId="78FA3430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B7A9E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FED40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18A57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8FFA4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806268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</w:t>
            </w:r>
          </w:p>
          <w:p w14:paraId="644C24F8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331B3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A877C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908FDB7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7D2B5E1" w14:textId="77777777" w:rsidTr="00C337E6">
        <w:trPr>
          <w:cantSplit/>
          <w:trHeight w:val="1433"/>
        </w:trPr>
        <w:tc>
          <w:tcPr>
            <w:tcW w:w="1500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31B1060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F42213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5701754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DFC07A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114E3267" w14:textId="06B597C1" w:rsidR="00566382" w:rsidRPr="00655540" w:rsidRDefault="00693A2E" w:rsidP="004A29AD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</w:t>
            </w:r>
            <w:r w:rsidR="00C337E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нных средств областного бюджета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7FF047A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F987E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</w:tcPr>
          <w:p w14:paraId="62E0095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3C2DE2D9" w14:textId="77777777" w:rsidTr="00C337E6">
        <w:trPr>
          <w:cantSplit/>
          <w:trHeight w:val="301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799854D2" w14:textId="77777777" w:rsidR="00693A2E" w:rsidRPr="00566382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Основное мероприятие </w:t>
            </w:r>
            <w:r w:rsidR="00693A2E" w:rsidRPr="0056638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3FB058E" w14:textId="77777777" w:rsidR="00693A2E" w:rsidRPr="00566382" w:rsidRDefault="00693A2E" w:rsidP="0056638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56638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Предупреждение  преступлений, связанных с мошенничеством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30110FCC" w14:textId="77777777" w:rsidR="00693A2E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  <w:p w14:paraId="1997DE94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2428298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C98EF36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21DDD56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EC0E351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68DD614E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0FEAE719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1B063ED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26F65DA1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472BDDB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0EA68A1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BBCBBCF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227DCD71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F3F2857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4FB659A" w14:textId="77777777" w:rsidR="00C337E6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B75902C" w14:textId="77777777" w:rsidR="00C337E6" w:rsidRPr="00655540" w:rsidRDefault="00C337E6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828CFE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Уровень преступности </w:t>
            </w:r>
          </w:p>
          <w:p w14:paraId="00BCF51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(количество зарегистрированных преступлений на 1 тыс. населения)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C1325DB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35A02CBC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5CE0F625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DF14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03AE3E77" w14:textId="77777777" w:rsidTr="00603A67">
        <w:trPr>
          <w:cantSplit/>
        </w:trPr>
        <w:tc>
          <w:tcPr>
            <w:tcW w:w="1500" w:type="dxa"/>
            <w:vMerge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647DD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3C873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1CD26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BF951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C7D353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02D890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3AFC1B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0E671F2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1A68BDD2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9EFDC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7A64A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743EB3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961F4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3C0214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286DB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05E503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2F94B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FAD38CA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46E1A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4B9EA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1173F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9A664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53922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1BD25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6229F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AF04C5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3E50E9CE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68640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6D2B87C" w14:textId="77777777" w:rsidR="00566382" w:rsidRDefault="009835E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5.1. </w:t>
            </w:r>
          </w:p>
          <w:p w14:paraId="6CFC599E" w14:textId="77777777" w:rsidR="00693A2E" w:rsidRPr="00655540" w:rsidRDefault="00693A2E" w:rsidP="005663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Мероприятия по профилактике преступлений и иных правонарушений (приобретение</w:t>
            </w:r>
            <w:proofErr w:type="gram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,</w:t>
            </w:r>
            <w:proofErr w:type="gram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размещение баннеров с информацией о мошенничестве. Приобретение, распространение информационных памяток, разъясняющих способы мошенничеств)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06E3CF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5E34C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1B48B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C1D546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1F9FC5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4410B07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54DB525F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264AA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0A685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52C27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FBA48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E49414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11C1D3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456730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94645F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6C19DAA4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F3F9B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C1228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565E8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E7601F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364A28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C7A9C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CA5CC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1559AA1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7D337356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E5C2B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76B80C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38492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5A53F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8546142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23E6B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57984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F78ED47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3625F4D3" w14:textId="77777777" w:rsidTr="00603A67">
        <w:trPr>
          <w:cantSplit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DCB370" w14:textId="77777777" w:rsidR="00693A2E" w:rsidRPr="00566382" w:rsidRDefault="00DA5AE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Основное </w:t>
            </w: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lastRenderedPageBreak/>
              <w:t xml:space="preserve">мероприятие </w:t>
            </w:r>
            <w:r w:rsidR="00693A2E" w:rsidRPr="0056638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DC99A4" w14:textId="77777777" w:rsidR="00693A2E" w:rsidRPr="00566382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56638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lastRenderedPageBreak/>
              <w:t xml:space="preserve">Формирование условий для </w:t>
            </w:r>
            <w:r w:rsidRPr="0056638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lastRenderedPageBreak/>
              <w:t xml:space="preserve">социальной адаптации и реабилитации лиц, осужденных без изоляции от общества, а также лиц, </w:t>
            </w:r>
            <w:r w:rsidRPr="00566382"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eastAsia="zh-CN"/>
              </w:rPr>
              <w:t xml:space="preserve">отбывших наказание в местах лишения свободы </w:t>
            </w:r>
            <w:r w:rsidRPr="0056638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осужденных  Предупреждение рецидивной преступности.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FF0D22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A7A20D" w14:textId="77777777" w:rsidR="00693A2E" w:rsidRPr="00655540" w:rsidRDefault="00693A2E" w:rsidP="00AC113F">
            <w:pPr>
              <w:tabs>
                <w:tab w:val="left" w:pos="5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bookmarkStart w:id="0" w:name="__DdeLink__27016_914969837"/>
            <w:bookmarkEnd w:id="0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lastRenderedPageBreak/>
              <w:t xml:space="preserve">Удельный вес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lastRenderedPageBreak/>
              <w:t>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совершивших преступление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00983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DDACB0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36A2E4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714058E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237EFB1D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2E0D2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BA99F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B12637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14007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63CCEB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B949D4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E5250E4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F5EC82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3C389A8D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7450BD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4A4E4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A90D85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78957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80AAA2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2E95A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2FE85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2F0D56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43E4DC57" w14:textId="77777777" w:rsidTr="00C337E6">
        <w:trPr>
          <w:cantSplit/>
          <w:trHeight w:val="1351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8DF8E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927C0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ADD929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70DD0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DC14E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1BE1E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B7177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2E0D00C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05F0BFB9" w14:textId="77777777" w:rsidTr="00566382">
        <w:trPr>
          <w:cantSplit/>
          <w:trHeight w:val="282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DE5D8F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C129AA" w14:textId="77777777" w:rsidR="009835E8" w:rsidRDefault="009835E8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6.1. </w:t>
            </w:r>
          </w:p>
          <w:p w14:paraId="4E681F7F" w14:textId="77777777" w:rsidR="00693A2E" w:rsidRPr="00655540" w:rsidRDefault="00693A2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Мероприятия по профилактике преступлений и иных правонарушений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(оказание социальн</w:t>
            </w:r>
            <w:r w:rsidR="00C337E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ой, медицинской, </w:t>
            </w:r>
            <w:proofErr w:type="spellStart"/>
            <w:r w:rsidR="00C337E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сихологической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, правовой помощи, при  необходимости содействие в  трудоустройстве лиц,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освободившихся из мест лишения свободы и лиц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осужденных без изоляции от общества , распространение агитационных материалов, направленных на создание </w:t>
            </w: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правопослушного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образа сознания несовершеннолетних осужденных)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B8D2295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7460A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ABEAA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563DFF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9528FF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45526B72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64386E56" w14:textId="77777777" w:rsidTr="00566382">
        <w:trPr>
          <w:cantSplit/>
          <w:trHeight w:val="458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F7BE5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4F3C1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C2439C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A8830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B85938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943AED6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96F406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3E1C716E" w14:textId="77777777" w:rsidR="00693A2E" w:rsidRPr="00655540" w:rsidRDefault="00693A2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4,0</w:t>
            </w:r>
          </w:p>
        </w:tc>
      </w:tr>
      <w:tr w:rsidR="00693A2E" w:rsidRPr="00655540" w14:paraId="28185774" w14:textId="77777777" w:rsidTr="00603A67">
        <w:trPr>
          <w:cantSplit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EDD03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5A2BF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5690D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FF01E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F83862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97D60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BFB9161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D051C37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66B566D8" w14:textId="77777777" w:rsidTr="00C337E6">
        <w:trPr>
          <w:cantSplit/>
          <w:trHeight w:val="1423"/>
        </w:trPr>
        <w:tc>
          <w:tcPr>
            <w:tcW w:w="150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DFBF1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B2361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D2B3D4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4995D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056FE8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A2F038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E6857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0F9BCA87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93A2E" w:rsidRPr="00655540" w14:paraId="581A6B24" w14:textId="77777777" w:rsidTr="00C337E6">
        <w:trPr>
          <w:cantSplit/>
          <w:trHeight w:val="310"/>
        </w:trPr>
        <w:tc>
          <w:tcPr>
            <w:tcW w:w="15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376973" w14:textId="77777777" w:rsidR="00693A2E" w:rsidRPr="00566382" w:rsidRDefault="00DA5AE5" w:rsidP="00566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 xml:space="preserve">Основное мероприятие </w:t>
            </w:r>
            <w:r w:rsidR="00693A2E" w:rsidRPr="0056638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  <w:t>.</w:t>
            </w:r>
          </w:p>
          <w:p w14:paraId="60D539B7" w14:textId="77777777" w:rsidR="00693A2E" w:rsidRPr="00566382" w:rsidRDefault="00693A2E" w:rsidP="005663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  <w:p w14:paraId="6F14129F" w14:textId="77777777" w:rsidR="00693A2E" w:rsidRPr="00566382" w:rsidRDefault="00693A2E" w:rsidP="0056638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1B423D" w14:textId="77777777" w:rsidR="00693A2E" w:rsidRPr="00566382" w:rsidRDefault="00693A2E" w:rsidP="00566382">
            <w:pPr>
              <w:pStyle w:val="ConsPlusNonformat"/>
              <w:jc w:val="both"/>
              <w:rPr>
                <w:b/>
                <w:i/>
                <w:color w:val="00000A"/>
              </w:rPr>
            </w:pPr>
            <w:r w:rsidRPr="00566382">
              <w:rPr>
                <w:b/>
                <w:i/>
              </w:rPr>
              <w:t>Реализация профилактических и пропагандистских мер, направленных на культурное,  спортивное, правовое,  нравственное и военно-патриотическое воспитание  несовершеннолетних граждан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C378336" w14:textId="52DF6162" w:rsidR="00566382" w:rsidRPr="00655540" w:rsidRDefault="00E752CC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14:paraId="18B1682A" w14:textId="77777777" w:rsidR="00693A2E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68F5D9EA" w14:textId="77777777" w:rsidR="00566382" w:rsidRPr="00655540" w:rsidRDefault="00566382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3AB5CADD" w14:textId="77777777" w:rsidR="00693A2E" w:rsidRPr="00655540" w:rsidRDefault="00693A2E" w:rsidP="00F61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(Отдел по ФК и спорту и РМП администрации Никольского муниципального </w:t>
            </w:r>
            <w:r w:rsidR="00F61B0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34467E" w14:textId="77777777" w:rsidR="00693A2E" w:rsidRPr="00655540" w:rsidRDefault="00693A2E" w:rsidP="00AC113F">
            <w:pPr>
              <w:tabs>
                <w:tab w:val="left" w:pos="5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Удельный вес несовершеннолетних  в возрасте 14 - 17 лет (включительно), совершивших преступление повторно, в общей численности несовершеннолетних в возрасте 14 - 17 лет (включительно),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lastRenderedPageBreak/>
              <w:t>совершивших преступление</w:t>
            </w: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81312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4890A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E1E91A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41B85825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2C6A6DCC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88D2CE8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B00782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0F438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9E11B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1B8A5A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9780D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370E8D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8360BA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681171F4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02FA50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F49825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191A3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80EAF8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71A7B0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3AE141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E05E0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C84A74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5F073AC3" w14:textId="77777777" w:rsidTr="00B6649F">
        <w:trPr>
          <w:cantSplit/>
          <w:trHeight w:val="1496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4D9BD3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5F9CA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08C86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FDA9B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065443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F81281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2EAD519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65FE120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EFE1EA5" w14:textId="77777777" w:rsidTr="00B6649F">
        <w:trPr>
          <w:cantSplit/>
          <w:trHeight w:val="362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6633F7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E45E7F" w14:textId="77777777" w:rsidR="00693A2E" w:rsidRPr="00655540" w:rsidRDefault="009835E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7.1</w:t>
            </w:r>
          </w:p>
          <w:p w14:paraId="3E0A3130" w14:textId="4FB593F0" w:rsidR="00693A2E" w:rsidRPr="00655540" w:rsidRDefault="00693A2E" w:rsidP="00CE145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Проведение </w:t>
            </w:r>
            <w:r w:rsidR="00CE145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 округе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тематических агитационно-пропагандистских  культурно-массовых, физкультурно-спортивных мероприятий с несовершеннолетними и молодежью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0DCC71" w14:textId="697400AE" w:rsidR="00693A2E" w:rsidRPr="00655540" w:rsidRDefault="00E752CC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68C1E6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E36CE5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CD56CF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C1855D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5260797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5E97C6E6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EA8446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E12D3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90BB9A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79B8E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B6FAA3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BA2A1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EC8267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A53740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455430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B65DE3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3CC2BB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073DC0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D8C2F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BC843A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2980B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3B7F3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8C2430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66BD10F" w14:textId="77777777" w:rsidTr="00B6649F">
        <w:trPr>
          <w:cantSplit/>
          <w:trHeight w:val="1432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F8DAC6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EDD47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FCC0B5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79B3A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2EEB81C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B19CFE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4ABB6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4604EFA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4F5FB4E8" w14:textId="77777777" w:rsidTr="00B6649F">
        <w:trPr>
          <w:cantSplit/>
          <w:trHeight w:val="306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140070A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5AD544" w14:textId="77777777" w:rsidR="00693A2E" w:rsidRPr="00655540" w:rsidRDefault="009835E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7.2.</w:t>
            </w:r>
          </w:p>
          <w:p w14:paraId="37B441E2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Проведение мероприятий с детьми и подростками в образовательных учреждениях, направленных на пропаганду здорового образа жизни и профилактику негативных явлений в подростковой среде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9504D1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38A9AF3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(МБОУ ДО «Никольский ЦДО»)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B2A3B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40B206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FA6FA4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E99A9C9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68138199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6CD8804B" w14:textId="77777777" w:rsidTr="00566382">
        <w:trPr>
          <w:cantSplit/>
          <w:trHeight w:val="438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5ABF875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67619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618BE5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E4A140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EFFC67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3B2F8E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04592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15DD7B86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5607B535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8BEBB6D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2919F1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D5081F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A5515E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F2F879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72BDF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EFB44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7E4F7E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1127B94D" w14:textId="77777777" w:rsidTr="00B6649F">
        <w:trPr>
          <w:cantSplit/>
          <w:trHeight w:val="1367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0BF8CFF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90C4D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DC3A6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B985F7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553B01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6C5933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AE915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680B361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59DA3B81" w14:textId="77777777" w:rsidTr="00B6649F">
        <w:trPr>
          <w:cantSplit/>
          <w:trHeight w:val="310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FC6C61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DD6A1EC" w14:textId="77777777" w:rsidR="009835E8" w:rsidRDefault="009835E8" w:rsidP="009835E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693A2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7.3.</w:t>
            </w:r>
          </w:p>
          <w:p w14:paraId="0E0ECF07" w14:textId="77777777" w:rsidR="00693A2E" w:rsidRPr="00655540" w:rsidRDefault="00693A2E" w:rsidP="009835E8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Поддержка деятельности историко-культурных, военно-патриотических объединений и клубов для детей и молодежи</w:t>
            </w:r>
          </w:p>
        </w:tc>
        <w:tc>
          <w:tcPr>
            <w:tcW w:w="425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28EF6C" w14:textId="77777777" w:rsidR="00693A2E" w:rsidRPr="00655540" w:rsidRDefault="00693A2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bookmarkStart w:id="1" w:name="__DdeLink__12795_1452142974"/>
            <w:bookmarkEnd w:id="1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округа</w:t>
            </w:r>
          </w:p>
          <w:p w14:paraId="6275DEB2" w14:textId="0DEC736E" w:rsidR="00693A2E" w:rsidRPr="00655540" w:rsidRDefault="00693A2E" w:rsidP="00CE145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(Отдел по ФК и спорту и РМП администрации Никольского муниципального </w:t>
            </w:r>
            <w:r w:rsidR="00CE145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ED320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CA5D8F7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81571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F61120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5FFBCC51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054F530D" w14:textId="77777777" w:rsidTr="00566382">
        <w:trPr>
          <w:cantSplit/>
          <w:trHeight w:val="424"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29BC46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289F4B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740697" w14:textId="77777777" w:rsidR="00693A2E" w:rsidRPr="00655540" w:rsidRDefault="00693A2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2DC2E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59B9912" w14:textId="77777777" w:rsidR="00693A2E" w:rsidRPr="00655540" w:rsidRDefault="0056638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4C305E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EE83E0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</w:tcPr>
          <w:p w14:paraId="7EA1192A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7495591F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31D7B0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2C5D18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FC399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3AF1FC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6221FE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4BEF81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4197FF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8711092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93A2E" w:rsidRPr="00655540" w14:paraId="3308BAB7" w14:textId="77777777" w:rsidTr="00603A67">
        <w:trPr>
          <w:cantSplit/>
        </w:trPr>
        <w:tc>
          <w:tcPr>
            <w:tcW w:w="15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890149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02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3030D4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21731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496E29" w14:textId="77777777" w:rsidR="00693A2E" w:rsidRPr="00655540" w:rsidRDefault="00693A2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13D9D5" w14:textId="77777777" w:rsidR="00693A2E" w:rsidRPr="00655540" w:rsidRDefault="00693A2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98B065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B401BC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9B36A7B" w14:textId="77777777" w:rsidR="00693A2E" w:rsidRPr="00655540" w:rsidRDefault="00693A2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03A67" w:rsidRPr="00655540" w14:paraId="6E918994" w14:textId="77777777" w:rsidTr="00603A67">
        <w:trPr>
          <w:cantSplit/>
        </w:trPr>
        <w:tc>
          <w:tcPr>
            <w:tcW w:w="1288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EFC3A3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  <w:t>Итого: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313728" w14:textId="045AE6A3" w:rsidR="00603A67" w:rsidRPr="00655540" w:rsidRDefault="00612C0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  <w:t>5471,4</w:t>
            </w:r>
          </w:p>
        </w:tc>
        <w:tc>
          <w:tcPr>
            <w:tcW w:w="11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1DC596" w14:textId="1DB87525" w:rsidR="00603A67" w:rsidRPr="00655540" w:rsidRDefault="00612C0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  <w:t>1421,2</w:t>
            </w:r>
          </w:p>
        </w:tc>
        <w:tc>
          <w:tcPr>
            <w:tcW w:w="10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31CCFC" w14:textId="775013FC" w:rsidR="00603A67" w:rsidRPr="00655540" w:rsidRDefault="00612C0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  <w:t>1421,2</w:t>
            </w:r>
          </w:p>
        </w:tc>
      </w:tr>
    </w:tbl>
    <w:p w14:paraId="6057EF25" w14:textId="77777777" w:rsidR="0086331B" w:rsidRPr="00655540" w:rsidRDefault="0086331B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287E57E7" w14:textId="77777777" w:rsidR="006642D5" w:rsidRPr="00655540" w:rsidRDefault="0086331B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br w:type="textWrapping" w:clear="all"/>
      </w:r>
    </w:p>
    <w:p w14:paraId="11FEFD41" w14:textId="77777777" w:rsidR="007309F2" w:rsidRDefault="007309F2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4314F9F5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16C61249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47B82BAC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7F704550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11201A7B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17A4A373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221F2030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1F2287C3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0ABF11C5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6ACC213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0C9E4E8A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037AC5F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2DC80BE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4043D6C2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0592B33C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7F2C7B5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7E44C75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C561F50" w14:textId="77777777" w:rsidR="001267FF" w:rsidRDefault="001267FF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5F196272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BE28BE0" w14:textId="77777777" w:rsidR="00CE145B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D1CEFC2" w14:textId="77777777" w:rsidR="00CE145B" w:rsidRPr="00655540" w:rsidRDefault="00CE145B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7E467343" w14:textId="77777777" w:rsidR="00EF1524" w:rsidRPr="00655540" w:rsidRDefault="00EF1524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FC0CA92" w14:textId="77777777" w:rsidR="00EF1524" w:rsidRPr="00655540" w:rsidRDefault="00EF1524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52283F58" w14:textId="77777777" w:rsidR="00EF1524" w:rsidRPr="00655540" w:rsidRDefault="00EF1524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D12F9FE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Приложение 4 </w:t>
      </w:r>
    </w:p>
    <w:p w14:paraId="0C0D7C1D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к подпрограмме 1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  <w:t>муниципальной программы</w:t>
      </w:r>
    </w:p>
    <w:p w14:paraId="7C5F1B4E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ПРОГНОЗНАЯ (СПРАВОЧНАЯ) ОЦЕНКА  </w:t>
      </w:r>
    </w:p>
    <w:p w14:paraId="67A77712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14:paraId="1E8FD192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организаций на реализацию целей подпрограммы 1 муниципальной программы</w:t>
      </w:r>
    </w:p>
    <w:p w14:paraId="0E679453" w14:textId="77777777" w:rsidR="006642D5" w:rsidRPr="00655540" w:rsidRDefault="006642D5" w:rsidP="00AC11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</w:pPr>
    </w:p>
    <w:tbl>
      <w:tblPr>
        <w:tblW w:w="8293" w:type="dxa"/>
        <w:tblInd w:w="2135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1276"/>
        <w:gridCol w:w="1097"/>
        <w:gridCol w:w="1668"/>
      </w:tblGrid>
      <w:tr w:rsidR="00603A67" w:rsidRPr="00655540" w14:paraId="3E4765BA" w14:textId="77777777" w:rsidTr="00603A67">
        <w:trPr>
          <w:cantSplit/>
          <w:trHeight w:val="249"/>
        </w:trPr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6B1F62A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43D8412" w14:textId="77777777" w:rsidR="00603A67" w:rsidRPr="00655540" w:rsidRDefault="00603A67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7008613" w14:textId="77777777" w:rsidR="00603A67" w:rsidRPr="00655540" w:rsidRDefault="00603A67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A245115" w14:textId="77777777" w:rsidR="00603A67" w:rsidRPr="00655540" w:rsidRDefault="00603A67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2250D3" w:rsidRPr="00655540" w14:paraId="36C5BA43" w14:textId="77777777" w:rsidTr="00603A67">
        <w:trPr>
          <w:trHeight w:val="198"/>
        </w:trPr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41654E7" w14:textId="77777777" w:rsidR="002250D3" w:rsidRPr="00655540" w:rsidRDefault="002250D3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всего                                             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7C414EE" w14:textId="3448ED3C" w:rsidR="002250D3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4156,8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863E7B2" w14:textId="662B3B0B" w:rsidR="002250D3" w:rsidRDefault="00940AE6" w:rsidP="00225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1278,5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BBC6D9B" w14:textId="3E49D3B9" w:rsidR="002250D3" w:rsidRDefault="00940AE6" w:rsidP="00225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1278,5</w:t>
            </w:r>
          </w:p>
        </w:tc>
      </w:tr>
      <w:tr w:rsidR="00603A67" w:rsidRPr="00655540" w14:paraId="1E82948D" w14:textId="77777777" w:rsidTr="00603A67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A8765FE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федеральный бюджет </w:t>
            </w: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&lt;*&gt;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                           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760B052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358F49B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ACCEB4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2250D3" w:rsidRPr="00655540" w14:paraId="0373D274" w14:textId="77777777" w:rsidTr="00603A67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289B1CD" w14:textId="77777777" w:rsidR="002250D3" w:rsidRPr="00655540" w:rsidRDefault="002250D3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областной бюджет </w:t>
            </w: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&lt;*&gt;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776D160" w14:textId="55DCDEB3" w:rsidR="002250D3" w:rsidRDefault="00940AE6" w:rsidP="00225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3969,9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44B29CA" w14:textId="7BD9B900" w:rsidR="002250D3" w:rsidRDefault="00940AE6" w:rsidP="00225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1278,5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28F0306" w14:textId="613D87A6" w:rsidR="002250D3" w:rsidRDefault="00940AE6" w:rsidP="002250D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1278,5</w:t>
            </w:r>
          </w:p>
        </w:tc>
      </w:tr>
      <w:tr w:rsidR="00603A67" w:rsidRPr="00655540" w14:paraId="4B89BF57" w14:textId="77777777" w:rsidTr="00603A67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D5D5461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Организации                       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07AD578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35C3A55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4368B45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603A67" w:rsidRPr="00655540" w14:paraId="11426F68" w14:textId="77777777" w:rsidTr="00603A67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E7E4E4F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E8F2782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4EB74F9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7F370FD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  <w:tr w:rsidR="00940AE6" w:rsidRPr="00655540" w14:paraId="17125D1F" w14:textId="77777777" w:rsidTr="00603A67"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867577D" w14:textId="368B270F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F942BC2" w14:textId="1366382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186,9</w:t>
            </w:r>
          </w:p>
        </w:tc>
        <w:tc>
          <w:tcPr>
            <w:tcW w:w="10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25F77AF" w14:textId="5384F181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37F55FC" w14:textId="2E31CAB0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0,0</w:t>
            </w:r>
          </w:p>
        </w:tc>
      </w:tr>
    </w:tbl>
    <w:p w14:paraId="3CB8A5EC" w14:textId="77777777" w:rsidR="006642D5" w:rsidRPr="00655540" w:rsidRDefault="006642D5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2C230F8" w14:textId="77777777" w:rsidR="002F15EA" w:rsidRDefault="002F15EA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EDD5297" w14:textId="77777777" w:rsidR="002F15EA" w:rsidRDefault="002F15EA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BB6430C" w14:textId="77777777" w:rsidR="002F15EA" w:rsidRDefault="002F15EA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A36F52F" w14:textId="77777777" w:rsidR="002F15EA" w:rsidRDefault="002F15EA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968CD0A" w14:textId="77777777" w:rsidR="00C337E6" w:rsidRDefault="00C337E6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48EBE9D" w14:textId="77777777" w:rsidR="00C337E6" w:rsidRDefault="00C337E6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3337FE6" w14:textId="77777777" w:rsidR="00C337E6" w:rsidRDefault="00C337E6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9BE85D9" w14:textId="77777777" w:rsidR="00C337E6" w:rsidRDefault="00C337E6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D21DA3C" w14:textId="77777777" w:rsidR="00C337E6" w:rsidRDefault="00C337E6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6BDE1C6" w14:textId="77777777" w:rsidR="002250D3" w:rsidRDefault="002250D3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D8B48B1" w14:textId="77777777" w:rsidR="002250D3" w:rsidRDefault="002250D3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006E537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3945495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C7DBDA7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EE1B496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3D9E7B0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99A14E4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7205362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E2BA74C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BBE0081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3260BEF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5A4BD12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BF62EEF" w14:textId="77777777" w:rsidR="00665812" w:rsidRDefault="00665812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3706705" w14:textId="77777777" w:rsidR="002250D3" w:rsidRDefault="002250D3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A2D17EA" w14:textId="77777777" w:rsidR="00C337E6" w:rsidRDefault="00C337E6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EFB3177" w14:textId="77777777" w:rsidR="00C337E6" w:rsidRDefault="00C337E6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5A58AAF" w14:textId="77777777" w:rsidR="00F61B0B" w:rsidRDefault="00F61B0B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AC616FF" w14:textId="77777777" w:rsidR="002F15EA" w:rsidRDefault="002F15EA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C6CE9AF" w14:textId="77777777" w:rsidR="006642D5" w:rsidRPr="00C337E6" w:rsidRDefault="002F15EA" w:rsidP="00AC113F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C337E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</w:t>
      </w:r>
      <w:r w:rsidR="006642D5" w:rsidRPr="00C337E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риложение  5</w:t>
      </w:r>
    </w:p>
    <w:p w14:paraId="294DCF7E" w14:textId="77777777" w:rsidR="006642D5" w:rsidRPr="00C337E6" w:rsidRDefault="006642D5" w:rsidP="00AC113F">
      <w:pPr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C337E6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к подпрограмме 1 </w:t>
      </w:r>
      <w:r w:rsidRPr="00C337E6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  <w:t>муниципальной программы</w:t>
      </w:r>
    </w:p>
    <w:p w14:paraId="291DE46D" w14:textId="77777777" w:rsidR="002F15EA" w:rsidRPr="00C337E6" w:rsidRDefault="006642D5" w:rsidP="00AC11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</w:pPr>
      <w:r w:rsidRPr="00C337E6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СВЕДЕНИЯ </w:t>
      </w:r>
      <w:r w:rsidR="002F15EA" w:rsidRPr="00C337E6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</w:p>
    <w:p w14:paraId="7AD0E04B" w14:textId="77777777" w:rsidR="006642D5" w:rsidRPr="00C337E6" w:rsidRDefault="006642D5" w:rsidP="00AC113F">
      <w:pPr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C337E6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об основных мерах правового регулирования в сфере реализации подпрограммы 1.</w:t>
      </w:r>
    </w:p>
    <w:tbl>
      <w:tblPr>
        <w:tblW w:w="16291" w:type="dxa"/>
        <w:tblInd w:w="-134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4434"/>
        <w:gridCol w:w="4461"/>
        <w:gridCol w:w="3545"/>
        <w:gridCol w:w="3283"/>
      </w:tblGrid>
      <w:tr w:rsidR="006642D5" w:rsidRPr="00C337E6" w14:paraId="7DC5029D" w14:textId="77777777" w:rsidTr="00157E35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A398E04" w14:textId="77777777" w:rsidR="006642D5" w:rsidRPr="00C337E6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№</w:t>
            </w:r>
          </w:p>
          <w:p w14:paraId="4D09F12A" w14:textId="77777777" w:rsidR="006642D5" w:rsidRPr="00C337E6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175BD90" w14:textId="77777777" w:rsidR="006642D5" w:rsidRPr="00C337E6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Вид нормативно-правового акта</w:t>
            </w:r>
          </w:p>
        </w:tc>
        <w:tc>
          <w:tcPr>
            <w:tcW w:w="4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CF606F7" w14:textId="77777777" w:rsidR="006642D5" w:rsidRPr="00C337E6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Основные положения нормативно-правового акта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57620C6" w14:textId="77777777" w:rsidR="006642D5" w:rsidRPr="00C337E6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 исполнитель, участник</w:t>
            </w:r>
          </w:p>
        </w:tc>
        <w:tc>
          <w:tcPr>
            <w:tcW w:w="3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FD42D44" w14:textId="77777777" w:rsidR="006642D5" w:rsidRPr="00C337E6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Сроки </w:t>
            </w:r>
          </w:p>
          <w:p w14:paraId="59D93B4E" w14:textId="77777777" w:rsidR="006642D5" w:rsidRPr="00C337E6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принятия</w:t>
            </w:r>
          </w:p>
        </w:tc>
      </w:tr>
      <w:tr w:rsidR="007309F2" w:rsidRPr="00C337E6" w14:paraId="631B811A" w14:textId="77777777" w:rsidTr="00157E35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A0234BA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1AD886F" w14:textId="77777777" w:rsidR="007309F2" w:rsidRPr="00C337E6" w:rsidRDefault="007309F2" w:rsidP="002250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4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957BB07" w14:textId="77777777" w:rsidR="007309F2" w:rsidRPr="00C337E6" w:rsidRDefault="00A55AF6" w:rsidP="00A55AF6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Утверждение положения о </w:t>
            </w:r>
            <w:r w:rsidR="007309F2"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межведомственной комиссии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округа </w:t>
            </w:r>
            <w:r w:rsidR="007309F2"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 профилактике преступлений и иных правонарушений и ее состава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5AED7EE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3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F9E9DE0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  <w:tr w:rsidR="007309F2" w:rsidRPr="00C337E6" w14:paraId="0E722C30" w14:textId="77777777" w:rsidTr="00157E35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1349D69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A878C40" w14:textId="77777777" w:rsidR="007309F2" w:rsidRPr="00C337E6" w:rsidRDefault="007309F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4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D1C5B8D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Утверждение регламента действий, направленных на предотвращение и урегулирование конфликтной ситуации в сфере межнациональных отношений в Никольском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3F10411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3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035E3D4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  <w:tr w:rsidR="007309F2" w:rsidRPr="00C337E6" w14:paraId="6BA7C8A8" w14:textId="77777777" w:rsidTr="00157E35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D15DDB1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AE6A83D" w14:textId="77777777" w:rsidR="007309F2" w:rsidRPr="00C337E6" w:rsidRDefault="007309F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4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DD11D4D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Утверждение плана проведения межведомственной комплексной оперативно-профилактической операции «Подросток»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A5DF774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3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1EAE6DF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  <w:tr w:rsidR="007309F2" w:rsidRPr="00C337E6" w14:paraId="78055943" w14:textId="77777777" w:rsidTr="00157E35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EC9D875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081CB0F" w14:textId="77777777" w:rsidR="007309F2" w:rsidRPr="00C337E6" w:rsidRDefault="007309F2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E57CE06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Утверждение порядка выплаты денежного вознаграждения за добровольную сдачу незаконно хранящегося оружия, боеприпасов, взрывчатых средств и взрывных устройств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9879246" w14:textId="77777777" w:rsidR="007309F2" w:rsidRPr="00C337E6" w:rsidRDefault="007309F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</w:p>
        </w:tc>
        <w:tc>
          <w:tcPr>
            <w:tcW w:w="3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10355F5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  <w:tr w:rsidR="007309F2" w:rsidRPr="00655540" w14:paraId="150D6D83" w14:textId="77777777" w:rsidTr="00157E35">
        <w:tc>
          <w:tcPr>
            <w:tcW w:w="5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03E6791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4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517C6DE" w14:textId="77777777" w:rsidR="007309F2" w:rsidRPr="00C337E6" w:rsidRDefault="007309F2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4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C351E66" w14:textId="77777777" w:rsidR="007309F2" w:rsidRPr="00C337E6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Утверждение порядка поощрения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3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DBF890" w14:textId="77777777" w:rsidR="007309F2" w:rsidRPr="00C337E6" w:rsidRDefault="007309F2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</w:t>
            </w:r>
            <w:r w:rsidR="002250D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</w:t>
            </w: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DDB670E" w14:textId="77777777" w:rsidR="007309F2" w:rsidRPr="00655540" w:rsidRDefault="007309F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C337E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</w:tbl>
    <w:p w14:paraId="3F2F03F2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sectPr w:rsidR="006642D5" w:rsidRPr="00655540" w:rsidSect="000C79FE">
          <w:footerReference w:type="default" r:id="rId30"/>
          <w:pgSz w:w="16838" w:h="11906" w:orient="landscape"/>
          <w:pgMar w:top="1159" w:right="425" w:bottom="426" w:left="340" w:header="284" w:footer="0" w:gutter="0"/>
          <w:cols w:space="720"/>
          <w:formProt w:val="0"/>
          <w:docGrid w:linePitch="360" w:charSpace="2047"/>
        </w:sectPr>
      </w:pPr>
    </w:p>
    <w:p w14:paraId="09B72E17" w14:textId="77777777" w:rsidR="006642D5" w:rsidRPr="00655540" w:rsidRDefault="006642D5" w:rsidP="00AC113F">
      <w:pPr>
        <w:spacing w:after="0" w:line="240" w:lineRule="auto"/>
        <w:ind w:right="147"/>
        <w:jc w:val="right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zh-CN"/>
        </w:rPr>
      </w:pPr>
    </w:p>
    <w:p w14:paraId="536FCD4B" w14:textId="77777777" w:rsidR="006642D5" w:rsidRPr="00655540" w:rsidRDefault="006642D5" w:rsidP="00AC113F">
      <w:pPr>
        <w:spacing w:after="0" w:line="240" w:lineRule="auto"/>
        <w:ind w:right="14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П А С П О Р Т</w:t>
      </w:r>
    </w:p>
    <w:p w14:paraId="0323A525" w14:textId="77777777" w:rsidR="006642D5" w:rsidRPr="00655540" w:rsidRDefault="006642D5" w:rsidP="00DB72F0">
      <w:pPr>
        <w:numPr>
          <w:ilvl w:val="1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Подпрограмма 2</w:t>
      </w:r>
      <w:r w:rsidRPr="0065554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 xml:space="preserve">  </w:t>
      </w:r>
      <w:r w:rsidRPr="00655540">
        <w:rPr>
          <w:rFonts w:ascii="Times New Roman" w:eastAsia="Times New Roman" w:hAnsi="Times New Roman"/>
          <w:bCs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 xml:space="preserve">муниципальной программы </w:t>
      </w:r>
    </w:p>
    <w:p w14:paraId="09832954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>«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Формирование законопослушного поведения участников дорожного движения»</w:t>
      </w:r>
    </w:p>
    <w:tbl>
      <w:tblPr>
        <w:tblW w:w="10883" w:type="dxa"/>
        <w:tblInd w:w="-35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000" w:firstRow="0" w:lastRow="0" w:firstColumn="0" w:lastColumn="0" w:noHBand="0" w:noVBand="0"/>
      </w:tblPr>
      <w:tblGrid>
        <w:gridCol w:w="2661"/>
        <w:gridCol w:w="8222"/>
      </w:tblGrid>
      <w:tr w:rsidR="006642D5" w:rsidRPr="00655540" w14:paraId="00ADE602" w14:textId="77777777" w:rsidTr="00591344">
        <w:trPr>
          <w:trHeight w:val="673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7D5276E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Ответственный</w:t>
            </w:r>
          </w:p>
          <w:p w14:paraId="17565C0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Исполнитель</w:t>
            </w:r>
          </w:p>
          <w:p w14:paraId="67144DA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Подпрограммы 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0F4214B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A62331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</w:tr>
      <w:tr w:rsidR="006642D5" w:rsidRPr="00655540" w14:paraId="6B9B66E9" w14:textId="77777777" w:rsidTr="00591344">
        <w:trPr>
          <w:trHeight w:val="695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A5D913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Соисполнители подпрограммы 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55FF7D09" w14:textId="77777777" w:rsidR="00C15DD2" w:rsidRDefault="00C15DD2" w:rsidP="00C15D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округа;</w:t>
            </w:r>
          </w:p>
          <w:p w14:paraId="03122ED6" w14:textId="1D40F223" w:rsidR="006642D5" w:rsidRPr="00C15DD2" w:rsidRDefault="00C15DD2" w:rsidP="00C15D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Управление культуры и молодёжной политики администрации 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ольского муниципального округа;</w:t>
            </w:r>
          </w:p>
        </w:tc>
      </w:tr>
      <w:tr w:rsidR="006642D5" w:rsidRPr="00655540" w14:paraId="38D08EB9" w14:textId="77777777" w:rsidTr="00591344">
        <w:trPr>
          <w:trHeight w:val="840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3C7E81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Цели и задачи</w:t>
            </w:r>
          </w:p>
          <w:p w14:paraId="671EA279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Подпрограммы 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D4BF50B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Цель: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</w:t>
            </w:r>
            <w:r w:rsidR="002250D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  <w:p w14:paraId="06046EDB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Задачи: </w:t>
            </w:r>
          </w:p>
          <w:p w14:paraId="731D8273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- Повышение уровня безопасности на всех видах транспорта (4.4.4.7*);</w:t>
            </w:r>
          </w:p>
          <w:p w14:paraId="4E226D23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- Повышение безопасности дорожного движения и предотвращение дорожно-транспортных происшествий, вероятность гибели людей в которых наиболее высока (4.4.4.8*);</w:t>
            </w:r>
          </w:p>
          <w:p w14:paraId="19C1BF32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- Создание и 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механизмов защиты детей от распространения информации, причиняющей вред их здоровью и развитию (4.4.4.15*).</w:t>
            </w:r>
          </w:p>
        </w:tc>
      </w:tr>
      <w:tr w:rsidR="006642D5" w:rsidRPr="00655540" w14:paraId="14FF82CA" w14:textId="77777777" w:rsidTr="00591344">
        <w:trPr>
          <w:trHeight w:val="469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34001378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1F7A848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Отсутствуют.</w:t>
            </w:r>
          </w:p>
        </w:tc>
      </w:tr>
      <w:tr w:rsidR="006642D5" w:rsidRPr="00655540" w14:paraId="2235F85C" w14:textId="77777777" w:rsidTr="00591344">
        <w:trPr>
          <w:trHeight w:val="594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29492E7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Сроки и этапы реализации подпрограммы 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77877239" w14:textId="77777777" w:rsidR="006642D5" w:rsidRPr="00655540" w:rsidRDefault="006642D5" w:rsidP="00A55A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– 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годы, реализация подпрограммы 2 будет осуществляться без выделения этапов</w:t>
            </w:r>
          </w:p>
        </w:tc>
      </w:tr>
      <w:tr w:rsidR="006642D5" w:rsidRPr="00655540" w14:paraId="2948CCC1" w14:textId="77777777" w:rsidTr="00591344">
        <w:trPr>
          <w:trHeight w:val="902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B859A72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Целевые показатели  подпрограммы 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1F82C3A9" w14:textId="77777777" w:rsidR="006642D5" w:rsidRPr="00B6649F" w:rsidRDefault="006642D5" w:rsidP="00A05C42">
            <w:pPr>
              <w:pStyle w:val="a4"/>
              <w:numPr>
                <w:ilvl w:val="0"/>
                <w:numId w:val="35"/>
              </w:num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B6649F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Число дорожно-транспортных происшествий с пострадавшими, единиц (4.4.5.3*);</w:t>
            </w:r>
          </w:p>
          <w:p w14:paraId="7698DF5E" w14:textId="77777777" w:rsidR="006642D5" w:rsidRPr="00B6649F" w:rsidRDefault="006642D5" w:rsidP="00A05C42">
            <w:pPr>
              <w:pStyle w:val="a4"/>
              <w:numPr>
                <w:ilvl w:val="0"/>
                <w:numId w:val="35"/>
              </w:num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B6649F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Смертность от дорожно-транспортных происшеств</w:t>
            </w:r>
            <w:r w:rsidR="00A62331" w:rsidRPr="00B6649F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ий, случаев на 100 тыс. человек </w:t>
            </w:r>
            <w:r w:rsidRPr="00B6649F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населения (4.2.5.7*).</w:t>
            </w:r>
          </w:p>
          <w:p w14:paraId="61BE0318" w14:textId="77777777" w:rsidR="005F1834" w:rsidRPr="00C16A8D" w:rsidRDefault="00F92034" w:rsidP="00A05C42">
            <w:pPr>
              <w:pStyle w:val="a4"/>
              <w:numPr>
                <w:ilvl w:val="0"/>
                <w:numId w:val="35"/>
              </w:num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B6649F">
              <w:rPr>
                <w:rFonts w:ascii="Times New Roman" w:eastAsia="Times New Roman" w:hAnsi="Times New Roman"/>
                <w:sz w:val="20"/>
                <w:szCs w:val="20"/>
              </w:rPr>
              <w:t>Смертность и травмирован</w:t>
            </w:r>
            <w:r w:rsidR="00E41219" w:rsidRPr="00B6649F">
              <w:rPr>
                <w:rFonts w:ascii="Times New Roman" w:eastAsia="Times New Roman" w:hAnsi="Times New Roman"/>
                <w:sz w:val="20"/>
                <w:szCs w:val="20"/>
              </w:rPr>
              <w:t>ие несовершеннолетних в дорожно</w:t>
            </w:r>
            <w:r w:rsidRPr="00B6649F">
              <w:rPr>
                <w:rFonts w:ascii="Times New Roman" w:eastAsia="Times New Roman" w:hAnsi="Times New Roman"/>
                <w:sz w:val="20"/>
                <w:szCs w:val="20"/>
              </w:rPr>
              <w:t>- транспортных происшествиях</w:t>
            </w:r>
          </w:p>
          <w:p w14:paraId="5189A9ED" w14:textId="77777777" w:rsidR="00C16A8D" w:rsidRPr="00B6649F" w:rsidRDefault="00C16A8D" w:rsidP="00A05C42">
            <w:pPr>
              <w:pStyle w:val="a4"/>
              <w:numPr>
                <w:ilvl w:val="0"/>
                <w:numId w:val="35"/>
              </w:numPr>
              <w:tabs>
                <w:tab w:val="left" w:pos="50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Смертность людей от дорожно-транспортных происшествий на 10 тыс. зарегистрированных транспортных средств</w:t>
            </w:r>
          </w:p>
        </w:tc>
      </w:tr>
      <w:tr w:rsidR="006642D5" w:rsidRPr="00655540" w14:paraId="3C55FFE2" w14:textId="77777777" w:rsidTr="00A55AF6">
        <w:trPr>
          <w:trHeight w:val="3250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68E3D1EA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 бюджетных ассигнований 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br/>
              <w:t xml:space="preserve">подпрограммы </w:t>
            </w:r>
            <w:r w:rsidR="00C15C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6F8FAFE" w14:textId="77777777" w:rsidR="006642D5" w:rsidRPr="00655540" w:rsidRDefault="006642D5" w:rsidP="00AC113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Объем  средств на реализацию подпрограммы 2 муниципальной программы </w:t>
            </w:r>
            <w:r w:rsidR="00AF0B3A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составляет</w:t>
            </w:r>
            <w:r w:rsidR="00AF0B3A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15C5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21,0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тыс. рублей, в том числе по годам реализации:  </w:t>
            </w:r>
          </w:p>
          <w:p w14:paraId="18C194DA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</w:t>
            </w:r>
            <w:r w:rsidR="00661842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7,0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тыс. рублей;</w:t>
            </w:r>
          </w:p>
          <w:p w14:paraId="557839F9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5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год — </w:t>
            </w:r>
            <w:r w:rsidR="00661842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7,0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тыс. рублей;</w:t>
            </w:r>
          </w:p>
          <w:p w14:paraId="0054E9F1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62331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</w:t>
            </w:r>
            <w:r w:rsidR="00661842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7,0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тыс. рублей.    </w:t>
            </w:r>
          </w:p>
          <w:p w14:paraId="549F65EA" w14:textId="77777777" w:rsidR="006642D5" w:rsidRPr="00655540" w:rsidRDefault="006642D5" w:rsidP="00AC113F">
            <w:pPr>
              <w:tabs>
                <w:tab w:val="left" w:pos="10800"/>
                <w:tab w:val="left" w:pos="10995"/>
                <w:tab w:val="left" w:pos="11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Из них за счет средств бюджета 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округа </w:t>
            </w:r>
            <w:r w:rsidR="00C15C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21,0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тыс. рублей, в том числе по годам реализации:</w:t>
            </w:r>
          </w:p>
          <w:p w14:paraId="0215B807" w14:textId="77777777" w:rsidR="009600DC" w:rsidRPr="00655540" w:rsidRDefault="009600DC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7,0 тыс. рублей;</w:t>
            </w:r>
          </w:p>
          <w:p w14:paraId="16418344" w14:textId="77777777" w:rsidR="009600DC" w:rsidRPr="00655540" w:rsidRDefault="009600DC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7,0 тыс. рублей;</w:t>
            </w:r>
          </w:p>
          <w:p w14:paraId="6A558D50" w14:textId="77777777" w:rsidR="00A83D78" w:rsidRPr="00655540" w:rsidRDefault="009600DC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62331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7,0 тыс. рублей.   </w:t>
            </w:r>
          </w:p>
          <w:p w14:paraId="6F1B1D16" w14:textId="77777777" w:rsidR="00A83D78" w:rsidRPr="00655540" w:rsidRDefault="00A83D78" w:rsidP="00AC113F">
            <w:pPr>
              <w:tabs>
                <w:tab w:val="left" w:pos="10800"/>
                <w:tab w:val="left" w:pos="10995"/>
                <w:tab w:val="left" w:pos="11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Из них за счет средств областного бюджета </w:t>
            </w:r>
            <w:r w:rsidR="00C15C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0,0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тыс. рублей, в том числе по годам реализации:</w:t>
            </w:r>
          </w:p>
          <w:p w14:paraId="7E37CBD3" w14:textId="77777777" w:rsidR="00A83D78" w:rsidRPr="00655540" w:rsidRDefault="00A83D78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0,0 тыс. рублей;</w:t>
            </w:r>
          </w:p>
          <w:p w14:paraId="3D936127" w14:textId="77777777" w:rsidR="00A83D78" w:rsidRPr="00655540" w:rsidRDefault="00A83D78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0,0 тыс. рублей;</w:t>
            </w:r>
          </w:p>
          <w:p w14:paraId="5A02E69D" w14:textId="77777777" w:rsidR="006642D5" w:rsidRPr="00655540" w:rsidRDefault="00A83D78" w:rsidP="00AC113F">
            <w:pPr>
              <w:spacing w:after="0" w:line="240" w:lineRule="auto"/>
              <w:ind w:hanging="640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2025  </w:t>
            </w:r>
            <w:r w:rsidR="00AF0B3A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 w:rsidR="00A62331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0,0 тыс. рублей.    </w:t>
            </w:r>
            <w:r w:rsidR="009600DC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42D5" w:rsidRPr="00655540" w14:paraId="0D270F1C" w14:textId="77777777" w:rsidTr="00591344">
        <w:trPr>
          <w:trHeight w:val="1832"/>
        </w:trPr>
        <w:tc>
          <w:tcPr>
            <w:tcW w:w="2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4A465BB1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8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14:paraId="08385FEF" w14:textId="77777777" w:rsidR="006642D5" w:rsidRPr="00655540" w:rsidRDefault="006642D5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Реализация подпрограммы 2 муниципальной программы позволит достичь следующих результатов:</w:t>
            </w:r>
          </w:p>
          <w:p w14:paraId="75C50400" w14:textId="77777777" w:rsidR="006642D5" w:rsidRPr="00C16A8D" w:rsidRDefault="006642D5" w:rsidP="00A05C42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C16A8D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Снижение числа дорожно-транспортных происшествий с пострадавшими, с 1</w:t>
            </w:r>
            <w:r w:rsidR="009C0E8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</w:t>
            </w:r>
            <w:r w:rsidRPr="00C16A8D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единиц (</w:t>
            </w:r>
            <w:r w:rsidR="00C46511" w:rsidRPr="00C16A8D">
              <w:rPr>
                <w:rFonts w:ascii="Times New Roman" w:eastAsia="Times New Roman" w:hAnsi="Times New Roman"/>
                <w:sz w:val="20"/>
                <w:szCs w:val="20"/>
              </w:rPr>
              <w:t>2017 год</w:t>
            </w:r>
            <w:r w:rsidRPr="00C16A8D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) до 10 единиц к 202</w:t>
            </w:r>
            <w:r w:rsidR="00A62331" w:rsidRPr="00C16A8D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6</w:t>
            </w:r>
            <w:r w:rsidRPr="00C16A8D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году (4.4.5.3*);</w:t>
            </w:r>
          </w:p>
          <w:p w14:paraId="22376C56" w14:textId="77777777" w:rsidR="006642D5" w:rsidRPr="00C16A8D" w:rsidRDefault="006642D5" w:rsidP="00A05C42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6A8D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Снижение смертности от дорожно-транспортных происшествий, с </w:t>
            </w:r>
            <w:r w:rsidR="009C0E8A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10,6</w:t>
            </w:r>
            <w:r w:rsidRPr="00C16A8D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случаев </w:t>
            </w:r>
            <w:r w:rsidRPr="00C16A8D">
              <w:rPr>
                <w:rFonts w:ascii="Times New Roman" w:eastAsia="Times New Roman" w:hAnsi="Times New Roman"/>
                <w:sz w:val="20"/>
                <w:szCs w:val="20"/>
              </w:rPr>
              <w:t>на 100 тыс. человек населения в 20</w:t>
            </w:r>
            <w:r w:rsidR="00BE0F93" w:rsidRPr="00C16A8D">
              <w:rPr>
                <w:rFonts w:ascii="Times New Roman" w:eastAsia="Times New Roman" w:hAnsi="Times New Roman"/>
                <w:sz w:val="20"/>
                <w:szCs w:val="20"/>
              </w:rPr>
              <w:t>22</w:t>
            </w:r>
            <w:r w:rsidRPr="00C16A8D">
              <w:rPr>
                <w:rFonts w:ascii="Times New Roman" w:eastAsia="Times New Roman" w:hAnsi="Times New Roman"/>
                <w:sz w:val="20"/>
                <w:szCs w:val="20"/>
              </w:rPr>
              <w:t xml:space="preserve"> году до 7,7 случаев к  202</w:t>
            </w:r>
            <w:r w:rsidR="00A62331" w:rsidRPr="00C16A8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  <w:r w:rsidRPr="00C16A8D">
              <w:rPr>
                <w:rFonts w:ascii="Times New Roman" w:eastAsia="Times New Roman" w:hAnsi="Times New Roman"/>
                <w:sz w:val="20"/>
                <w:szCs w:val="20"/>
              </w:rPr>
              <w:t xml:space="preserve"> году (4.2.5.7*).</w:t>
            </w:r>
          </w:p>
          <w:p w14:paraId="4343EE4B" w14:textId="77777777" w:rsidR="005F1834" w:rsidRPr="00C16A8D" w:rsidRDefault="00E3144F" w:rsidP="00A05C42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6A8D">
              <w:rPr>
                <w:rFonts w:ascii="Times New Roman" w:hAnsi="Times New Roman"/>
                <w:sz w:val="20"/>
                <w:szCs w:val="20"/>
              </w:rPr>
              <w:t>Отсутствие</w:t>
            </w:r>
            <w:r w:rsidR="001D5058" w:rsidRPr="00C16A8D">
              <w:rPr>
                <w:rFonts w:ascii="Times New Roman" w:hAnsi="Times New Roman"/>
                <w:sz w:val="20"/>
                <w:szCs w:val="20"/>
              </w:rPr>
              <w:t xml:space="preserve"> смертности и травматизма несовершеннолетних </w:t>
            </w:r>
            <w:r w:rsidR="00CE4276" w:rsidRPr="00C16A8D">
              <w:rPr>
                <w:rFonts w:ascii="Times New Roman" w:eastAsia="Times New Roman" w:hAnsi="Times New Roman"/>
                <w:sz w:val="20"/>
                <w:szCs w:val="20"/>
              </w:rPr>
              <w:t>от дорожно-транспортных происшествий</w:t>
            </w:r>
            <w:r w:rsidR="00CE4276" w:rsidRPr="00C16A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5058" w:rsidRPr="00C16A8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2C6A87">
              <w:rPr>
                <w:rFonts w:ascii="Times New Roman" w:hAnsi="Times New Roman"/>
                <w:sz w:val="20"/>
                <w:szCs w:val="20"/>
              </w:rPr>
              <w:t>округе</w:t>
            </w:r>
            <w:r w:rsidR="001D5058" w:rsidRPr="00C16A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4276" w:rsidRPr="00C16A8D">
              <w:rPr>
                <w:rFonts w:ascii="Times New Roman" w:hAnsi="Times New Roman"/>
                <w:sz w:val="20"/>
                <w:szCs w:val="20"/>
              </w:rPr>
              <w:t>до 0 случаев к 202</w:t>
            </w:r>
            <w:r w:rsidR="00A62331" w:rsidRPr="00C16A8D">
              <w:rPr>
                <w:rFonts w:ascii="Times New Roman" w:hAnsi="Times New Roman"/>
                <w:sz w:val="20"/>
                <w:szCs w:val="20"/>
              </w:rPr>
              <w:t>6</w:t>
            </w:r>
            <w:r w:rsidR="00CE4276" w:rsidRPr="00C16A8D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  <w:p w14:paraId="20197EED" w14:textId="77777777" w:rsidR="00C16A8D" w:rsidRPr="00C16A8D" w:rsidRDefault="00C16A8D" w:rsidP="00A05C42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C16A8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Снижение гибели людей от дорожно-транспортных происшествий на 10 тыс. зарегистрированных транспортных средств, с 4 человек в 2019 г., до 1 человека к 2026г.</w:t>
            </w:r>
          </w:p>
        </w:tc>
      </w:tr>
    </w:tbl>
    <w:p w14:paraId="2E7B63D0" w14:textId="77777777" w:rsidR="006642D5" w:rsidRPr="00655540" w:rsidRDefault="006642D5" w:rsidP="00AC1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* в соответствии с планом мероприятий по реализации Стратегии социально-экономического развития Никольского муниципального района Вологодской области на период до 2030 года, утвержденного постановлением администрации Никольского муниципального района от 21.03.2019 года № 237.</w:t>
      </w:r>
    </w:p>
    <w:p w14:paraId="4EB0F6B5" w14:textId="77777777" w:rsidR="006642D5" w:rsidRPr="00655540" w:rsidRDefault="006642D5" w:rsidP="00AC113F">
      <w:pPr>
        <w:widowControl w:val="0"/>
        <w:suppressAutoHyphens/>
        <w:spacing w:after="0" w:line="240" w:lineRule="auto"/>
        <w:ind w:left="709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5F556EA" w14:textId="77777777" w:rsidR="00A83D78" w:rsidRDefault="00A83D78" w:rsidP="00AC113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6014550E" w14:textId="77777777" w:rsidR="00A62331" w:rsidRDefault="00A62331" w:rsidP="00AC113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070FD248" w14:textId="77777777" w:rsidR="00A62331" w:rsidRDefault="00A62331" w:rsidP="00AC113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05F1737A" w14:textId="77777777" w:rsidR="00A83D78" w:rsidRPr="00655540" w:rsidRDefault="006642D5" w:rsidP="00AC113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lastRenderedPageBreak/>
        <w:t xml:space="preserve">Раздел 1. Общая характеристика сферы реализации подпрограммы </w:t>
      </w:r>
    </w:p>
    <w:p w14:paraId="1AE7C6FF" w14:textId="77777777" w:rsidR="006642D5" w:rsidRPr="00655540" w:rsidRDefault="006642D5" w:rsidP="00AC113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2</w:t>
      </w:r>
      <w:r w:rsidR="00A83D78"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 муниципальной программы</w:t>
      </w:r>
    </w:p>
    <w:p w14:paraId="48C9D68A" w14:textId="77777777" w:rsidR="006642D5" w:rsidRPr="00655540" w:rsidRDefault="006642D5" w:rsidP="00AC113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023844ED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Безопасность дорожного движения является одной из важнейших социально-экономических и демографических задач Российской Федерации. 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14:paraId="43B8F4F1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ab/>
        <w:t xml:space="preserve">За период с 2015 по </w:t>
      </w:r>
      <w:r w:rsidR="007309F2" w:rsidRPr="006555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2017</w:t>
      </w:r>
      <w:r w:rsidRPr="00655540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год в районе сократилось количество граждан, погибших в результате ДТП, с 11 до 3.</w:t>
      </w:r>
    </w:p>
    <w:p w14:paraId="299987EA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ab/>
        <w:t xml:space="preserve">Кроме того, в </w:t>
      </w:r>
      <w:r w:rsidR="007309F2" w:rsidRPr="006555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2017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году по сравнению с 2015 сократились:</w:t>
      </w:r>
    </w:p>
    <w:p w14:paraId="01FFD5A2" w14:textId="77777777" w:rsidR="006642D5" w:rsidRPr="00AF0B3A" w:rsidRDefault="006642D5" w:rsidP="00A05C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транспортный риск (количество лиц, погибших в результате дорожно-транспортных происшествий, на 10 тыс. транспортных средств) - на 80 процентов, составив 2,7 погибших на 10 тыс. транспортных средств;</w:t>
      </w:r>
    </w:p>
    <w:p w14:paraId="4EB34F1D" w14:textId="77777777" w:rsidR="006642D5" w:rsidRPr="00AF0B3A" w:rsidRDefault="006642D5" w:rsidP="00A05C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социальный риск (количество лиц, погибших в результате дорожно-транспортных происшествий, на 100 тыс. населения) – на 68 процентов, составив 14 погибших на 100 тыс. населения;</w:t>
      </w:r>
    </w:p>
    <w:p w14:paraId="4FEEEC45" w14:textId="77777777" w:rsidR="006642D5" w:rsidRPr="00AF0B3A" w:rsidRDefault="006642D5" w:rsidP="00A05C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состояние аварийности (количество дорожно-транспортных происшествий  на 10 тыс. транспортных средств) – на 36 процентов, составив 29 происшествий на 10 тыс. транспортных средств;</w:t>
      </w:r>
    </w:p>
    <w:p w14:paraId="1BEAF0A8" w14:textId="77777777" w:rsidR="006642D5" w:rsidRPr="00AF0B3A" w:rsidRDefault="006642D5" w:rsidP="00A05C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количество детей, погибших в результате дорожно-транспортных происшествий, - на 100 процентов;</w:t>
      </w:r>
    </w:p>
    <w:p w14:paraId="1F1F0B7D" w14:textId="77777777" w:rsidR="006642D5" w:rsidRPr="00AF0B3A" w:rsidRDefault="006642D5" w:rsidP="00A05C42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количество дорожно-транспортных происшествий с участием водителей, стаж управления транспортным средством которых не превышает 3 лет, - на 40 процентов.</w:t>
      </w:r>
    </w:p>
    <w:p w14:paraId="05088591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ab/>
        <w:t xml:space="preserve">Вместе с тем, обстановка с аварийностью на территории Никольского </w:t>
      </w:r>
      <w:r w:rsid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остается сложной.</w:t>
      </w:r>
    </w:p>
    <w:p w14:paraId="32F8C645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Основной причиной дорожно-транспортных происшествий является недисциплинированность водителей транспортных средств. Их доля в </w:t>
      </w:r>
      <w:r w:rsidR="007309F2" w:rsidRPr="00655540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2017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году 93,7 % от всех происшествий.</w:t>
      </w:r>
    </w:p>
    <w:p w14:paraId="0CDB208F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 видам происшествий преобладают столкновения транспортных средств, наезды на пешехода и опрокидывания.</w:t>
      </w:r>
    </w:p>
    <w:p w14:paraId="4D7CB91C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Основными нарушениями ПДД, допущенными водителями и ставшими причинами дорожно-транспортных происшествий, являются:</w:t>
      </w:r>
    </w:p>
    <w:p w14:paraId="44D632A0" w14:textId="77777777" w:rsidR="006642D5" w:rsidRPr="00AF0B3A" w:rsidRDefault="006642D5" w:rsidP="00A05C4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превышение или несоответствие скоростного режима конкретным дорожным условиям – удельный вес таких ДТП в </w:t>
      </w:r>
      <w:r w:rsidR="007309F2" w:rsidRPr="00AF0B3A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2017</w:t>
      </w:r>
      <w:r w:rsidRPr="00AF0B3A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году составил 68,8%;</w:t>
      </w:r>
    </w:p>
    <w:p w14:paraId="6860FA97" w14:textId="77777777" w:rsidR="006642D5" w:rsidRPr="00AF0B3A" w:rsidRDefault="006642D5" w:rsidP="00A05C4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несоблюдение очередности проезда – удельный вес 12%;</w:t>
      </w:r>
    </w:p>
    <w:p w14:paraId="6B7A6438" w14:textId="77777777" w:rsidR="006642D5" w:rsidRPr="00AF0B3A" w:rsidRDefault="006642D5" w:rsidP="00A05C4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управление в состоянии алкогольного опьянения – удельный вес 9,4%;</w:t>
      </w:r>
    </w:p>
    <w:p w14:paraId="5163B1BA" w14:textId="77777777" w:rsidR="006642D5" w:rsidRPr="00AF0B3A" w:rsidRDefault="006642D5" w:rsidP="00A05C42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AF0B3A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выезд на сторону дороги, предназначенную для встречного движения – удельный вес 3%.</w:t>
      </w:r>
    </w:p>
    <w:p w14:paraId="78A6104C" w14:textId="77777777" w:rsidR="006642D5" w:rsidRPr="00655540" w:rsidRDefault="00BC4F4B" w:rsidP="00BC4F4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В 2022 году на территории Никольского муниципального района произошло 169 зарегистрированных дорожно-транспортных происшествий, 157 ДТП без пострадавших. Произошло 12 ДТП, в которых пострадало 14 граждан и погибло 4 человека, из них 1 несовершеннолетний. </w:t>
      </w:r>
    </w:p>
    <w:p w14:paraId="15CC2AC0" w14:textId="77777777" w:rsidR="006642D5" w:rsidRPr="00655540" w:rsidRDefault="00BC4F4B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Основными причинами ДТП являются нарушение правил расположения ТС на проезжей части, несоблюдение очередности проезда.</w:t>
      </w:r>
    </w:p>
    <w:p w14:paraId="5490B408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С учетом изложенного возникает необходимость продолжения решения задач по обеспечению безопасности дорожного движения в Никольском </w:t>
      </w:r>
      <w:r w:rsid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округе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с использованием программно-целевого метода.</w:t>
      </w:r>
    </w:p>
    <w:p w14:paraId="4E577E28" w14:textId="77777777" w:rsidR="00E41219" w:rsidRPr="00655540" w:rsidRDefault="00E41219" w:rsidP="00AC113F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0D8FA9EA" w14:textId="77777777" w:rsidR="006642D5" w:rsidRPr="00655540" w:rsidRDefault="006642D5" w:rsidP="00AC113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Раздел 2. Цели, задачи и целевые показатели, основные ожидаемые</w:t>
      </w:r>
    </w:p>
    <w:p w14:paraId="5B762044" w14:textId="77777777" w:rsidR="006642D5" w:rsidRPr="00655540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конечные результаты подпрограммы 2, сроки и этапы реализации подпрограммы 2 </w:t>
      </w:r>
    </w:p>
    <w:p w14:paraId="5DC0BBA0" w14:textId="77777777" w:rsidR="006642D5" w:rsidRPr="00655540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муниципальной программы</w:t>
      </w:r>
    </w:p>
    <w:p w14:paraId="45EACAAE" w14:textId="77777777" w:rsidR="006642D5" w:rsidRPr="00655540" w:rsidRDefault="006642D5" w:rsidP="00AC11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   Целью подпрограммы 2 муниципальной программы является обеспечение безопасности жизни, здоровья граждан и их имущества, повышение гарантий их законных прав на безопасные условия движения на автомобильных дорогах района.</w:t>
      </w:r>
    </w:p>
    <w:p w14:paraId="5B6E6215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</w:rPr>
        <w:t xml:space="preserve">           Для достижения указанной цели необходимо решить следующие задач:</w:t>
      </w:r>
    </w:p>
    <w:p w14:paraId="34B5968C" w14:textId="77777777" w:rsidR="006642D5" w:rsidRPr="00133022" w:rsidRDefault="006642D5" w:rsidP="00DB72F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13302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Повышение уровня безопасности на всех видах транспорта;</w:t>
      </w:r>
    </w:p>
    <w:p w14:paraId="355D474F" w14:textId="77777777" w:rsidR="006642D5" w:rsidRPr="00133022" w:rsidRDefault="006642D5" w:rsidP="00DB72F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13302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Повышение безопасности дорожного движения и предотвращение дорожно-транспортных происшествий, вероятность гибели людей в которых наиболее высока;</w:t>
      </w:r>
    </w:p>
    <w:p w14:paraId="5685825B" w14:textId="77777777" w:rsidR="006642D5" w:rsidRPr="00133022" w:rsidRDefault="006642D5" w:rsidP="00DB72F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13302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Создание и внедрение программ обучения детей и подростков правилам безопасного поведения на дорогах, поведения в случае чрезвычайных ситуаций, создание организационно-правовых механизмов защиты детей от распространения информации, причиняющей вред их здоровью и развитию;</w:t>
      </w:r>
    </w:p>
    <w:p w14:paraId="5AE6C309" w14:textId="77777777" w:rsidR="006642D5" w:rsidRPr="00655540" w:rsidRDefault="006642D5" w:rsidP="00AC113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0"/>
          <w:szCs w:val="20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Реализация подпрограммы 2 муниципальной программы позволит достичь следующих результатов:</w:t>
      </w:r>
    </w:p>
    <w:p w14:paraId="61D51246" w14:textId="77777777" w:rsidR="006642D5" w:rsidRPr="00133022" w:rsidRDefault="006642D5" w:rsidP="00DB72F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</w:rPr>
      </w:pP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>Снижение числа дорожно-транспортных происшествий с пострадавшими, с 1</w:t>
      </w:r>
      <w:r w:rsidR="009C0E8A">
        <w:rPr>
          <w:rFonts w:ascii="Times New Roman" w:eastAsia="Times New Roman" w:hAnsi="Times New Roman"/>
          <w:color w:val="00000A"/>
          <w:sz w:val="20"/>
          <w:szCs w:val="20"/>
        </w:rPr>
        <w:t>2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 xml:space="preserve"> единиц </w:t>
      </w:r>
      <w:r w:rsidRPr="00133022"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r w:rsidR="007309F2" w:rsidRPr="0013302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2017</w:t>
      </w:r>
      <w:r w:rsidRPr="00133022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год) 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>до 10 единиц к 202</w:t>
      </w:r>
      <w:r w:rsidR="00A62331">
        <w:rPr>
          <w:rFonts w:ascii="Times New Roman" w:eastAsia="Times New Roman" w:hAnsi="Times New Roman"/>
          <w:color w:val="00000A"/>
          <w:sz w:val="20"/>
          <w:szCs w:val="20"/>
        </w:rPr>
        <w:t>6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 xml:space="preserve"> году;</w:t>
      </w:r>
    </w:p>
    <w:p w14:paraId="462AF7BF" w14:textId="77777777" w:rsidR="006642D5" w:rsidRPr="00133022" w:rsidRDefault="006642D5" w:rsidP="00DB72F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</w:rPr>
      </w:pP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 xml:space="preserve">Снижение смертности от дорожно-транспортных происшествий, с </w:t>
      </w:r>
      <w:r w:rsidR="009C0E8A">
        <w:rPr>
          <w:rFonts w:ascii="Times New Roman" w:eastAsia="Times New Roman" w:hAnsi="Times New Roman"/>
          <w:color w:val="00000A"/>
          <w:sz w:val="20"/>
          <w:szCs w:val="20"/>
        </w:rPr>
        <w:t>10,6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 xml:space="preserve"> случаев на 100 тыс. человек населения в </w:t>
      </w:r>
      <w:r w:rsidR="007309F2" w:rsidRPr="00133022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20</w:t>
      </w:r>
      <w:r w:rsidR="00BE0F93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22</w:t>
      </w:r>
      <w:r w:rsidRPr="00133022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133022">
        <w:rPr>
          <w:rFonts w:ascii="Times New Roman" w:eastAsia="Times New Roman" w:hAnsi="Times New Roman"/>
          <w:color w:val="000000" w:themeColor="text1"/>
          <w:sz w:val="20"/>
          <w:szCs w:val="20"/>
        </w:rPr>
        <w:t>году</w:t>
      </w:r>
      <w:r w:rsidRPr="00133022"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 xml:space="preserve">до </w:t>
      </w:r>
      <w:r w:rsidR="00EA6F5B">
        <w:rPr>
          <w:rFonts w:ascii="Times New Roman" w:eastAsia="Times New Roman" w:hAnsi="Times New Roman"/>
          <w:color w:val="00000A"/>
          <w:sz w:val="20"/>
          <w:szCs w:val="20"/>
        </w:rPr>
        <w:t>10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>,</w:t>
      </w:r>
      <w:r w:rsidR="00EA6F5B">
        <w:rPr>
          <w:rFonts w:ascii="Times New Roman" w:eastAsia="Times New Roman" w:hAnsi="Times New Roman"/>
          <w:color w:val="00000A"/>
          <w:sz w:val="20"/>
          <w:szCs w:val="20"/>
        </w:rPr>
        <w:t>4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 xml:space="preserve"> случаев к  202</w:t>
      </w:r>
      <w:r w:rsidR="00A62331">
        <w:rPr>
          <w:rFonts w:ascii="Times New Roman" w:eastAsia="Times New Roman" w:hAnsi="Times New Roman"/>
          <w:color w:val="00000A"/>
          <w:sz w:val="20"/>
          <w:szCs w:val="20"/>
        </w:rPr>
        <w:t>6</w:t>
      </w:r>
      <w:r w:rsidRPr="00133022">
        <w:rPr>
          <w:rFonts w:ascii="Times New Roman" w:eastAsia="Times New Roman" w:hAnsi="Times New Roman"/>
          <w:color w:val="00000A"/>
          <w:sz w:val="20"/>
          <w:szCs w:val="20"/>
        </w:rPr>
        <w:t xml:space="preserve"> году.</w:t>
      </w:r>
    </w:p>
    <w:p w14:paraId="796F3EF0" w14:textId="77777777" w:rsidR="00C4793F" w:rsidRDefault="00A405F6" w:rsidP="00DB72F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33022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r w:rsidR="00C4793F" w:rsidRPr="00133022">
        <w:rPr>
          <w:rFonts w:ascii="Times New Roman" w:eastAsia="Times New Roman" w:hAnsi="Times New Roman"/>
          <w:sz w:val="20"/>
          <w:szCs w:val="20"/>
          <w:lang w:eastAsia="ru-RU"/>
        </w:rPr>
        <w:t xml:space="preserve">нижение смертности </w:t>
      </w:r>
      <w:r w:rsidR="00E41219" w:rsidRPr="00133022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proofErr w:type="spellStart"/>
      <w:r w:rsidR="00E41219" w:rsidRPr="00133022">
        <w:rPr>
          <w:rFonts w:ascii="Times New Roman" w:eastAsia="Times New Roman" w:hAnsi="Times New Roman"/>
          <w:sz w:val="20"/>
          <w:szCs w:val="20"/>
          <w:lang w:eastAsia="ru-RU"/>
        </w:rPr>
        <w:t>травмированности</w:t>
      </w:r>
      <w:proofErr w:type="spellEnd"/>
      <w:r w:rsidR="00E41219" w:rsidRPr="0013302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4793F" w:rsidRPr="00133022">
        <w:rPr>
          <w:rFonts w:ascii="Times New Roman" w:eastAsia="Times New Roman" w:hAnsi="Times New Roman"/>
          <w:sz w:val="20"/>
          <w:szCs w:val="20"/>
          <w:lang w:eastAsia="ru-RU"/>
        </w:rPr>
        <w:t>несовершеннолетних</w:t>
      </w:r>
      <w:r w:rsidRPr="00133022">
        <w:rPr>
          <w:rFonts w:ascii="Times New Roman" w:eastAsia="Times New Roman" w:hAnsi="Times New Roman"/>
          <w:sz w:val="20"/>
          <w:szCs w:val="20"/>
        </w:rPr>
        <w:t xml:space="preserve"> от дорожно-транспортных происшествий</w:t>
      </w:r>
      <w:r w:rsidR="00894B65" w:rsidRPr="00133022">
        <w:rPr>
          <w:rFonts w:ascii="Times New Roman" w:eastAsia="Times New Roman" w:hAnsi="Times New Roman"/>
          <w:sz w:val="20"/>
          <w:szCs w:val="20"/>
        </w:rPr>
        <w:t xml:space="preserve"> 0 случаев к 202</w:t>
      </w:r>
      <w:r w:rsidR="00A62331">
        <w:rPr>
          <w:rFonts w:ascii="Times New Roman" w:eastAsia="Times New Roman" w:hAnsi="Times New Roman"/>
          <w:sz w:val="20"/>
          <w:szCs w:val="20"/>
        </w:rPr>
        <w:t>6</w:t>
      </w:r>
      <w:r w:rsidR="00894B65" w:rsidRPr="00133022">
        <w:rPr>
          <w:rFonts w:ascii="Times New Roman" w:eastAsia="Times New Roman" w:hAnsi="Times New Roman"/>
          <w:sz w:val="20"/>
          <w:szCs w:val="20"/>
        </w:rPr>
        <w:t xml:space="preserve"> году</w:t>
      </w:r>
    </w:p>
    <w:p w14:paraId="3BCE7440" w14:textId="77777777" w:rsidR="00C16A8D" w:rsidRPr="00133022" w:rsidRDefault="00C16A8D" w:rsidP="00DB72F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Снижение гибели людей от дорожно-транспортных происшествий на 10 тыс. зарегистрированных транспортных средств, с 4 человек в 2019 г., до 1 человека к 2026г.</w:t>
      </w:r>
    </w:p>
    <w:p w14:paraId="7A4E86D9" w14:textId="77777777" w:rsidR="006642D5" w:rsidRPr="00655540" w:rsidRDefault="006642D5" w:rsidP="00AC11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Сроки реализации программы: 202</w:t>
      </w:r>
      <w:r w:rsidR="00A62331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- 202</w:t>
      </w:r>
      <w:r w:rsidR="00A62331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годы.</w:t>
      </w:r>
    </w:p>
    <w:p w14:paraId="31983D9A" w14:textId="77777777" w:rsidR="006642D5" w:rsidRPr="00655540" w:rsidRDefault="006642D5" w:rsidP="00AC11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Реализация подпрограммы 2 муниципальной программы будет осуществляться без выделения этапов.</w:t>
      </w:r>
    </w:p>
    <w:p w14:paraId="662EAA25" w14:textId="77777777" w:rsidR="00A62331" w:rsidRDefault="00A62331" w:rsidP="00C16A8D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304E624E" w14:textId="77777777" w:rsidR="00A62331" w:rsidRDefault="00A62331" w:rsidP="000C79F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4D8CA88F" w14:textId="77777777" w:rsidR="00B62A6F" w:rsidRDefault="00B62A6F" w:rsidP="000C79F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282B448D" w14:textId="77777777" w:rsidR="00B62A6F" w:rsidRDefault="00B62A6F" w:rsidP="000C79F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1EF19D75" w14:textId="77777777" w:rsidR="00B62A6F" w:rsidRDefault="00B62A6F" w:rsidP="000C79FE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4A1E0694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lastRenderedPageBreak/>
        <w:t>Раздел 3. Характеристика основных мероприятий подпрограммы 2 муниципальной программы</w:t>
      </w:r>
    </w:p>
    <w:p w14:paraId="7CEF371A" w14:textId="77777777" w:rsidR="006642D5" w:rsidRPr="00655540" w:rsidRDefault="006642D5" w:rsidP="00AC113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Программа направлена на осуществление мер по повышению безопасности дорожного движения на территории </w:t>
      </w:r>
      <w:r w:rsidR="00A55AF6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и включает в себя следующие мероприятия, которые направлены на повышение правосознания участников дорожного движения,  в том числе несовершеннолетних, ответственности и культуры безопасного поведения на дороге:</w:t>
      </w:r>
    </w:p>
    <w:p w14:paraId="0021CA66" w14:textId="77777777" w:rsidR="006642D5" w:rsidRPr="00655540" w:rsidRDefault="00C63A6D" w:rsidP="00AC113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>Основное м</w:t>
      </w:r>
      <w:r w:rsidR="00767E2C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 xml:space="preserve">ероприятие </w:t>
      </w:r>
      <w:r w:rsidR="006642D5" w:rsidRPr="0065554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 xml:space="preserve"> </w:t>
      </w:r>
      <w:r w:rsidR="007F4E6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>1</w:t>
      </w:r>
      <w:r w:rsidR="006642D5" w:rsidRPr="0065554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>.</w:t>
      </w:r>
      <w:r w:rsidR="00767E2C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 xml:space="preserve"> </w:t>
      </w:r>
      <w:r w:rsidR="006642D5"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Предупреждение опасного поведения участников дорожного движения путем организации и проведения профилактических мероприятий, и их информационно-пропагандистское сопровождение. </w:t>
      </w:r>
    </w:p>
    <w:p w14:paraId="2B5E588A" w14:textId="77777777" w:rsidR="006642D5" w:rsidRPr="00655540" w:rsidRDefault="003F3BF2" w:rsidP="00AC113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 w:rsidR="006642D5"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В рамках осуществления данного мероприятия предусматривается:</w:t>
      </w:r>
    </w:p>
    <w:p w14:paraId="5D77636D" w14:textId="77777777" w:rsidR="006642D5" w:rsidRPr="00655540" w:rsidRDefault="006642D5" w:rsidP="00AC11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Организация работы по профилактике и преду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softHyphen/>
        <w:t>преждению ДТП с уча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softHyphen/>
        <w:t xml:space="preserve">стием детей и подростков (проведение акций, конкурсов, фестивалей, соревнований, мероприятий на тему безопасного поведения на дорогах, приобретение, размещение материалов по пропаганде безопасности дорожного движения и т. д.).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Деятельность по данному направлению предусматривает формирование знаний и навыков по безопасному дорожному движению, информирование о ситуациях, потенциально приводящих к дорожно-транспортным происшествиям, повышение культуры на дорогах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.</w:t>
      </w:r>
    </w:p>
    <w:p w14:paraId="482E24CA" w14:textId="77777777" w:rsidR="006642D5" w:rsidRPr="00655540" w:rsidRDefault="00C63A6D" w:rsidP="00767E2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Основное м</w:t>
      </w:r>
      <w:r w:rsidR="00767E2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ероприятие </w:t>
      </w:r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2. Совершенствование материально-технической базы образовательных учреждений, реализующих образовательные программы с изучением правил дорожного движения</w:t>
      </w:r>
      <w:proofErr w:type="gramStart"/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.</w:t>
      </w:r>
      <w:proofErr w:type="gramEnd"/>
    </w:p>
    <w:p w14:paraId="2D462B35" w14:textId="77777777" w:rsidR="006642D5" w:rsidRPr="00655540" w:rsidRDefault="006642D5" w:rsidP="00AC113F">
      <w:pPr>
        <w:widowControl w:val="0"/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ab/>
      </w:r>
      <w:r w:rsidRPr="003F3BF2">
        <w:rPr>
          <w:rFonts w:ascii="Times New Roman" w:eastAsia="Times New Roman" w:hAnsi="Times New Roman"/>
          <w:bCs/>
          <w:color w:val="000000"/>
          <w:sz w:val="20"/>
          <w:szCs w:val="20"/>
          <w:lang w:eastAsia="zh-CN"/>
        </w:rPr>
        <w:t>В целях реализации данного мер</w:t>
      </w:r>
      <w:r w:rsidRPr="003F3BF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оприятия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предусматривается  приобретение методической литературы  для школ </w:t>
      </w:r>
      <w:r w:rsidR="00B56EE8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, поддержка и развитие деятельности отрядов юных инспекторов дорожного движения. </w:t>
      </w:r>
    </w:p>
    <w:p w14:paraId="77F45137" w14:textId="77777777" w:rsidR="006642D5" w:rsidRPr="00655540" w:rsidRDefault="006642D5" w:rsidP="00AC113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72DC9753" w14:textId="77777777" w:rsidR="006642D5" w:rsidRPr="00655540" w:rsidRDefault="006642D5" w:rsidP="00AC113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Раздел 4. 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Информация о финансовом обеспечении и перечень мероприятий</w:t>
      </w:r>
    </w:p>
    <w:p w14:paraId="13A63E2C" w14:textId="77777777" w:rsidR="006642D5" w:rsidRDefault="006642D5" w:rsidP="00AC113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подпрограммы 2 муниципальной программы.</w:t>
      </w:r>
    </w:p>
    <w:p w14:paraId="6BABCA90" w14:textId="77777777" w:rsidR="00C15C56" w:rsidRPr="00655540" w:rsidRDefault="00C15C56" w:rsidP="00AC113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A"/>
          <w:sz w:val="20"/>
          <w:szCs w:val="20"/>
        </w:rPr>
      </w:pPr>
    </w:p>
    <w:p w14:paraId="3886F970" w14:textId="77777777" w:rsidR="007E7254" w:rsidRPr="00655540" w:rsidRDefault="006642D5" w:rsidP="00AC113F">
      <w:pPr>
        <w:spacing w:after="0" w:line="240" w:lineRule="auto"/>
        <w:ind w:right="624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</w:rPr>
        <w:t xml:space="preserve"> </w:t>
      </w:r>
      <w:r w:rsidR="007E7254" w:rsidRPr="00655540">
        <w:rPr>
          <w:rFonts w:ascii="Times New Roman" w:eastAsia="Times New Roman" w:hAnsi="Times New Roman"/>
          <w:color w:val="000000"/>
          <w:sz w:val="20"/>
          <w:szCs w:val="20"/>
        </w:rPr>
        <w:t xml:space="preserve">Объем  средств на реализацию подпрограммы 2 муниципальной программы  составляет  </w:t>
      </w:r>
      <w:r w:rsidR="00C15C56">
        <w:rPr>
          <w:rFonts w:ascii="Times New Roman" w:eastAsia="Times New Roman" w:hAnsi="Times New Roman"/>
          <w:color w:val="000000"/>
          <w:sz w:val="20"/>
          <w:szCs w:val="20"/>
        </w:rPr>
        <w:t>21,0</w:t>
      </w:r>
      <w:r w:rsidR="007E7254" w:rsidRPr="00655540">
        <w:rPr>
          <w:rFonts w:ascii="Times New Roman" w:eastAsia="Times New Roman" w:hAnsi="Times New Roman"/>
          <w:color w:val="000000"/>
          <w:sz w:val="20"/>
          <w:szCs w:val="20"/>
        </w:rPr>
        <w:t xml:space="preserve"> тыс. рублей, в том числе по годам реализации:  </w:t>
      </w:r>
    </w:p>
    <w:p w14:paraId="2D1C12BC" w14:textId="77777777" w:rsidR="007E7254" w:rsidRPr="00655540" w:rsidRDefault="007E725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2024 год — 7,0 тыс. рублей;</w:t>
      </w:r>
    </w:p>
    <w:p w14:paraId="29076FFE" w14:textId="77777777" w:rsidR="007E7254" w:rsidRDefault="007E725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2025 год — 7,0 тыс. рублей.    </w:t>
      </w:r>
    </w:p>
    <w:p w14:paraId="1D6037DF" w14:textId="77777777" w:rsidR="00270A9B" w:rsidRPr="00655540" w:rsidRDefault="00270A9B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7,0 тыс. рублей</w:t>
      </w:r>
    </w:p>
    <w:p w14:paraId="0F4C1C43" w14:textId="77777777" w:rsidR="007E7254" w:rsidRPr="00655540" w:rsidRDefault="007E7254" w:rsidP="00AC113F">
      <w:pPr>
        <w:tabs>
          <w:tab w:val="left" w:pos="10800"/>
          <w:tab w:val="left" w:pos="10995"/>
          <w:tab w:val="left" w:pos="1125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Из них за счет средств бюджета </w:t>
      </w:r>
      <w:r w:rsidR="00A55AF6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округа </w:t>
      </w:r>
      <w:r w:rsidR="00C15C56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21,0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тыс. рублей, в том числе по годам реализации:</w:t>
      </w:r>
    </w:p>
    <w:p w14:paraId="75E4FD4B" w14:textId="77777777" w:rsidR="007E7254" w:rsidRPr="00655540" w:rsidRDefault="007E725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270A9B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7,0 тыс. рублей;</w:t>
      </w:r>
    </w:p>
    <w:p w14:paraId="6CD626F8" w14:textId="77777777" w:rsidR="007E7254" w:rsidRPr="00655540" w:rsidRDefault="007E725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270A9B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7,0 тыс. рублей;</w:t>
      </w:r>
    </w:p>
    <w:p w14:paraId="6EA1FAB1" w14:textId="77777777" w:rsidR="007E7254" w:rsidRPr="00655540" w:rsidRDefault="007E725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270A9B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7,0 тыс. рублей.   </w:t>
      </w:r>
    </w:p>
    <w:p w14:paraId="571B4937" w14:textId="77777777" w:rsidR="007E7254" w:rsidRPr="00655540" w:rsidRDefault="007E7254" w:rsidP="00AC113F">
      <w:pPr>
        <w:tabs>
          <w:tab w:val="left" w:pos="10800"/>
          <w:tab w:val="left" w:pos="10995"/>
          <w:tab w:val="left" w:pos="11250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Из них за счет средств областного бюджета </w:t>
      </w:r>
      <w:r w:rsidR="00C15C56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0,0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тыс. рублей, в том числе по годам реализации:</w:t>
      </w:r>
    </w:p>
    <w:p w14:paraId="4CD4B8FE" w14:textId="77777777" w:rsidR="007E7254" w:rsidRPr="00655540" w:rsidRDefault="007E725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270A9B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0,0 тыс. рублей;</w:t>
      </w:r>
    </w:p>
    <w:p w14:paraId="17C9C556" w14:textId="77777777" w:rsidR="007E7254" w:rsidRPr="00655540" w:rsidRDefault="007E7254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270A9B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0,0 тыс. рублей;</w:t>
      </w:r>
    </w:p>
    <w:p w14:paraId="32A43EA6" w14:textId="77777777" w:rsidR="009600DC" w:rsidRPr="00655540" w:rsidRDefault="00270A9B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2026</w:t>
      </w:r>
      <w:r w:rsidR="007E7254"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0,0 тыс. рублей.     </w:t>
      </w:r>
      <w:r w:rsidR="009600DC"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</w:p>
    <w:p w14:paraId="620427F1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Сведения о расходах бюджета</w:t>
      </w:r>
      <w:r w:rsidR="00B56EE8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округа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на реализацию подпрограммы 2 муниципальной программы</w:t>
      </w:r>
      <w:r w:rsidRPr="00655540">
        <w:rPr>
          <w:rFonts w:ascii="Times New Roman" w:eastAsia="Times New Roman" w:hAnsi="Times New Roman"/>
          <w:i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представлены в приложении № 3 к подпрограмме 2».</w:t>
      </w:r>
    </w:p>
    <w:p w14:paraId="547D26E2" w14:textId="77777777" w:rsidR="00133022" w:rsidRDefault="00133022" w:rsidP="00AC113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6049A03D" w14:textId="77777777" w:rsidR="006642D5" w:rsidRPr="00655540" w:rsidRDefault="00E41219" w:rsidP="00AC113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Р</w:t>
      </w:r>
      <w:r w:rsidR="006642D5"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аздел 5. Прогнозная (справочная)</w:t>
      </w:r>
      <w:r w:rsidR="006642D5"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 w:rsidR="006642D5"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оценка объемов привлечения</w:t>
      </w:r>
    </w:p>
    <w:p w14:paraId="039532D5" w14:textId="77777777" w:rsidR="006642D5" w:rsidRPr="00655540" w:rsidRDefault="006642D5" w:rsidP="00AC113F">
      <w:pPr>
        <w:widowControl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средств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>областного бюджета, организаций для реализации муниципальной программы</w:t>
      </w:r>
    </w:p>
    <w:p w14:paraId="0DCBD3B9" w14:textId="77777777" w:rsidR="006642D5" w:rsidRPr="00655540" w:rsidRDefault="006642D5" w:rsidP="00A55AF6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Сведения о прогнозной (справочной) оценке объемов привлечения средств областного 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фондов, представлены в приложении 4 к подпрограмме 2. </w:t>
      </w:r>
    </w:p>
    <w:p w14:paraId="5F86187A" w14:textId="77777777" w:rsidR="00133022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 </w:t>
      </w:r>
    </w:p>
    <w:p w14:paraId="3665E9F8" w14:textId="77777777" w:rsidR="006642D5" w:rsidRPr="00655540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Раздел 6. Характеристика мер правового регулирования </w:t>
      </w:r>
    </w:p>
    <w:p w14:paraId="7ECDAD46" w14:textId="77777777" w:rsidR="00A55AF6" w:rsidRPr="00655540" w:rsidRDefault="006642D5" w:rsidP="00A55AF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       Сведения об основных мерах правового регулирования  в сфере реализации муниципальной программы приведены в п</w:t>
      </w:r>
      <w:r w:rsidR="00A55AF6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риложении 5  к </w:t>
      </w:r>
      <w:r w:rsidR="00A55AF6" w:rsidRPr="00A55AF6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подпрограмме 2  муниципальной программы</w:t>
      </w:r>
    </w:p>
    <w:p w14:paraId="337D62FF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 </w:t>
      </w:r>
    </w:p>
    <w:p w14:paraId="6C4BA12F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7. Прогноз сводных показателей муниципальных заданий на оказание</w:t>
      </w:r>
    </w:p>
    <w:p w14:paraId="2C736C08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муниципальных услуг (выполнение работ) муниципальными учреждениями</w:t>
      </w:r>
    </w:p>
    <w:p w14:paraId="63042E5E" w14:textId="77777777" w:rsidR="006642D5" w:rsidRPr="00655540" w:rsidRDefault="006642D5" w:rsidP="00A55AF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Оказание муниципальными учреждениями муниципальных услуг физическим и (или) юридическим лицам в рамках реализации подпрограммы не запланировано.</w:t>
      </w:r>
    </w:p>
    <w:p w14:paraId="3273C695" w14:textId="77777777" w:rsidR="00133022" w:rsidRDefault="00133022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1E961454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Раздел 8. Информация об инвестиционных проектах, </w:t>
      </w:r>
    </w:p>
    <w:p w14:paraId="7E9697F4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реализуемых в рамках подпрограммы</w:t>
      </w:r>
    </w:p>
    <w:p w14:paraId="725069BE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Инвестиционные проекты, исполнение которых полностью или частично осуществляется за счет средств бюджета</w:t>
      </w:r>
      <w:r w:rsidR="00B56EE8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округа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, отсутствуют.</w:t>
      </w:r>
    </w:p>
    <w:p w14:paraId="11F592D7" w14:textId="77777777" w:rsidR="00591344" w:rsidRDefault="00591344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150EFC7A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9.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Информация об участии в реализации подпрограммы </w:t>
      </w:r>
    </w:p>
    <w:p w14:paraId="7AF89AE6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муниципальной программы организаций с государственным и муниципальным участием, общественных, научных и иных организаций, внебюджетных фондов</w:t>
      </w:r>
    </w:p>
    <w:p w14:paraId="2E5B6DCE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Организации с государственным и муниципальным участием, общественные, научные и иные организации, внебюджетные фонды в реализации подпрограммы муниципальной программы не участвуют.</w:t>
      </w:r>
    </w:p>
    <w:p w14:paraId="0490423E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2D4A0629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sectPr w:rsidR="006642D5" w:rsidRPr="00655540" w:rsidSect="000C79FE">
          <w:footerReference w:type="default" r:id="rId31"/>
          <w:pgSz w:w="11906" w:h="16838"/>
          <w:pgMar w:top="1019" w:right="566" w:bottom="284" w:left="993" w:header="426" w:footer="0" w:gutter="0"/>
          <w:cols w:space="720"/>
          <w:formProt w:val="0"/>
          <w:docGrid w:linePitch="360" w:charSpace="2047"/>
        </w:sectPr>
      </w:pPr>
      <w:r w:rsidRPr="0065554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ru-RU"/>
        </w:rPr>
        <w:t xml:space="preserve">         </w:t>
      </w:r>
    </w:p>
    <w:p w14:paraId="0BDB313C" w14:textId="77777777" w:rsidR="006642D5" w:rsidRPr="00655540" w:rsidRDefault="006642D5" w:rsidP="00AC113F">
      <w:pPr>
        <w:widowControl w:val="0"/>
        <w:tabs>
          <w:tab w:val="left" w:pos="13830"/>
        </w:tabs>
        <w:spacing w:after="0" w:line="240" w:lineRule="auto"/>
        <w:jc w:val="right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подпрограмме 2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муниципальной программы</w:t>
      </w:r>
    </w:p>
    <w:p w14:paraId="72FC7235" w14:textId="77777777" w:rsidR="00B6649F" w:rsidRDefault="00B6649F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59B649EC" w14:textId="77777777" w:rsidR="00B6649F" w:rsidRDefault="00B6649F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</w:pPr>
    </w:p>
    <w:p w14:paraId="413EC783" w14:textId="77777777" w:rsidR="006642D5" w:rsidRDefault="006642D5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ru-RU"/>
        </w:rPr>
        <w:t xml:space="preserve">Сведения о целевых показателях (индикаторах) подпрограммы 2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</w:rPr>
        <w:t>муниципальной программы</w:t>
      </w:r>
    </w:p>
    <w:p w14:paraId="2078D232" w14:textId="77777777" w:rsidR="00B6649F" w:rsidRDefault="00B6649F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</w:rPr>
      </w:pPr>
    </w:p>
    <w:p w14:paraId="56248754" w14:textId="77777777" w:rsidR="00B6649F" w:rsidRPr="00655540" w:rsidRDefault="00B6649F" w:rsidP="00AC113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</w:rPr>
      </w:pPr>
    </w:p>
    <w:tbl>
      <w:tblPr>
        <w:tblW w:w="15472" w:type="dxa"/>
        <w:tblInd w:w="-244" w:type="dxa"/>
        <w:tblBorders>
          <w:top w:val="single" w:sz="4" w:space="0" w:color="000001"/>
          <w:left w:val="single" w:sz="4" w:space="0" w:color="000001"/>
        </w:tblBorders>
        <w:tblCellMar>
          <w:left w:w="40" w:type="dxa"/>
          <w:right w:w="75" w:type="dxa"/>
        </w:tblCellMar>
        <w:tblLook w:val="0000" w:firstRow="0" w:lastRow="0" w:firstColumn="0" w:lastColumn="0" w:noHBand="0" w:noVBand="0"/>
      </w:tblPr>
      <w:tblGrid>
        <w:gridCol w:w="401"/>
        <w:gridCol w:w="3569"/>
        <w:gridCol w:w="4111"/>
        <w:gridCol w:w="1012"/>
        <w:gridCol w:w="1276"/>
        <w:gridCol w:w="1225"/>
        <w:gridCol w:w="1327"/>
        <w:gridCol w:w="1275"/>
        <w:gridCol w:w="1276"/>
      </w:tblGrid>
      <w:tr w:rsidR="006642D5" w:rsidRPr="00655540" w14:paraId="26B1735C" w14:textId="77777777" w:rsidTr="003F3BF2">
        <w:trPr>
          <w:cantSplit/>
          <w:trHeight w:val="320"/>
        </w:trPr>
        <w:tc>
          <w:tcPr>
            <w:tcW w:w="4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688013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N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br/>
              <w:t>п/п</w:t>
            </w:r>
          </w:p>
        </w:tc>
        <w:tc>
          <w:tcPr>
            <w:tcW w:w="356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E063B9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Задачи, направленные на  достижение цели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2028A570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Наименование индикатора   (показателя)</w:t>
            </w:r>
          </w:p>
        </w:tc>
        <w:tc>
          <w:tcPr>
            <w:tcW w:w="101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25F792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Ед. 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33B7A13D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Значение целевого показателя (индикатора)</w:t>
            </w:r>
          </w:p>
        </w:tc>
      </w:tr>
      <w:tr w:rsidR="006642D5" w:rsidRPr="00655540" w14:paraId="4C84DB4A" w14:textId="77777777" w:rsidTr="00362BB8">
        <w:trPr>
          <w:cantSplit/>
          <w:trHeight w:val="748"/>
        </w:trPr>
        <w:tc>
          <w:tcPr>
            <w:tcW w:w="40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0A34DDE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3EEEF07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054ADEB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BA0F58F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8F967BC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Отчетное 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230D69A5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оценочное</w:t>
            </w:r>
          </w:p>
        </w:tc>
        <w:tc>
          <w:tcPr>
            <w:tcW w:w="38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49AAA51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плановое</w:t>
            </w:r>
          </w:p>
        </w:tc>
      </w:tr>
      <w:tr w:rsidR="00603A67" w:rsidRPr="00655540" w14:paraId="32075206" w14:textId="77777777" w:rsidTr="003F3BF2">
        <w:trPr>
          <w:cantSplit/>
          <w:trHeight w:val="305"/>
        </w:trPr>
        <w:tc>
          <w:tcPr>
            <w:tcW w:w="401" w:type="dxa"/>
            <w:tcBorders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FDD7502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569" w:type="dxa"/>
            <w:tcBorders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DDEA060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30BB43C4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B237538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3A54B5F8" w14:textId="77777777" w:rsidR="00603A67" w:rsidRPr="00655540" w:rsidRDefault="00603A67" w:rsidP="00362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</w:t>
            </w:r>
            <w:r w:rsidR="00362BB8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год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ED5AFA7" w14:textId="77777777" w:rsidR="00603A67" w:rsidRPr="00655540" w:rsidRDefault="00603A67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</w:t>
            </w:r>
            <w:r w:rsidR="00AD4AA9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3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год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6C07B39" w14:textId="77777777" w:rsidR="00603A67" w:rsidRPr="00655540" w:rsidRDefault="00603A67" w:rsidP="003F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2024  год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61442693" w14:textId="77777777" w:rsidR="00603A67" w:rsidRPr="00655540" w:rsidRDefault="00603A67" w:rsidP="003F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E88D2B0" w14:textId="77777777" w:rsidR="00603A67" w:rsidRPr="00655540" w:rsidRDefault="00603A67" w:rsidP="003F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2026 год</w:t>
            </w:r>
          </w:p>
        </w:tc>
      </w:tr>
      <w:tr w:rsidR="00603A67" w:rsidRPr="00655540" w14:paraId="027EC6DC" w14:textId="77777777" w:rsidTr="003F3BF2"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DE290D6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 xml:space="preserve"> 1 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7DB47B8" w14:textId="77777777" w:rsidR="00603A67" w:rsidRPr="00655540" w:rsidRDefault="00603A67" w:rsidP="00DF5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25B3FDA" w14:textId="77777777" w:rsidR="00603A67" w:rsidRPr="00655540" w:rsidRDefault="00603A67" w:rsidP="00DF54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1AD5826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21B8E5D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631301E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80FE0CA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42F99E5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612FD156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9</w:t>
            </w:r>
          </w:p>
        </w:tc>
      </w:tr>
      <w:tr w:rsidR="00362BB8" w:rsidRPr="00655540" w14:paraId="629A61C4" w14:textId="77777777" w:rsidTr="00AD4AA9">
        <w:trPr>
          <w:cantSplit/>
          <w:trHeight w:val="760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49F87A4" w14:textId="77777777" w:rsidR="00362BB8" w:rsidRPr="00655540" w:rsidRDefault="00362BB8" w:rsidP="00AC11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1.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7236E62" w14:textId="77777777" w:rsidR="00362BB8" w:rsidRPr="00655540" w:rsidRDefault="00362BB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i/>
                <w:color w:val="00000A"/>
                <w:sz w:val="20"/>
                <w:szCs w:val="20"/>
              </w:rPr>
              <w:t>Задача 1</w:t>
            </w:r>
          </w:p>
          <w:p w14:paraId="754E5ADF" w14:textId="77777777" w:rsidR="00362BB8" w:rsidRPr="00655540" w:rsidRDefault="00362BB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Повышение уровня безопасности на всех видах транспорта.</w:t>
            </w:r>
          </w:p>
          <w:p w14:paraId="5A0122D5" w14:textId="77777777" w:rsidR="00362BB8" w:rsidRPr="00655540" w:rsidRDefault="00362BB8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78A22F19" w14:textId="77777777" w:rsidR="00362BB8" w:rsidRPr="00655540" w:rsidRDefault="00362BB8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  <w:p w14:paraId="00F5DD9A" w14:textId="77777777" w:rsidR="00362BB8" w:rsidRPr="00655540" w:rsidRDefault="00362BB8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34318CF" w14:textId="77777777" w:rsidR="00362BB8" w:rsidRPr="00655540" w:rsidRDefault="00362BB8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  <w:t>Целевой показатель 1</w:t>
            </w:r>
          </w:p>
          <w:p w14:paraId="701BC26C" w14:textId="77777777" w:rsidR="00362BB8" w:rsidRPr="00655540" w:rsidRDefault="00362BB8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  <w:t>Смертность от дорожно-транспортных происшествий, случаев на 100 тыс. человек населения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3FE8CF6" w14:textId="77777777" w:rsidR="00362BB8" w:rsidRPr="00655540" w:rsidRDefault="00362BB8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772B095" w14:textId="77777777" w:rsidR="00AD4AA9" w:rsidRDefault="00362BB8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10,6</w:t>
            </w:r>
          </w:p>
          <w:p w14:paraId="55ECF74E" w14:textId="77777777" w:rsidR="00362BB8" w:rsidRPr="00655540" w:rsidRDefault="00362BB8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62BB8">
              <w:rPr>
                <w:rFonts w:ascii="Times New Roman" w:eastAsia="Times New Roman" w:hAnsi="Times New Roman"/>
                <w:color w:val="00000A"/>
                <w:sz w:val="16"/>
                <w:szCs w:val="20"/>
                <w:lang w:eastAsia="zh-CN"/>
              </w:rPr>
              <w:t>отчетное 2017г.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ED8477F" w14:textId="77777777" w:rsidR="00362BB8" w:rsidRPr="007655EC" w:rsidRDefault="00362BB8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10,6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A3BBD03" w14:textId="77777777" w:rsidR="00362BB8" w:rsidRPr="007655EC" w:rsidRDefault="00362BB8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5,3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0CEE8E4" w14:textId="77777777" w:rsidR="00362BB8" w:rsidRPr="007655EC" w:rsidRDefault="00362BB8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5,3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CC953A3" w14:textId="77777777" w:rsidR="00362BB8" w:rsidRPr="007655EC" w:rsidRDefault="00362BB8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5,3</w:t>
            </w:r>
          </w:p>
        </w:tc>
      </w:tr>
      <w:tr w:rsidR="00603A67" w:rsidRPr="00655540" w14:paraId="375BD217" w14:textId="77777777" w:rsidTr="00AD4AA9">
        <w:trPr>
          <w:trHeight w:val="242"/>
        </w:trPr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7A575F7" w14:textId="77777777" w:rsidR="00603A67" w:rsidRPr="00655540" w:rsidRDefault="00603A67" w:rsidP="00AC11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2.</w:t>
            </w:r>
          </w:p>
        </w:tc>
        <w:tc>
          <w:tcPr>
            <w:tcW w:w="3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1AB75CD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i/>
                <w:iCs/>
                <w:color w:val="00000A"/>
                <w:sz w:val="20"/>
                <w:szCs w:val="20"/>
              </w:rPr>
              <w:t>Задача 2</w:t>
            </w:r>
          </w:p>
          <w:p w14:paraId="29D2F09F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Повышение безопасности дорожного движения и предотвращение дорожно-транспортных происшествий, вероятность гибели людей в которых наиболее высока.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C65D19E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  <w:t>Целевой показатель 2</w:t>
            </w:r>
          </w:p>
          <w:p w14:paraId="09275A51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  <w:t>Число дорожно-транспортных происшествий с пострадавшими, единиц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5C08694" w14:textId="77777777" w:rsidR="00603A67" w:rsidRPr="00655540" w:rsidRDefault="00603A67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5F7BB9A" w14:textId="77777777" w:rsidR="00603A67" w:rsidRPr="00655540" w:rsidRDefault="00603A67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BE4C2A3" w14:textId="77777777" w:rsidR="00603A67" w:rsidRPr="00655540" w:rsidRDefault="00603A67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620BA9D3" w14:textId="77777777" w:rsidR="00603A67" w:rsidRPr="00655540" w:rsidRDefault="00603A67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47EEFD9" w14:textId="77777777" w:rsidR="00603A67" w:rsidRPr="00655540" w:rsidRDefault="00603A67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4C43CC3" w14:textId="77777777" w:rsidR="00603A67" w:rsidRPr="00655540" w:rsidRDefault="00603A67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</w:t>
            </w:r>
          </w:p>
        </w:tc>
      </w:tr>
      <w:tr w:rsidR="00A15D1B" w:rsidRPr="00655540" w14:paraId="255E02D8" w14:textId="77777777" w:rsidTr="00AD4AA9">
        <w:trPr>
          <w:trHeight w:val="242"/>
        </w:trPr>
        <w:tc>
          <w:tcPr>
            <w:tcW w:w="401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897A09C" w14:textId="77777777" w:rsidR="00A15D1B" w:rsidRPr="00655540" w:rsidRDefault="00A15D1B" w:rsidP="00AC11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3.</w:t>
            </w:r>
          </w:p>
        </w:tc>
        <w:tc>
          <w:tcPr>
            <w:tcW w:w="356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BF95BDC" w14:textId="77777777" w:rsidR="00A15D1B" w:rsidRPr="00655540" w:rsidRDefault="00A15D1B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  <w:t xml:space="preserve">Задача 3 </w:t>
            </w:r>
          </w:p>
          <w:p w14:paraId="3845E2EF" w14:textId="77777777" w:rsidR="00A15D1B" w:rsidRPr="00655540" w:rsidRDefault="00A15D1B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Повышение уровня безопасности на всех видах транспорта. В том числе и несовершеннолетних</w:t>
            </w:r>
          </w:p>
          <w:p w14:paraId="6C1FC6C2" w14:textId="77777777" w:rsidR="00A15D1B" w:rsidRPr="00655540" w:rsidRDefault="00A15D1B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A18FBD0" w14:textId="77777777" w:rsidR="00A15D1B" w:rsidRPr="00655540" w:rsidRDefault="00A15D1B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Целевой показатель 3</w:t>
            </w:r>
          </w:p>
          <w:p w14:paraId="4B810D70" w14:textId="77777777" w:rsidR="00A15D1B" w:rsidRPr="00655540" w:rsidRDefault="00A15D1B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Смертность и травмирование несовершеннолетних в дорожно-транспортных происшествиях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30ED6857" w14:textId="77777777" w:rsidR="00A15D1B" w:rsidRPr="00655540" w:rsidRDefault="00A15D1B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EC8A59A" w14:textId="77777777" w:rsidR="00A15D1B" w:rsidRPr="00655540" w:rsidRDefault="00A15D1B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285D02D" w14:textId="77777777" w:rsidR="00A15D1B" w:rsidRPr="00655540" w:rsidRDefault="00A15D1B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32900FE9" w14:textId="77777777" w:rsidR="00A15D1B" w:rsidRPr="00655540" w:rsidRDefault="00A15D1B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BBF3502" w14:textId="77777777" w:rsidR="00A15D1B" w:rsidRPr="00655540" w:rsidRDefault="00A15D1B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516185FC" w14:textId="77777777" w:rsidR="00A15D1B" w:rsidRPr="00655540" w:rsidRDefault="00A15D1B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  <w:tr w:rsidR="00AD4AA9" w:rsidRPr="00655540" w14:paraId="40682051" w14:textId="77777777" w:rsidTr="00AD4AA9">
        <w:trPr>
          <w:trHeight w:val="242"/>
        </w:trPr>
        <w:tc>
          <w:tcPr>
            <w:tcW w:w="401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229FDA55" w14:textId="77777777" w:rsidR="00AD4AA9" w:rsidRPr="00655540" w:rsidRDefault="00AD4AA9" w:rsidP="00AC11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6987BBC1" w14:textId="77777777" w:rsidR="00AD4AA9" w:rsidRPr="00655540" w:rsidRDefault="00AD4AA9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173AC2E4" w14:textId="77777777" w:rsidR="00AD4AA9" w:rsidRPr="0015764A" w:rsidRDefault="00AD4AA9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5764A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Целевой показатель 4</w:t>
            </w:r>
          </w:p>
          <w:p w14:paraId="44536E42" w14:textId="0FD4BB58" w:rsidR="00AD4AA9" w:rsidRPr="0015764A" w:rsidRDefault="00AD4AA9" w:rsidP="00676E5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</w:pPr>
            <w:r w:rsidRPr="0015764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Смертность  людей от дорожно-транспортных происшествий на 10 тыс. зарегистр</w:t>
            </w:r>
            <w:r w:rsidR="00676E53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ированных транспортных средств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4FB9B41D" w14:textId="77777777" w:rsidR="00AD4AA9" w:rsidRPr="0015764A" w:rsidRDefault="00AD4AA9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5764A">
              <w:rPr>
                <w:rFonts w:ascii="Times New Roman" w:eastAsia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223FAA15" w14:textId="77777777" w:rsidR="00AD4AA9" w:rsidRPr="00AD4AA9" w:rsidRDefault="00AD4AA9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AD4AA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3,8</w:t>
            </w:r>
          </w:p>
          <w:p w14:paraId="7F6CB088" w14:textId="77777777" w:rsidR="00AD4AA9" w:rsidRPr="0015764A" w:rsidRDefault="00AD4AA9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5764A">
              <w:rPr>
                <w:rFonts w:ascii="Times New Roman" w:eastAsia="Times New Roman" w:hAnsi="Times New Roman"/>
                <w:sz w:val="16"/>
                <w:szCs w:val="20"/>
                <w:lang w:eastAsia="zh-CN"/>
              </w:rPr>
              <w:t>(отчетное 2019г)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7BD477F" w14:textId="77777777" w:rsidR="00AD4AA9" w:rsidRPr="00E04E57" w:rsidRDefault="00AD4AA9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2,9</w:t>
            </w:r>
          </w:p>
        </w:tc>
        <w:tc>
          <w:tcPr>
            <w:tcW w:w="13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036C90CF" w14:textId="77777777" w:rsidR="00AD4AA9" w:rsidRPr="00E04E57" w:rsidRDefault="00AD4AA9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76FBF51E" w14:textId="77777777" w:rsidR="00AD4AA9" w:rsidRPr="00E04E57" w:rsidRDefault="00AD4AA9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04E5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,9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0" w:type="dxa"/>
            </w:tcMar>
          </w:tcPr>
          <w:p w14:paraId="3AF76846" w14:textId="77777777" w:rsidR="00AD4AA9" w:rsidRPr="00E04E57" w:rsidRDefault="00AD4AA9" w:rsidP="00AD4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1,9</w:t>
            </w:r>
          </w:p>
        </w:tc>
      </w:tr>
    </w:tbl>
    <w:p w14:paraId="75ACA9ED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sectPr w:rsidR="006642D5" w:rsidRPr="00655540" w:rsidSect="000C79FE">
          <w:footerReference w:type="default" r:id="rId32"/>
          <w:pgSz w:w="16838" w:h="11906" w:orient="landscape"/>
          <w:pgMar w:top="426" w:right="851" w:bottom="766" w:left="851" w:header="426" w:footer="709" w:gutter="0"/>
          <w:cols w:space="720"/>
          <w:formProt w:val="0"/>
          <w:docGrid w:linePitch="360" w:charSpace="2047"/>
        </w:sectPr>
      </w:pPr>
    </w:p>
    <w:p w14:paraId="7BFFD584" w14:textId="77777777" w:rsidR="006642D5" w:rsidRPr="00655540" w:rsidRDefault="006642D5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lastRenderedPageBreak/>
        <w:t xml:space="preserve">Приложение 2 </w:t>
      </w:r>
    </w:p>
    <w:p w14:paraId="20AF22DD" w14:textId="77777777" w:rsidR="006642D5" w:rsidRPr="00655540" w:rsidRDefault="006642D5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к подпрограмме 2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муниципальной программы 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ru-RU"/>
        </w:rPr>
        <w:t xml:space="preserve"> </w:t>
      </w:r>
    </w:p>
    <w:p w14:paraId="79D94023" w14:textId="77777777" w:rsidR="006642D5" w:rsidRPr="00655540" w:rsidRDefault="006642D5" w:rsidP="00AC113F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  <w:t>Сведения</w:t>
      </w:r>
    </w:p>
    <w:p w14:paraId="1E7E8656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 порядке сбора информации и методике расчета целевых показателей</w:t>
      </w:r>
    </w:p>
    <w:p w14:paraId="76F46263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муниципальной программы</w:t>
      </w:r>
    </w:p>
    <w:tbl>
      <w:tblPr>
        <w:tblW w:w="15760" w:type="dxa"/>
        <w:tblInd w:w="-13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745"/>
        <w:gridCol w:w="623"/>
        <w:gridCol w:w="1688"/>
        <w:gridCol w:w="1222"/>
        <w:gridCol w:w="2076"/>
        <w:gridCol w:w="1782"/>
        <w:gridCol w:w="1614"/>
        <w:gridCol w:w="1301"/>
        <w:gridCol w:w="1275"/>
        <w:gridCol w:w="1985"/>
        <w:gridCol w:w="25"/>
      </w:tblGrid>
      <w:tr w:rsidR="00EF1524" w:rsidRPr="00655540" w14:paraId="0AE935A1" w14:textId="77777777" w:rsidTr="00AF0B3A">
        <w:trPr>
          <w:trHeight w:val="960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86F654E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N</w:t>
            </w:r>
          </w:p>
          <w:p w14:paraId="048E2633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C5C233B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Наименование</w:t>
            </w:r>
          </w:p>
          <w:p w14:paraId="55C06AD2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</w:tc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1CED2B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Ед.</w:t>
            </w:r>
          </w:p>
          <w:p w14:paraId="06762A1F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1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E3A9BDC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Определение</w:t>
            </w:r>
          </w:p>
          <w:p w14:paraId="297A3465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  <w:p w14:paraId="5038C8B4" w14:textId="77777777" w:rsidR="00EF1524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33" w:anchor="Par1021" w:history="1">
              <w:r w:rsidR="00EF1524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&lt;1&gt;</w:t>
              </w:r>
            </w:hyperlink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D787C35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Временные</w:t>
            </w:r>
          </w:p>
          <w:p w14:paraId="0241B66E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характе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2E003DC7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ристики</w:t>
            </w:r>
            <w:proofErr w:type="spellEnd"/>
          </w:p>
          <w:p w14:paraId="5A4ECE6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  <w:p w14:paraId="1C50ADAB" w14:textId="77777777" w:rsidR="00EF1524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34" w:anchor="Par1022" w:history="1">
              <w:r w:rsidR="00EF1524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&lt;2&gt;</w:t>
              </w:r>
            </w:hyperlink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E233CB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Алгоритм</w:t>
            </w:r>
          </w:p>
          <w:p w14:paraId="08DCBF7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формирования</w:t>
            </w:r>
          </w:p>
          <w:p w14:paraId="17A97480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(формула) и</w:t>
            </w:r>
          </w:p>
          <w:p w14:paraId="5AE6FE2F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методологические</w:t>
            </w:r>
          </w:p>
          <w:p w14:paraId="6AB226F1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пояснения к</w:t>
            </w:r>
          </w:p>
          <w:p w14:paraId="4F8CCB89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целевому показателю</w:t>
            </w:r>
            <w:hyperlink r:id="rId35" w:anchor="Par1023" w:history="1">
              <w:r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&lt;3&gt;</w:t>
              </w:r>
            </w:hyperlink>
          </w:p>
        </w:tc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7691465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Базовые</w:t>
            </w:r>
          </w:p>
          <w:p w14:paraId="4540476D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показатели, используемые</w:t>
            </w:r>
          </w:p>
          <w:p w14:paraId="4E00E72E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 формуле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3B1AD99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Метод сбора</w:t>
            </w:r>
          </w:p>
          <w:p w14:paraId="225D90EA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информации,</w:t>
            </w:r>
          </w:p>
          <w:p w14:paraId="7A8D1BAC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индекс формы</w:t>
            </w:r>
          </w:p>
          <w:p w14:paraId="126B9E4E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отчетности</w:t>
            </w:r>
          </w:p>
          <w:p w14:paraId="45A4E3E3" w14:textId="77777777" w:rsidR="00EF1524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36" w:anchor="Par1023" w:history="1">
              <w:r w:rsidR="00EF1524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&lt;4&gt;</w:t>
              </w:r>
            </w:hyperlink>
          </w:p>
        </w:tc>
        <w:tc>
          <w:tcPr>
            <w:tcW w:w="13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1C7553A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Объект и</w:t>
            </w:r>
          </w:p>
          <w:p w14:paraId="371D8323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единица</w:t>
            </w:r>
          </w:p>
          <w:p w14:paraId="023CB33B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наблю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6DB485EB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дения</w:t>
            </w:r>
            <w:proofErr w:type="spellEnd"/>
          </w:p>
          <w:p w14:paraId="41827E03" w14:textId="77777777" w:rsidR="00EF1524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37" w:anchor="Par1024" w:history="1">
              <w:r w:rsidR="00EF1524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&lt;5&gt;</w:t>
              </w:r>
            </w:hyperlink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290A63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Охват</w:t>
            </w:r>
          </w:p>
          <w:p w14:paraId="2F8054E1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единиц</w:t>
            </w:r>
          </w:p>
          <w:p w14:paraId="6944F83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совокуп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15F2D323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ности</w:t>
            </w:r>
            <w:proofErr w:type="spellEnd"/>
          </w:p>
          <w:p w14:paraId="1F9A9CF0" w14:textId="77777777" w:rsidR="00EF1524" w:rsidRPr="00655540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38" w:anchor="Par1025" w:history="1">
              <w:r w:rsidR="00EF1524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&lt;6&gt;</w:t>
              </w:r>
            </w:hyperlink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9837803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Ответственный</w:t>
            </w:r>
          </w:p>
          <w:p w14:paraId="139FAFE2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за сбор данных</w:t>
            </w:r>
          </w:p>
          <w:p w14:paraId="702B2BB1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 целевому показателю</w:t>
            </w:r>
          </w:p>
          <w:p w14:paraId="43382727" w14:textId="77777777" w:rsidR="00EF1524" w:rsidRPr="00655540" w:rsidRDefault="008F135B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39" w:anchor="Par1026" w:history="1">
              <w:r w:rsidR="00EF1524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&lt;7&gt;</w:t>
              </w:r>
            </w:hyperlink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5C42D4C3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EF1524" w:rsidRPr="00655540" w14:paraId="1C314F0C" w14:textId="77777777" w:rsidTr="00AF0B3A"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FBB0D79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3600A656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51FA00BE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7EFB4825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090BAC7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1FE39F1B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7A5B94CA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2667FC40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7E44E841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348F10FB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6F8B4153" w14:textId="77777777" w:rsidR="00EF1524" w:rsidRPr="00655540" w:rsidRDefault="00EF1524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4C560CAE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EF1524" w:rsidRPr="00655540" w14:paraId="0341CE57" w14:textId="77777777" w:rsidTr="00AF0B3A">
        <w:trPr>
          <w:cantSplit/>
          <w:trHeight w:val="2010"/>
        </w:trPr>
        <w:tc>
          <w:tcPr>
            <w:tcW w:w="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AB23F0D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1   </w:t>
            </w:r>
          </w:p>
        </w:tc>
        <w:tc>
          <w:tcPr>
            <w:tcW w:w="17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299856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Целевой показатель  1 </w:t>
            </w:r>
          </w:p>
          <w:p w14:paraId="3DC5E113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  <w:t>Смертность от дорожно-транспортных происшествий, случаев на 100 тыс. человек населения</w:t>
            </w:r>
          </w:p>
        </w:tc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587AD4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6D0A8E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Характеризует снижение (увеличение) смертности  от ДТП в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2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3AC706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F1F80F" w14:textId="77777777" w:rsidR="00EF1524" w:rsidRPr="00655540" w:rsidRDefault="00EF1524" w:rsidP="00AC113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Nгод=N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vertAlign w:val="subscript"/>
                <w:lang w:eastAsia="ru-RU"/>
              </w:rPr>
              <w:t>1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/N2*100000, где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год- уровень смертности от дорожно-транспортных происшествий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30C65135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Базовый        </w:t>
            </w:r>
          </w:p>
          <w:p w14:paraId="43263E89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показатель 1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 </w:t>
            </w:r>
          </w:p>
          <w:p w14:paraId="2D39F745" w14:textId="77777777" w:rsidR="00EF1524" w:rsidRPr="00655540" w:rsidRDefault="00EF1524" w:rsidP="00AC113F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vertAlign w:val="subscript"/>
                <w:lang w:eastAsia="ru-RU"/>
              </w:rPr>
              <w:t>1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 – число погибших в ДТП на конец отчетного года;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23CFE251" w14:textId="77777777" w:rsidR="00EF1524" w:rsidRPr="00655540" w:rsidRDefault="00EF1524" w:rsidP="00AC113F">
            <w:pPr>
              <w:widowControl w:val="0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shd w:val="clear" w:color="auto" w:fill="FFFFFF"/>
                <w:lang w:eastAsia="ru-RU"/>
              </w:rPr>
              <w:t>ОМВД России по Никольскому району</w:t>
            </w:r>
          </w:p>
          <w:p w14:paraId="792A0581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5C221C06" w14:textId="77777777" w:rsidR="00EF1524" w:rsidRPr="00655540" w:rsidRDefault="00EF1524" w:rsidP="00AC11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2399FD41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65956FBE" w14:textId="65D8D581" w:rsidR="00EF1524" w:rsidRPr="00655540" w:rsidRDefault="00EF1524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статистика ОМВД России по Никольскому </w:t>
            </w:r>
            <w:r w:rsidR="003D47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30ECB0A7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EF1524" w:rsidRPr="00655540" w14:paraId="3B6C849E" w14:textId="77777777" w:rsidTr="00AF0B3A">
        <w:trPr>
          <w:cantSplit/>
        </w:trPr>
        <w:tc>
          <w:tcPr>
            <w:tcW w:w="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E9580A7" w14:textId="77777777" w:rsidR="00EF1524" w:rsidRPr="00655540" w:rsidRDefault="00EF1524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753E1F" w14:textId="77777777" w:rsidR="00EF1524" w:rsidRPr="00655540" w:rsidRDefault="00EF1524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4DCDF43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6DE96E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A0DD80" w14:textId="77777777" w:rsidR="00EF1524" w:rsidRPr="00655540" w:rsidRDefault="00EF1524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0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55E6EB5" w14:textId="77777777" w:rsidR="00EF1524" w:rsidRPr="00655540" w:rsidRDefault="00EF1524" w:rsidP="00AC113F">
            <w:pPr>
              <w:tabs>
                <w:tab w:val="left" w:pos="1701"/>
              </w:tabs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CA15A7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Базовый        </w:t>
            </w:r>
          </w:p>
          <w:p w14:paraId="4DADAA31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показатель 2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 </w:t>
            </w:r>
          </w:p>
          <w:p w14:paraId="1A6703D4" w14:textId="77777777" w:rsidR="00EF1524" w:rsidRPr="00655540" w:rsidRDefault="00EF1524" w:rsidP="00A55AF6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2–  общая численность населения в </w:t>
            </w:r>
            <w:r w:rsidR="00A55AF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на конец отчетного года;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D0A9050" w14:textId="77777777" w:rsidR="00EF1524" w:rsidRPr="00655540" w:rsidRDefault="00EF1524" w:rsidP="00AC113F">
            <w:pPr>
              <w:widowControl w:val="0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shd w:val="clear" w:color="auto" w:fill="FFFFFF"/>
                <w:lang w:eastAsia="ru-RU"/>
              </w:rPr>
              <w:t>статистические данные</w:t>
            </w:r>
          </w:p>
          <w:p w14:paraId="194F4506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17C9AE" w14:textId="77777777" w:rsidR="00EF1524" w:rsidRPr="00655540" w:rsidRDefault="00EF1524" w:rsidP="00AC11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8A0CB29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9ED184" w14:textId="77777777" w:rsidR="00EF1524" w:rsidRPr="00655540" w:rsidRDefault="00EF1524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06D884D5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EF1524" w:rsidRPr="00655540" w14:paraId="3A3D6A30" w14:textId="77777777" w:rsidTr="00056602">
        <w:trPr>
          <w:cantSplit/>
          <w:trHeight w:val="2083"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2885CD" w14:textId="77777777" w:rsidR="00EF1524" w:rsidRPr="00655540" w:rsidRDefault="00EF1524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A1F299" w14:textId="77777777" w:rsidR="00EF1524" w:rsidRPr="00655540" w:rsidRDefault="00EF1524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Целевой показатель 2  </w:t>
            </w:r>
          </w:p>
          <w:p w14:paraId="2DE4AB5A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  <w:t>Число дорожно-транспортных происшествий с пострадавшими, единиц</w:t>
            </w:r>
          </w:p>
          <w:p w14:paraId="388E7862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4CAD1587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271FB24A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060776FC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676C5A91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42DB4F48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27D587E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DB8C3B9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Характеризует снижение (увеличение) числа   ДТП с пострадавшими.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439640D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C02A60" w14:textId="77777777" w:rsidR="00EF1524" w:rsidRPr="004E0B5E" w:rsidRDefault="00EF1524" w:rsidP="0009602C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N1</w:t>
            </w:r>
            <w:r w:rsidR="0009602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=</w:t>
            </w:r>
            <w:r w:rsidR="004E0B5E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N</w:t>
            </w:r>
            <w:r w:rsidR="004E0B5E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F26950B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Базовый        </w:t>
            </w:r>
          </w:p>
          <w:p w14:paraId="76309D9C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показатель  1</w:t>
            </w:r>
          </w:p>
          <w:p w14:paraId="421B68FA" w14:textId="77777777" w:rsidR="00EF1524" w:rsidRPr="00655540" w:rsidRDefault="00EF1524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1-число дорожно-транспортных происшествий с пострадавшими на конец отчетного года</w:t>
            </w:r>
          </w:p>
          <w:p w14:paraId="309709AD" w14:textId="77777777" w:rsidR="00EF1524" w:rsidRPr="00655540" w:rsidRDefault="00EF1524" w:rsidP="00AC113F">
            <w:pPr>
              <w:tabs>
                <w:tab w:val="left" w:pos="1701"/>
              </w:tabs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D5AF6EF" w14:textId="77777777" w:rsidR="00EF1524" w:rsidRPr="00655540" w:rsidRDefault="00EF1524" w:rsidP="00AC113F">
            <w:pPr>
              <w:widowControl w:val="0"/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highlight w:val="yellow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1 -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shd w:val="clear" w:color="auto" w:fill="FFFFFF"/>
                <w:lang w:eastAsia="ru-RU"/>
              </w:rPr>
              <w:t xml:space="preserve">ОМВД России по Никольскому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shd w:val="clear" w:color="auto" w:fill="FFFFFF"/>
                <w:lang w:eastAsia="ru-RU"/>
              </w:rPr>
              <w:t>у</w:t>
            </w:r>
          </w:p>
          <w:p w14:paraId="15BFF46F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11165A" w14:textId="77777777" w:rsidR="00EF1524" w:rsidRPr="00655540" w:rsidRDefault="00EF1524" w:rsidP="00AC113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932DDF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1-сплошное наблюдение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53A02C" w14:textId="388AEBC1" w:rsidR="00EF1524" w:rsidRPr="00655540" w:rsidRDefault="00EF1524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статистика ОМВД России по Никольскому </w:t>
            </w:r>
            <w:r w:rsidR="003D47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0234AF80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EF1524" w:rsidRPr="00655540" w14:paraId="6D0EF167" w14:textId="77777777" w:rsidTr="00AF0B3A">
        <w:trPr>
          <w:gridAfter w:val="1"/>
          <w:wAfter w:w="25" w:type="dxa"/>
          <w:cantSplit/>
          <w:trHeight w:val="2583"/>
        </w:trPr>
        <w:tc>
          <w:tcPr>
            <w:tcW w:w="42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1F7F1E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3.</w:t>
            </w:r>
          </w:p>
        </w:tc>
        <w:tc>
          <w:tcPr>
            <w:tcW w:w="174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05C7DEA" w14:textId="77777777" w:rsidR="00EF1524" w:rsidRPr="00C16A8D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C16A8D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Целевой показатель 3</w:t>
            </w:r>
          </w:p>
          <w:p w14:paraId="47572F95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16A8D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 xml:space="preserve">Смертность и травмирование </w:t>
            </w:r>
            <w:proofErr w:type="gramStart"/>
            <w:r w:rsidRPr="00C16A8D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несовершенно-летних</w:t>
            </w:r>
            <w:proofErr w:type="gramEnd"/>
            <w:r w:rsidRPr="00C16A8D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 xml:space="preserve"> в дорожно-транспортных происшествиях</w:t>
            </w:r>
          </w:p>
        </w:tc>
        <w:tc>
          <w:tcPr>
            <w:tcW w:w="62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C93C18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6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13642D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Характеризует снижение (увеличение)  уровня смертности и травматизма несовершеннолетних от ДТП в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</w:t>
            </w:r>
            <w:r w:rsidRPr="00655540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222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F6C4C5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207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E7C323" w14:textId="77777777" w:rsidR="00EF1524" w:rsidRPr="00655540" w:rsidRDefault="00EF1524" w:rsidP="00A55A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55540">
              <w:rPr>
                <w:rFonts w:ascii="Times New Roman" w:hAnsi="Times New Roman"/>
                <w:sz w:val="20"/>
                <w:szCs w:val="20"/>
              </w:rPr>
              <w:t>Nгод</w:t>
            </w:r>
            <w:proofErr w:type="spellEnd"/>
            <w:r w:rsidRPr="00655540">
              <w:rPr>
                <w:rFonts w:ascii="Times New Roman" w:hAnsi="Times New Roman"/>
                <w:sz w:val="20"/>
                <w:szCs w:val="20"/>
              </w:rPr>
              <w:t xml:space="preserve"> = N      1/N2*100000, где N год-уровень </w:t>
            </w:r>
            <w:proofErr w:type="spellStart"/>
            <w:proofErr w:type="gramStart"/>
            <w:r w:rsidRPr="00655540">
              <w:rPr>
                <w:rFonts w:ascii="Times New Roman" w:hAnsi="Times New Roman"/>
                <w:sz w:val="20"/>
                <w:szCs w:val="20"/>
              </w:rPr>
              <w:t>смерт-ности</w:t>
            </w:r>
            <w:proofErr w:type="spellEnd"/>
            <w:proofErr w:type="gramEnd"/>
            <w:r w:rsidRPr="00655540">
              <w:rPr>
                <w:rFonts w:ascii="Times New Roman" w:hAnsi="Times New Roman"/>
                <w:sz w:val="20"/>
                <w:szCs w:val="20"/>
              </w:rPr>
              <w:t xml:space="preserve"> и травматизма несовершеннолетних от ДТП  в </w:t>
            </w:r>
            <w:r w:rsidR="00A55AF6">
              <w:rPr>
                <w:rFonts w:ascii="Times New Roman" w:hAnsi="Times New Roman"/>
                <w:sz w:val="20"/>
                <w:szCs w:val="20"/>
              </w:rPr>
              <w:t>округе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35DC13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Базовый        </w:t>
            </w:r>
          </w:p>
          <w:p w14:paraId="63488DE1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показатель 1  </w:t>
            </w:r>
          </w:p>
          <w:p w14:paraId="7177EDCA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N1 – число травмированных и погибших в ДТП  несовершеннолетних на конец отчетного года;</w:t>
            </w:r>
          </w:p>
          <w:p w14:paraId="20EA64A8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B2447B0" w14:textId="4CE54642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1 -</w:t>
            </w:r>
            <w:r w:rsidRPr="006555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 w:rsidR="003D47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  <w:p w14:paraId="19DF0FCB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D6DA4F5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Несовершеннолетние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25E060D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1-сплошное 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C1AD94B" w14:textId="5A6BD940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статистика ОМВД России по Никольскому </w:t>
            </w:r>
            <w:r w:rsidR="003D47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</w:tr>
      <w:tr w:rsidR="00EF1524" w:rsidRPr="00655540" w14:paraId="2A514257" w14:textId="77777777" w:rsidTr="00C16A8D">
        <w:trPr>
          <w:gridAfter w:val="1"/>
          <w:wAfter w:w="25" w:type="dxa"/>
          <w:cantSplit/>
          <w:trHeight w:val="1925"/>
        </w:trPr>
        <w:tc>
          <w:tcPr>
            <w:tcW w:w="424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14FF07B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2C98676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8382660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24EB9F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C6FF5D2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E3668EF" w14:textId="77777777" w:rsidR="00EF1524" w:rsidRPr="00655540" w:rsidRDefault="00EF1524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646507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Базовый        </w:t>
            </w:r>
          </w:p>
          <w:p w14:paraId="5E848CF7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показатель 2  </w:t>
            </w:r>
          </w:p>
          <w:p w14:paraId="1E20CE41" w14:textId="77777777" w:rsidR="00EF1524" w:rsidRPr="00655540" w:rsidRDefault="00EF152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N2–  общая  численность населения несовершеннолетних в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</w:t>
            </w:r>
            <w:r w:rsidRPr="00655540">
              <w:rPr>
                <w:rFonts w:ascii="Times New Roman" w:hAnsi="Times New Roman"/>
                <w:sz w:val="20"/>
                <w:szCs w:val="20"/>
              </w:rPr>
              <w:t>е на конец отчетного года;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95440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1 —</w:t>
            </w:r>
            <w:r w:rsidRPr="0065554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статистические данные</w:t>
            </w:r>
          </w:p>
          <w:p w14:paraId="585F3454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5767637D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Несовершеннолетние,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4609E9C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1-сплошное 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79B1853C" w14:textId="77777777" w:rsidR="00EF1524" w:rsidRPr="00655540" w:rsidRDefault="00EF1524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>ТОФСГ статистики по Вологодской области</w:t>
            </w:r>
          </w:p>
        </w:tc>
      </w:tr>
      <w:tr w:rsidR="00C16A8D" w:rsidRPr="00655540" w14:paraId="33F2C017" w14:textId="77777777" w:rsidTr="00C16A8D">
        <w:trPr>
          <w:gridAfter w:val="1"/>
          <w:wAfter w:w="25" w:type="dxa"/>
          <w:cantSplit/>
          <w:trHeight w:val="1925"/>
        </w:trPr>
        <w:tc>
          <w:tcPr>
            <w:tcW w:w="424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6ABAAE" w14:textId="77777777" w:rsidR="00C16A8D" w:rsidRPr="00655540" w:rsidRDefault="00C16A8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45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886C18" w14:textId="77777777" w:rsidR="00C16A8D" w:rsidRPr="00C16A8D" w:rsidRDefault="00C16A8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C16A8D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Целевой показатель 4</w:t>
            </w:r>
          </w:p>
          <w:p w14:paraId="7BA7A81C" w14:textId="77777777" w:rsidR="00C16A8D" w:rsidRPr="00655540" w:rsidRDefault="00C16A8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16A8D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</w:rPr>
              <w:t>Смертность людей от дорожно-транспортных происшествий на 10 тыс. зарегистрированных транспортных средств</w:t>
            </w:r>
          </w:p>
        </w:tc>
        <w:tc>
          <w:tcPr>
            <w:tcW w:w="623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9E940BE" w14:textId="77777777" w:rsidR="00C16A8D" w:rsidRPr="00655540" w:rsidRDefault="00C16A8D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1688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4659B8E" w14:textId="77777777" w:rsidR="00C16A8D" w:rsidRPr="00655540" w:rsidRDefault="00C16A8D" w:rsidP="00C16A8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5540">
              <w:rPr>
                <w:rFonts w:ascii="Times New Roman" w:hAnsi="Times New Roman"/>
                <w:sz w:val="20"/>
                <w:szCs w:val="20"/>
              </w:rPr>
              <w:t xml:space="preserve">Характеризует снижение (увеличение)  уровня смертности от ДТП в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</w:t>
            </w:r>
            <w:r w:rsidRPr="00655540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222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90D6AF5" w14:textId="77777777" w:rsidR="00C16A8D" w:rsidRPr="0015764A" w:rsidRDefault="00C16A8D" w:rsidP="0018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2076" w:type="dxa"/>
            <w:vMerge w:val="restart"/>
            <w:tcBorders>
              <w:lef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CD00B6" w14:textId="77777777" w:rsidR="00A6042F" w:rsidRPr="0015764A" w:rsidRDefault="00C16A8D" w:rsidP="00A60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764A">
              <w:rPr>
                <w:rFonts w:ascii="Times New Roman" w:hAnsi="Times New Roman"/>
                <w:sz w:val="20"/>
                <w:szCs w:val="20"/>
              </w:rPr>
              <w:t>Nгод</w:t>
            </w:r>
            <w:proofErr w:type="spellEnd"/>
            <w:r w:rsidRPr="0015764A">
              <w:rPr>
                <w:rFonts w:ascii="Times New Roman" w:hAnsi="Times New Roman"/>
                <w:sz w:val="20"/>
                <w:szCs w:val="20"/>
              </w:rPr>
              <w:t xml:space="preserve"> = N      1/N2*10000, где N год-уровень </w:t>
            </w:r>
          </w:p>
          <w:p w14:paraId="1DA11971" w14:textId="77777777" w:rsidR="00C16A8D" w:rsidRPr="0015764A" w:rsidRDefault="00A6042F" w:rsidP="00A60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>смерт</w:t>
            </w:r>
            <w:r w:rsidR="00C16A8D" w:rsidRPr="0015764A">
              <w:rPr>
                <w:rFonts w:ascii="Times New Roman" w:hAnsi="Times New Roman"/>
                <w:sz w:val="20"/>
                <w:szCs w:val="20"/>
              </w:rPr>
              <w:t>ности от ДТП  в округе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59B6ED" w14:textId="77777777" w:rsidR="00C16A8D" w:rsidRPr="0015764A" w:rsidRDefault="00C16A8D" w:rsidP="0018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 xml:space="preserve">Базовый        </w:t>
            </w:r>
          </w:p>
          <w:p w14:paraId="34CB88C0" w14:textId="77777777" w:rsidR="00C16A8D" w:rsidRPr="0015764A" w:rsidRDefault="00C16A8D" w:rsidP="0018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 xml:space="preserve">показатель 1  </w:t>
            </w:r>
          </w:p>
          <w:p w14:paraId="7F4A01BE" w14:textId="77777777" w:rsidR="00C16A8D" w:rsidRPr="0015764A" w:rsidRDefault="00C16A8D" w:rsidP="0018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>N1 – число погибших в ДТП  на конец отчетного года;</w:t>
            </w:r>
          </w:p>
          <w:p w14:paraId="5531C79D" w14:textId="77777777" w:rsidR="00C16A8D" w:rsidRPr="0015764A" w:rsidRDefault="00C16A8D" w:rsidP="0018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CC1E9BB" w14:textId="1BAAB5EB" w:rsidR="00C16A8D" w:rsidRPr="0015764A" w:rsidRDefault="00C16A8D" w:rsidP="0018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>1 -</w:t>
            </w:r>
            <w:r w:rsidRPr="001576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ОМВД России по Никольскому </w:t>
            </w:r>
            <w:r w:rsidR="003D47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  <w:r w:rsidR="003D4767" w:rsidRPr="001576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3630A358" w14:textId="77777777" w:rsidR="00C16A8D" w:rsidRPr="0015764A" w:rsidRDefault="00A6042F" w:rsidP="00A60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 группы населения, чел</w:t>
            </w:r>
            <w:r w:rsidR="00C16A8D" w:rsidRPr="001576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2F73CEA" w14:textId="77777777" w:rsidR="00C16A8D" w:rsidRPr="00A6042F" w:rsidRDefault="00C16A8D" w:rsidP="0018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42F">
              <w:rPr>
                <w:rFonts w:ascii="Times New Roman" w:hAnsi="Times New Roman"/>
                <w:sz w:val="20"/>
                <w:szCs w:val="20"/>
              </w:rPr>
              <w:t>1-сплошное 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61E89D98" w14:textId="326AF45F" w:rsidR="00C16A8D" w:rsidRPr="00A6042F" w:rsidRDefault="00C16A8D" w:rsidP="0018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42F">
              <w:rPr>
                <w:rFonts w:ascii="Times New Roman" w:hAnsi="Times New Roman"/>
                <w:sz w:val="20"/>
                <w:szCs w:val="20"/>
              </w:rPr>
              <w:t xml:space="preserve">статистика ОМВД России по Никольскому </w:t>
            </w:r>
            <w:r w:rsidR="003D476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району</w:t>
            </w:r>
          </w:p>
        </w:tc>
      </w:tr>
      <w:tr w:rsidR="00C16A8D" w:rsidRPr="00655540" w14:paraId="41C1CA19" w14:textId="77777777" w:rsidTr="00C16A8D">
        <w:trPr>
          <w:gridAfter w:val="1"/>
          <w:wAfter w:w="25" w:type="dxa"/>
          <w:cantSplit/>
          <w:trHeight w:val="1925"/>
        </w:trPr>
        <w:tc>
          <w:tcPr>
            <w:tcW w:w="424" w:type="dxa"/>
            <w:vMerge/>
            <w:tcBorders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02C0041B" w14:textId="77777777" w:rsidR="00C16A8D" w:rsidRDefault="00C16A8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74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B6A39CE" w14:textId="77777777" w:rsidR="00C16A8D" w:rsidRPr="00C16A8D" w:rsidRDefault="00C16A8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62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385DF1" w14:textId="77777777" w:rsidR="00C16A8D" w:rsidRDefault="00C16A8D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78C9AE" w14:textId="77777777" w:rsidR="00C16A8D" w:rsidRPr="00655540" w:rsidRDefault="00C16A8D" w:rsidP="00C16A8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DDFDF7" w14:textId="77777777" w:rsidR="00C16A8D" w:rsidRPr="00C16A8D" w:rsidRDefault="00C16A8D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64B9FC" w14:textId="77777777" w:rsidR="00C16A8D" w:rsidRPr="0015764A" w:rsidRDefault="00C16A8D" w:rsidP="00AC113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3FB670" w14:textId="77777777" w:rsidR="00C16A8D" w:rsidRPr="0015764A" w:rsidRDefault="00C16A8D" w:rsidP="0018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 xml:space="preserve">Базовый        </w:t>
            </w:r>
          </w:p>
          <w:p w14:paraId="1746C1E1" w14:textId="77777777" w:rsidR="00C16A8D" w:rsidRPr="0015764A" w:rsidRDefault="00C16A8D" w:rsidP="001841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 xml:space="preserve">показатель 2  </w:t>
            </w:r>
          </w:p>
          <w:p w14:paraId="10888A64" w14:textId="77777777" w:rsidR="00C16A8D" w:rsidRPr="0015764A" w:rsidRDefault="00C16A8D" w:rsidP="001576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 xml:space="preserve">N2–  общая  численность </w:t>
            </w:r>
            <w:proofErr w:type="spellStart"/>
            <w:r w:rsidR="0015764A" w:rsidRPr="0015764A">
              <w:rPr>
                <w:rFonts w:ascii="Times New Roman" w:hAnsi="Times New Roman"/>
                <w:sz w:val="20"/>
                <w:szCs w:val="20"/>
              </w:rPr>
              <w:t>зарегистрованных</w:t>
            </w:r>
            <w:proofErr w:type="spellEnd"/>
            <w:r w:rsidR="0015764A" w:rsidRPr="0015764A">
              <w:rPr>
                <w:rFonts w:ascii="Times New Roman" w:hAnsi="Times New Roman"/>
                <w:sz w:val="20"/>
                <w:szCs w:val="20"/>
              </w:rPr>
              <w:t xml:space="preserve"> ТС </w:t>
            </w:r>
            <w:r w:rsidRPr="0015764A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15764A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</w:t>
            </w:r>
            <w:r w:rsidRPr="0015764A">
              <w:rPr>
                <w:rFonts w:ascii="Times New Roman" w:hAnsi="Times New Roman"/>
                <w:sz w:val="20"/>
                <w:szCs w:val="20"/>
              </w:rPr>
              <w:t>е на конец отчетного года;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131D3E6" w14:textId="77777777" w:rsidR="00C16A8D" w:rsidRPr="0015764A" w:rsidRDefault="00C16A8D" w:rsidP="001841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hAnsi="Times New Roman"/>
                <w:sz w:val="20"/>
                <w:szCs w:val="20"/>
              </w:rPr>
              <w:t>1 —</w:t>
            </w:r>
            <w:r w:rsidRPr="001576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статистические данные</w:t>
            </w:r>
          </w:p>
          <w:p w14:paraId="4F9B19E3" w14:textId="77777777" w:rsidR="00C16A8D" w:rsidRPr="0015764A" w:rsidRDefault="00C16A8D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0C3CF28F" w14:textId="77777777" w:rsidR="00C16A8D" w:rsidRPr="0015764A" w:rsidRDefault="00A6042F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764A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 группы населения, чел</w:t>
            </w:r>
            <w:r w:rsidRPr="001576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19320A4E" w14:textId="77777777" w:rsidR="00C16A8D" w:rsidRPr="00A6042F" w:rsidRDefault="00C16A8D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42F">
              <w:rPr>
                <w:rFonts w:ascii="Times New Roman" w:hAnsi="Times New Roman"/>
                <w:sz w:val="20"/>
                <w:szCs w:val="20"/>
              </w:rPr>
              <w:t>1-сплошное наблюдение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14:paraId="2FC20836" w14:textId="77777777" w:rsidR="00C16A8D" w:rsidRPr="00A6042F" w:rsidRDefault="00C16A8D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042F">
              <w:rPr>
                <w:rFonts w:ascii="Times New Roman" w:hAnsi="Times New Roman"/>
                <w:sz w:val="20"/>
                <w:szCs w:val="20"/>
              </w:rPr>
              <w:t>ТОФСГ статистики по Вологодской области</w:t>
            </w:r>
          </w:p>
        </w:tc>
      </w:tr>
    </w:tbl>
    <w:p w14:paraId="4272E9B0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Примечание: для базовых показателей, данные по которым формируются на основе работ, включенных в Федеральный план статистических работ, столбцы 9 и 10 не заполняются.</w:t>
      </w:r>
    </w:p>
    <w:p w14:paraId="4D7BDF27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&lt;1&gt; Характеристика содержания целевого показателя.</w:t>
      </w:r>
    </w:p>
    <w:p w14:paraId="242CA952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&lt;2&gt; Указываются периодичность сбора данных и вид временной характеристики (показатель на дату, показатель за период).</w:t>
      </w:r>
    </w:p>
    <w:p w14:paraId="60687392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&lt;3&gt; Приводятся формула и краткий алгоритм расчета. При описании формулы или алгоритма необходимо использовать буквенные обозначения базовых показателей. </w:t>
      </w:r>
    </w:p>
    <w:p w14:paraId="22269E81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&lt;4&gt; 1 –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14:paraId="3E9B7502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&lt;5&gt; Указываются предприятия (организации) различных секторов экономики, группы населения, домашних хозяйств и др.</w:t>
      </w:r>
    </w:p>
    <w:p w14:paraId="6CE4A5C4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lastRenderedPageBreak/>
        <w:t>&lt;6&gt; 1 - сплошное наблюдение; 2 - способ основного массива; 3 - выборочное наблюдение; 4 - монографическое наблюдение.</w:t>
      </w:r>
    </w:p>
    <w:p w14:paraId="1AB83A74" w14:textId="77777777" w:rsidR="006642D5" w:rsidRPr="00C16A8D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8"/>
          <w:szCs w:val="20"/>
          <w:lang w:eastAsia="zh-CN"/>
        </w:rPr>
      </w:pPr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>&lt;7&gt; Приводится наименование органа местного самоуправления</w:t>
      </w:r>
      <w:proofErr w:type="gramStart"/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,</w:t>
      </w:r>
      <w:proofErr w:type="gramEnd"/>
      <w:r w:rsidRPr="00C16A8D">
        <w:rPr>
          <w:rFonts w:ascii="Times New Roman" w:eastAsia="Times New Roman" w:hAnsi="Times New Roman"/>
          <w:color w:val="000000"/>
          <w:sz w:val="18"/>
          <w:szCs w:val="20"/>
          <w:lang w:eastAsia="zh-CN"/>
        </w:rPr>
        <w:t xml:space="preserve"> ответственного за сбор данных по показателю.</w:t>
      </w:r>
    </w:p>
    <w:p w14:paraId="28A73D7F" w14:textId="77777777" w:rsidR="006642D5" w:rsidRPr="00655540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63248E0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2229C21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4CC8743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56DF70B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6AB5BCE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6EDBC96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9689CA9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D4ED4E4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449EBF8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2EE6B53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F982E02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C2A0148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27FF90E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2825604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D2ABFAF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C08432A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4056AA4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ED8DAE2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05210FA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76230D8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CF8A922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A7D4EF4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44A92B4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BEAAF60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556C141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C40AA1C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7CAE9A9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E72CB09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4E425E3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F8E34A2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D85E30C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4642609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1142FF0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E7FF004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D279D86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3D2EFE1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E49482E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C62E473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8E30484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83115CB" w14:textId="77777777" w:rsidR="00B62A6F" w:rsidRDefault="00B62A6F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2EF044F" w14:textId="77777777" w:rsidR="006642D5" w:rsidRPr="00655540" w:rsidRDefault="006642D5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lastRenderedPageBreak/>
        <w:t xml:space="preserve">    Приложение 3 </w:t>
      </w:r>
    </w:p>
    <w:p w14:paraId="16851601" w14:textId="77777777" w:rsidR="006642D5" w:rsidRPr="00655540" w:rsidRDefault="006642D5" w:rsidP="00AC113F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к подпрограмме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2 муниципальной программы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»</w:t>
      </w:r>
    </w:p>
    <w:p w14:paraId="0AA9ECE6" w14:textId="77777777" w:rsidR="006642D5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Финансовое обеспечение и перечень мероприятий подпрограммы 2 муниципальной программы </w:t>
      </w:r>
    </w:p>
    <w:p w14:paraId="3D39352A" w14:textId="77777777" w:rsidR="00665812" w:rsidRPr="00655540" w:rsidRDefault="00665812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tbl>
      <w:tblPr>
        <w:tblW w:w="15742" w:type="dxa"/>
        <w:tblInd w:w="-16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1541"/>
        <w:gridCol w:w="4307"/>
        <w:gridCol w:w="2551"/>
        <w:gridCol w:w="1559"/>
        <w:gridCol w:w="3686"/>
        <w:gridCol w:w="745"/>
        <w:gridCol w:w="709"/>
        <w:gridCol w:w="644"/>
      </w:tblGrid>
      <w:tr w:rsidR="006642D5" w:rsidRPr="00655540" w14:paraId="6231EA4E" w14:textId="77777777" w:rsidTr="00C803EE">
        <w:trPr>
          <w:cantSplit/>
        </w:trPr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3F1E070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13BFAF5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51773C7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C16CE9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A7C1BC2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9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41B7B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Расходы (тыс. руб.)</w:t>
            </w:r>
          </w:p>
        </w:tc>
      </w:tr>
      <w:tr w:rsidR="00603A67" w:rsidRPr="00655540" w14:paraId="0D975112" w14:textId="77777777" w:rsidTr="00C803EE">
        <w:trPr>
          <w:cantSplit/>
        </w:trPr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FF691B9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4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1412274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Наименование ведомственной целевой программы, мероприятия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AD3711D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CA74F7B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Целевой показатель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9A11BBE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4B21DD0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2024</w:t>
            </w:r>
          </w:p>
          <w:p w14:paraId="702EB3F0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AB9F64C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B2AA20A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2026 год</w:t>
            </w:r>
          </w:p>
        </w:tc>
      </w:tr>
      <w:tr w:rsidR="00603A67" w:rsidRPr="00655540" w14:paraId="139A8101" w14:textId="77777777" w:rsidTr="00C803EE">
        <w:trPr>
          <w:trHeight w:val="122"/>
        </w:trPr>
        <w:tc>
          <w:tcPr>
            <w:tcW w:w="1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10DE78D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D78AEB1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9D2850E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C475DBD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8E3F02D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B81EA5C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2087024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8C2C8B4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</w:t>
            </w:r>
          </w:p>
        </w:tc>
      </w:tr>
      <w:tr w:rsidR="00603A67" w:rsidRPr="00655540" w14:paraId="70865914" w14:textId="77777777" w:rsidTr="00591344">
        <w:trPr>
          <w:cantSplit/>
        </w:trPr>
        <w:tc>
          <w:tcPr>
            <w:tcW w:w="154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953AE26" w14:textId="77777777" w:rsidR="00603A67" w:rsidRPr="00A55AF6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 w:rsidRPr="00A55AF6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43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A4CB6C8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«Формирование законопослушного поведения участников дорожного движения».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0CDB5E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14:paraId="54486E47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9BB7E6B" w14:textId="33BEEBFE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28EDCCE7" w14:textId="77777777" w:rsidR="00C15C56" w:rsidRDefault="00C15C5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5DA8179" w14:textId="77777777" w:rsidR="00603A67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</w:p>
          <w:p w14:paraId="6AA5EAB4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A29DCDE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330B3CEA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512CB80C" w14:textId="77777777" w:rsidR="00603A67" w:rsidRPr="00697267" w:rsidRDefault="00603A67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B9D726F" w14:textId="77777777" w:rsidR="00603A67" w:rsidRPr="00697267" w:rsidRDefault="00603A67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23BF081" w14:textId="77777777" w:rsidR="00603A67" w:rsidRPr="00697267" w:rsidRDefault="00603A67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</w:tr>
      <w:tr w:rsidR="00603A67" w:rsidRPr="00655540" w14:paraId="5973D7DC" w14:textId="77777777" w:rsidTr="00C803EE">
        <w:trPr>
          <w:cantSplit/>
        </w:trPr>
        <w:tc>
          <w:tcPr>
            <w:tcW w:w="154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D145AC2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0EAC67A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9CD15DC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BCC3CBD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0542F1C2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</w:t>
            </w:r>
            <w:r w:rsidR="00C15C5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44163CF" w14:textId="77777777" w:rsidR="00603A67" w:rsidRPr="00697267" w:rsidRDefault="00603A67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B9EEF38" w14:textId="77777777" w:rsidR="00603A67" w:rsidRPr="00697267" w:rsidRDefault="00603A67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B4BE3EC" w14:textId="77777777" w:rsidR="00603A67" w:rsidRPr="00697267" w:rsidRDefault="00603A67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</w:tr>
      <w:tr w:rsidR="00603A67" w:rsidRPr="00655540" w14:paraId="4A4E6CCC" w14:textId="77777777" w:rsidTr="00C803EE">
        <w:trPr>
          <w:cantSplit/>
          <w:trHeight w:val="608"/>
        </w:trPr>
        <w:tc>
          <w:tcPr>
            <w:tcW w:w="154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C2CE7F7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1CBCEC9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2C8EFFA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1AB2681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DF11726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2512096A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FFDDAE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5E84290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03A67" w:rsidRPr="00655540" w14:paraId="67AD4715" w14:textId="77777777" w:rsidTr="00C803EE">
        <w:trPr>
          <w:cantSplit/>
        </w:trPr>
        <w:tc>
          <w:tcPr>
            <w:tcW w:w="154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DB0A9D2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D6FC3B7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3B428F0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193306B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6B5394E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21646DA2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4CEA2EA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64CB44A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603A67" w:rsidRPr="00655540" w14:paraId="21D49B61" w14:textId="77777777" w:rsidTr="00C15C56">
        <w:trPr>
          <w:cantSplit/>
          <w:trHeight w:val="475"/>
        </w:trPr>
        <w:tc>
          <w:tcPr>
            <w:tcW w:w="154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D8CE66A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1705F07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FA6662" w14:textId="77777777" w:rsidR="00603A67" w:rsidRPr="00655540" w:rsidRDefault="00603A67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736AB73" w14:textId="77777777" w:rsidR="00603A67" w:rsidRPr="00655540" w:rsidRDefault="00603A67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275C1958" w14:textId="77777777" w:rsidR="00603A67" w:rsidRPr="00655540" w:rsidRDefault="00603A67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13451226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BD5F2BA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9CDA8E1" w14:textId="77777777" w:rsidR="00603A67" w:rsidRPr="00655540" w:rsidRDefault="00603A67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940AE6" w:rsidRPr="00655540" w14:paraId="0F2A40CE" w14:textId="77777777" w:rsidTr="00A230FC">
        <w:trPr>
          <w:cantSplit/>
          <w:trHeight w:val="557"/>
        </w:trPr>
        <w:tc>
          <w:tcPr>
            <w:tcW w:w="1541" w:type="dxa"/>
            <w:vMerge w:val="restart"/>
            <w:tcBorders>
              <w:top w:val="single" w:sz="4" w:space="0" w:color="000001"/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4599155" w14:textId="77777777" w:rsidR="00940AE6" w:rsidRPr="003F3BF2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3F3BF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ru-RU"/>
              </w:rPr>
              <w:t xml:space="preserve">1. </w:t>
            </w:r>
          </w:p>
          <w:p w14:paraId="2B295374" w14:textId="77777777" w:rsidR="00940AE6" w:rsidRPr="003F3BF2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ru-RU"/>
              </w:rPr>
            </w:pPr>
          </w:p>
          <w:p w14:paraId="6B73606E" w14:textId="77777777" w:rsidR="00940AE6" w:rsidRPr="003F3BF2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4474D41" w14:textId="77777777" w:rsidR="00940AE6" w:rsidRPr="003F3BF2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3F3BF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ru-RU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мероприятий, и их информационно-</w:t>
            </w:r>
          </w:p>
          <w:p w14:paraId="7E6B82A9" w14:textId="77777777" w:rsidR="00940AE6" w:rsidRPr="003F3BF2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3F3BF2"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ru-RU"/>
              </w:rPr>
              <w:t>пропагандистское сопровождение</w:t>
            </w:r>
          </w:p>
          <w:p w14:paraId="7D809B9B" w14:textId="77777777" w:rsidR="00940AE6" w:rsidRPr="003F3BF2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  <w:p w14:paraId="49DE8038" w14:textId="77777777" w:rsidR="00940AE6" w:rsidRPr="003F3BF2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  <w:p w14:paraId="77E9C85F" w14:textId="77777777" w:rsidR="00940AE6" w:rsidRPr="003F3BF2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EB8D128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733CD40E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7FA005D5" w14:textId="0CD988EA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(МБОУ ДО «ЦДО»)</w:t>
            </w:r>
          </w:p>
          <w:p w14:paraId="390CBA2F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84F760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5B6F423B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564CB5E9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57EB9BBC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04C27150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3281C0C3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36CCC33F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686B0986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6D593803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12C6BF3B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6DA302E3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21B2B11B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  <w:p w14:paraId="5F412F59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2C261AA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629AC05" w14:textId="77777777" w:rsidR="00940AE6" w:rsidRPr="00697267" w:rsidRDefault="00940AE6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7B91FEC" w14:textId="77777777" w:rsidR="00940AE6" w:rsidRPr="00697267" w:rsidRDefault="00940AE6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40A6DFD" w14:textId="77777777" w:rsidR="00940AE6" w:rsidRPr="00697267" w:rsidRDefault="00940AE6" w:rsidP="00AC113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7</w:t>
            </w:r>
            <w:r w:rsidRPr="00697267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</w:tr>
      <w:tr w:rsidR="00940AE6" w:rsidRPr="00655540" w14:paraId="49E1910B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304D3A9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B38D668" w14:textId="77777777" w:rsidR="00940AE6" w:rsidRPr="00655540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E862FB7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CE17AD0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13156A7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CD61D61" w14:textId="77777777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D3214D6" w14:textId="77777777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55646A9" w14:textId="77777777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7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val="en-US" w:eastAsia="ru-RU"/>
              </w:rPr>
              <w:t>,0</w:t>
            </w:r>
          </w:p>
        </w:tc>
      </w:tr>
      <w:tr w:rsidR="00940AE6" w:rsidRPr="00655540" w14:paraId="1856E079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D86300E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FEE79DA" w14:textId="77777777" w:rsidR="00940AE6" w:rsidRPr="00655540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AC58846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709A45E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7F39A2B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76E2C4D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8A66727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2D0338F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940AE6" w:rsidRPr="00655540" w14:paraId="1E17BD82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7EE4E88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C47A9AB" w14:textId="77777777" w:rsidR="00940AE6" w:rsidRPr="00655540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4450567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6ECF2B2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B276BEF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2647E6C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452E3D5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AFB19C0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940AE6" w:rsidRPr="00655540" w14:paraId="70D436FB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FCDE72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9290B6B" w14:textId="77777777" w:rsidR="00940AE6" w:rsidRPr="00655540" w:rsidRDefault="00940AE6" w:rsidP="00AC113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6A802AD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67B9BE2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F1822AA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BF6AD5F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165F8A5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0009155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940AE6" w:rsidRPr="00655540" w14:paraId="04140723" w14:textId="77777777" w:rsidTr="00A230FC">
        <w:trPr>
          <w:cantSplit/>
          <w:trHeight w:val="415"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84E1CF8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</w:p>
        </w:tc>
        <w:tc>
          <w:tcPr>
            <w:tcW w:w="4307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7BA0B39" w14:textId="77777777" w:rsidR="00940AE6" w:rsidRDefault="00940AE6" w:rsidP="00AC11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1.1. </w:t>
            </w:r>
          </w:p>
          <w:p w14:paraId="074D34DF" w14:textId="77777777" w:rsidR="00940AE6" w:rsidRPr="00655540" w:rsidRDefault="00940AE6" w:rsidP="00AC11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Прочие мероприятия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в сфере безопасности дорожного  движения</w:t>
            </w:r>
          </w:p>
          <w:p w14:paraId="37F1F41A" w14:textId="77777777" w:rsidR="00940AE6" w:rsidRPr="00655540" w:rsidRDefault="00940AE6" w:rsidP="00AC113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582E5FE9" w14:textId="77777777" w:rsidR="00940AE6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06225F04" w14:textId="77777777" w:rsidR="00940AE6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6FA3C91C" w14:textId="77777777" w:rsidR="00940AE6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9671AE6" w14:textId="77777777" w:rsidR="00940AE6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037FE0C5" w14:textId="77777777" w:rsidR="00940AE6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BDE98BE" w14:textId="77777777" w:rsidR="00940AE6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44FF5034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1B4AC91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5B4CE9B3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2E89B527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3F76524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4F01D52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3AA1CDBF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1ECA7D5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EEF4642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C672E6F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D6D5E13" w14:textId="0C1EE19E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7BEBB39" w14:textId="0BADBB50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B2135A6" w14:textId="0EC1D90D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2,5</w:t>
            </w:r>
          </w:p>
        </w:tc>
      </w:tr>
      <w:tr w:rsidR="00940AE6" w:rsidRPr="00655540" w14:paraId="55B4B9CF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F62776D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F8C3C6E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1F72BC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256D5F3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85A734A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105B793" w14:textId="67B26277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3604623" w14:textId="43BF6DDA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F6F8E58" w14:textId="12468606" w:rsidR="00940AE6" w:rsidRPr="00655540" w:rsidRDefault="00940AE6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2,5</w:t>
            </w:r>
          </w:p>
        </w:tc>
      </w:tr>
      <w:tr w:rsidR="00940AE6" w:rsidRPr="00655540" w14:paraId="31466DDE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1490D00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A846176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39BC902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A7AFCBD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B3E9C2E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BFA490F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BD18EB3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15C6974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940AE6" w:rsidRPr="00655540" w14:paraId="63DBD928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5F1B89C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544262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2781B7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4C20BF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3516F2C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22DB87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24C9D23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035326A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940AE6" w:rsidRPr="00655540" w14:paraId="53B91276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426CCC5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F8A50FF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8521FA6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1951B6A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04991DE" w14:textId="77777777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16DBBC1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9C8A73E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1C4BDFA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</w:tr>
      <w:tr w:rsidR="00940AE6" w:rsidRPr="00655540" w14:paraId="72178554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194048B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67EFD18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065BBCC" w14:textId="77777777" w:rsidR="00940AE6" w:rsidRPr="00655540" w:rsidRDefault="00940AE6" w:rsidP="00940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образования администрации Никольского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округа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(МБОУ ДО «ЦДО»)</w:t>
            </w:r>
          </w:p>
          <w:p w14:paraId="23722DF6" w14:textId="1881389E" w:rsidR="00940AE6" w:rsidRPr="00655540" w:rsidRDefault="00940AE6" w:rsidP="00940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0C06F31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41766CBD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7366280" w14:textId="383552C1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C6DD284" w14:textId="36905AC3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C320246" w14:textId="5AF6C8B9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4,5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58DF5B2" w14:textId="487F51E6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4,5</w:t>
            </w:r>
          </w:p>
        </w:tc>
      </w:tr>
      <w:tr w:rsidR="00940AE6" w:rsidRPr="00655540" w14:paraId="0F012EAF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50D435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AE9C8F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5CEE800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DA6F3AF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8DF5671" w14:textId="70B488AE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собственные доходы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B040D09" w14:textId="4053A88B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4,5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574DFE6" w14:textId="6475BC7A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4,5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FBE34ED" w14:textId="13CC8850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4,5</w:t>
            </w:r>
          </w:p>
        </w:tc>
      </w:tr>
      <w:tr w:rsidR="00940AE6" w:rsidRPr="00655540" w14:paraId="6EFE933E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E4F375F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00C317E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1ED3A3E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384311B5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00B2938" w14:textId="58EC81DB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739025D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11C8C64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F42C14D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940AE6" w:rsidRPr="00655540" w14:paraId="34D62FD5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ADF775A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9F29654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6A7DFE2A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7E8C6F97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CA1E7FE" w14:textId="043E9823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A4DEA18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A1A6712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1F0FAE7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940AE6" w:rsidRPr="00655540" w14:paraId="0DA4F1DE" w14:textId="77777777" w:rsidTr="00A230FC">
        <w:trPr>
          <w:cantSplit/>
        </w:trPr>
        <w:tc>
          <w:tcPr>
            <w:tcW w:w="1541" w:type="dxa"/>
            <w:vMerge/>
            <w:tcBorders>
              <w:left w:val="single" w:sz="8" w:space="0" w:color="000001"/>
              <w:bottom w:val="single" w:sz="6" w:space="0" w:color="000001"/>
            </w:tcBorders>
            <w:shd w:val="clear" w:color="auto" w:fill="auto"/>
            <w:tcMar>
              <w:left w:w="-10" w:type="dxa"/>
            </w:tcMar>
          </w:tcPr>
          <w:p w14:paraId="31CB03B1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307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45972A5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068FF983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-7" w:type="dxa"/>
            </w:tcMar>
          </w:tcPr>
          <w:p w14:paraId="5C63DAB3" w14:textId="77777777" w:rsidR="00940AE6" w:rsidRPr="00655540" w:rsidRDefault="00940AE6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DC9E322" w14:textId="705F2791" w:rsidR="00940AE6" w:rsidRPr="00655540" w:rsidRDefault="00940AE6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51B94F3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E2E0305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636C15D" w14:textId="77777777" w:rsidR="00940AE6" w:rsidRPr="00655540" w:rsidRDefault="00940AE6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603A67" w:rsidRPr="00655540" w14:paraId="66145D33" w14:textId="77777777" w:rsidTr="00C803EE">
        <w:trPr>
          <w:cantSplit/>
        </w:trPr>
        <w:tc>
          <w:tcPr>
            <w:tcW w:w="13644" w:type="dxa"/>
            <w:gridSpan w:val="5"/>
            <w:tcBorders>
              <w:left w:val="single" w:sz="8" w:space="0" w:color="000001"/>
              <w:bottom w:val="single" w:sz="6" w:space="0" w:color="000001"/>
            </w:tcBorders>
            <w:shd w:val="clear" w:color="auto" w:fill="auto"/>
            <w:tcMar>
              <w:left w:w="-10" w:type="dxa"/>
            </w:tcMar>
          </w:tcPr>
          <w:p w14:paraId="0F7568F7" w14:textId="77777777" w:rsidR="00603A67" w:rsidRPr="00655540" w:rsidRDefault="007812BB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</w:t>
            </w:r>
            <w:r w:rsidR="00603A67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того</w:t>
            </w:r>
          </w:p>
        </w:tc>
        <w:tc>
          <w:tcPr>
            <w:tcW w:w="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6487E4F" w14:textId="77777777" w:rsidR="00603A67" w:rsidRPr="00655540" w:rsidRDefault="00C1243E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22677A" w14:textId="77777777" w:rsidR="00603A67" w:rsidRPr="00655540" w:rsidRDefault="00C1243E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6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0E897CD" w14:textId="77777777" w:rsidR="00603A67" w:rsidRPr="00655540" w:rsidRDefault="00C1243E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</w:tbl>
    <w:p w14:paraId="3648638A" w14:textId="77777777" w:rsidR="006A35EB" w:rsidRPr="00655540" w:rsidRDefault="006A35EB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21F8232" w14:textId="77777777" w:rsidR="006A35EB" w:rsidRPr="00655540" w:rsidRDefault="006A35EB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DD28291" w14:textId="77777777" w:rsidR="006A35EB" w:rsidRDefault="006A35EB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74E38FF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EED42B7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F25232C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EC32DC5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0BFAFCB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4C7AE54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B778D1B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46D0E50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6CAF42B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305FF0B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81638B6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78A97A8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AE8AD1E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B4654BA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42D5516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A260E06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0F4DEA2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D0DE09D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86ED939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F905904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FB3CB49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F8AB1BE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8961F6F" w14:textId="77777777" w:rsidR="00940AE6" w:rsidRDefault="00940AE6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240ABE9" w14:textId="77777777" w:rsidR="00940AE6" w:rsidRDefault="00940AE6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60FC12B" w14:textId="77777777" w:rsidR="00940AE6" w:rsidRDefault="00940AE6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6D1BA89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6EE04EB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43F7B78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2708B1A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2953C7C" w14:textId="77777777" w:rsidR="00665812" w:rsidRPr="00655540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FE7DCAC" w14:textId="77777777" w:rsidR="006642D5" w:rsidRPr="00655540" w:rsidRDefault="006642D5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Приложение 4</w:t>
      </w:r>
    </w:p>
    <w:p w14:paraId="2D09B72F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ab/>
        <w:t>к подпрограмме 2  муниципальной программы</w:t>
      </w:r>
    </w:p>
    <w:p w14:paraId="68C553EC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75317A5E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  <w:t xml:space="preserve">Прогнозная (справочная) оценка </w:t>
      </w:r>
    </w:p>
    <w:p w14:paraId="06306F19" w14:textId="77777777" w:rsidR="007D5AFC" w:rsidRPr="00655540" w:rsidRDefault="006642D5" w:rsidP="00AC113F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14:paraId="0B22CACE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организаций на реализацию целей муниципальной программы</w:t>
      </w:r>
    </w:p>
    <w:p w14:paraId="50CB0791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tbl>
      <w:tblPr>
        <w:tblW w:w="10109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5" w:type="dxa"/>
          <w:right w:w="75" w:type="dxa"/>
        </w:tblCellMar>
        <w:tblLook w:val="0000" w:firstRow="0" w:lastRow="0" w:firstColumn="0" w:lastColumn="0" w:noHBand="0" w:noVBand="0"/>
      </w:tblPr>
      <w:tblGrid>
        <w:gridCol w:w="4021"/>
        <w:gridCol w:w="1920"/>
        <w:gridCol w:w="1650"/>
        <w:gridCol w:w="2518"/>
      </w:tblGrid>
      <w:tr w:rsidR="00C1243E" w:rsidRPr="00655540" w14:paraId="41B40E06" w14:textId="77777777" w:rsidTr="00C1243E">
        <w:trPr>
          <w:cantSplit/>
          <w:trHeight w:val="106"/>
        </w:trPr>
        <w:tc>
          <w:tcPr>
            <w:tcW w:w="4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auto"/>
            <w:tcMar>
              <w:left w:w="5" w:type="dxa"/>
            </w:tcMar>
          </w:tcPr>
          <w:p w14:paraId="17EE3180" w14:textId="77777777" w:rsidR="00C1243E" w:rsidRPr="00655540" w:rsidRDefault="00C1243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920" w:type="dxa"/>
            <w:tcBorders>
              <w:top w:val="single" w:sz="8" w:space="0" w:color="000001"/>
              <w:left w:val="single" w:sz="4" w:space="0" w:color="auto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7EDBD97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4</w:t>
            </w: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68F0546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5</w:t>
            </w: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2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7CA29D8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6</w:t>
            </w: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 год</w:t>
            </w:r>
          </w:p>
        </w:tc>
      </w:tr>
      <w:tr w:rsidR="00C1243E" w:rsidRPr="00655540" w14:paraId="3FD5CA3A" w14:textId="77777777" w:rsidTr="00C1243E">
        <w:tc>
          <w:tcPr>
            <w:tcW w:w="4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38ACBC1" w14:textId="77777777" w:rsidR="00C1243E" w:rsidRPr="00655540" w:rsidRDefault="00C1243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всего                                              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EB78134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0E49CC8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D5F65EC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,0</w:t>
            </w:r>
          </w:p>
        </w:tc>
      </w:tr>
      <w:tr w:rsidR="00C1243E" w:rsidRPr="00655540" w14:paraId="6A525FFC" w14:textId="77777777" w:rsidTr="00C1243E">
        <w:tc>
          <w:tcPr>
            <w:tcW w:w="4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7BBF574" w14:textId="77777777" w:rsidR="00C1243E" w:rsidRPr="00655540" w:rsidRDefault="00C1243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федеральный бюджет </w:t>
            </w: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&lt;*&gt;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                            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0C42993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07BBC5B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5F59B43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C1243E" w:rsidRPr="00655540" w14:paraId="45D04003" w14:textId="77777777" w:rsidTr="00C1243E">
        <w:tc>
          <w:tcPr>
            <w:tcW w:w="4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539301E" w14:textId="77777777" w:rsidR="00C1243E" w:rsidRPr="00655540" w:rsidRDefault="00C1243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областной бюджет </w:t>
            </w:r>
            <w:r w:rsidRPr="0065554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>&lt;*&gt;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DF7EC7B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B37EEA5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BCB001D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  <w:tr w:rsidR="00C1243E" w:rsidRPr="00655540" w14:paraId="7A0CA8D9" w14:textId="77777777" w:rsidTr="00C1243E">
        <w:tc>
          <w:tcPr>
            <w:tcW w:w="40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1348702" w14:textId="77777777" w:rsidR="00C1243E" w:rsidRPr="00655540" w:rsidRDefault="00C1243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организации                       </w:t>
            </w:r>
          </w:p>
        </w:tc>
        <w:tc>
          <w:tcPr>
            <w:tcW w:w="19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72C425A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7FA3C61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5EB2C3C" w14:textId="77777777" w:rsidR="00C1243E" w:rsidRPr="00655540" w:rsidRDefault="00C1243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0</w:t>
            </w:r>
          </w:p>
        </w:tc>
      </w:tr>
    </w:tbl>
    <w:p w14:paraId="52B68FBB" w14:textId="77777777" w:rsidR="00591344" w:rsidRDefault="00591344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0B4DF5C" w14:textId="77777777" w:rsidR="00591344" w:rsidRDefault="00591344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5E9B1DF" w14:textId="77777777" w:rsidR="00591344" w:rsidRDefault="00C1243E" w:rsidP="00AC113F">
      <w:pPr>
        <w:tabs>
          <w:tab w:val="left" w:pos="13308"/>
        </w:tabs>
        <w:spacing w:after="0" w:line="240" w:lineRule="auto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ab/>
      </w:r>
    </w:p>
    <w:p w14:paraId="2159B5F8" w14:textId="77777777" w:rsidR="00591344" w:rsidRDefault="00591344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9A6AB9C" w14:textId="77777777" w:rsidR="00591344" w:rsidRDefault="00591344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A124235" w14:textId="77777777" w:rsidR="00591344" w:rsidRDefault="00591344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23E4B4B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ADB6BD0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EC3F63C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ECA3650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E925EBA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048B9DE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10F719C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886402B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1588AF0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CD6E073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A6D454A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D07F37C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514C073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827E4E7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6D8545C3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CD22D7F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6282B18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1E09F5E9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F2BBC57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4BE5477F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35F4B093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726BE4A" w14:textId="77777777" w:rsidR="00665812" w:rsidRDefault="00665812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0982D07C" w14:textId="77777777" w:rsidR="00C1243E" w:rsidRDefault="00C1243E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7A84E7BB" w14:textId="77777777" w:rsidR="00C1243E" w:rsidRDefault="00C1243E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57BAE419" w14:textId="77777777" w:rsidR="007C49D0" w:rsidRDefault="007C49D0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</w:p>
    <w:p w14:paraId="20018BDE" w14:textId="77777777" w:rsidR="006642D5" w:rsidRPr="00655540" w:rsidRDefault="006642D5" w:rsidP="00AC113F">
      <w:pPr>
        <w:spacing w:after="0" w:line="240" w:lineRule="auto"/>
        <w:jc w:val="right"/>
        <w:textAlignment w:val="top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Приложение 5</w:t>
      </w:r>
    </w:p>
    <w:p w14:paraId="765F74A6" w14:textId="77777777" w:rsidR="006642D5" w:rsidRPr="00655540" w:rsidRDefault="006642D5" w:rsidP="003F3BF2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к подпрограмме  2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  <w:t xml:space="preserve"> 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муниципальной программы 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  <w:t xml:space="preserve"> </w:t>
      </w:r>
    </w:p>
    <w:p w14:paraId="470AFC91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0B880EAF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  <w:t xml:space="preserve">Сведения </w:t>
      </w:r>
    </w:p>
    <w:p w14:paraId="7DA81867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об основных мерах правового регулирования</w:t>
      </w:r>
      <w:r w:rsidR="007D5AFC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 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в сфере реализации  муниципальной программы </w:t>
      </w:r>
    </w:p>
    <w:p w14:paraId="34BD168A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tbl>
      <w:tblPr>
        <w:tblW w:w="14669" w:type="dxa"/>
        <w:tblInd w:w="-5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4780"/>
        <w:gridCol w:w="3544"/>
        <w:gridCol w:w="3260"/>
        <w:gridCol w:w="2410"/>
      </w:tblGrid>
      <w:tr w:rsidR="006642D5" w:rsidRPr="00655540" w14:paraId="2D88BFD5" w14:textId="77777777" w:rsidTr="00317D26">
        <w:trPr>
          <w:trHeight w:val="600"/>
        </w:trPr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5166DFE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N</w:t>
            </w:r>
          </w:p>
          <w:p w14:paraId="58869C8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2F355E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Вид нормативного</w:t>
            </w:r>
          </w:p>
          <w:p w14:paraId="111F2095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правового акта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231A7E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Основные положения нормативного</w:t>
            </w:r>
          </w:p>
          <w:p w14:paraId="7603367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правового акта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44D3C4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Ответственный исполнитель,</w:t>
            </w:r>
          </w:p>
          <w:p w14:paraId="520E9A41" w14:textId="77777777" w:rsidR="006642D5" w:rsidRPr="00655540" w:rsidRDefault="006642D5" w:rsidP="00AC113F">
            <w:pPr>
              <w:tabs>
                <w:tab w:val="left" w:pos="11445"/>
              </w:tabs>
              <w:spacing w:after="0" w:line="240" w:lineRule="auto"/>
              <w:ind w:right="510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участник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5409272" w14:textId="77777777" w:rsidR="006642D5" w:rsidRPr="00655540" w:rsidRDefault="006642D5" w:rsidP="00AC113F">
            <w:pPr>
              <w:tabs>
                <w:tab w:val="left" w:pos="15645"/>
              </w:tabs>
              <w:spacing w:after="0" w:line="240" w:lineRule="auto"/>
              <w:ind w:right="454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Сроки</w:t>
            </w:r>
          </w:p>
          <w:p w14:paraId="693EE94B" w14:textId="5AEA8842" w:rsidR="006642D5" w:rsidRPr="00655540" w:rsidRDefault="00B62A6F" w:rsidP="00AC113F">
            <w:pPr>
              <w:spacing w:after="0" w:line="240" w:lineRule="auto"/>
              <w:ind w:right="340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</w:t>
            </w:r>
            <w:r w:rsidR="006642D5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ринятия</w:t>
            </w:r>
          </w:p>
        </w:tc>
      </w:tr>
      <w:tr w:rsidR="006642D5" w:rsidRPr="00655540" w14:paraId="03C71E53" w14:textId="77777777" w:rsidTr="00317D26">
        <w:tc>
          <w:tcPr>
            <w:tcW w:w="6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2342332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53726AE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D3C23E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9CFA6FB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E45B895" w14:textId="77777777" w:rsidR="006642D5" w:rsidRPr="00655540" w:rsidRDefault="006642D5" w:rsidP="00AC113F">
            <w:pPr>
              <w:spacing w:after="0" w:line="240" w:lineRule="auto"/>
              <w:ind w:right="397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</w:p>
        </w:tc>
      </w:tr>
      <w:tr w:rsidR="006642D5" w:rsidRPr="00655540" w14:paraId="1301BAE9" w14:textId="77777777" w:rsidTr="00317D26">
        <w:trPr>
          <w:trHeight w:val="121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8E302BD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7ECC310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Проекты приказов МБОУ ДО «Никольский ЦДО»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103EB58" w14:textId="77777777" w:rsidR="006642D5" w:rsidRPr="00655540" w:rsidRDefault="006642D5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Утверждение положений о конкурсах, </w:t>
            </w:r>
          </w:p>
          <w:p w14:paraId="2E686117" w14:textId="3D9CA200" w:rsidR="006642D5" w:rsidRPr="00655540" w:rsidRDefault="00CE145B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ероприятиях</w:t>
            </w:r>
            <w:proofErr w:type="gramEnd"/>
          </w:p>
        </w:tc>
        <w:tc>
          <w:tcPr>
            <w:tcW w:w="3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5618C30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МБОУ ДО «Никольский ЦДО»</w:t>
            </w:r>
          </w:p>
        </w:tc>
        <w:tc>
          <w:tcPr>
            <w:tcW w:w="2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A4C0FAA" w14:textId="77777777" w:rsidR="006642D5" w:rsidRPr="00655540" w:rsidRDefault="006642D5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</w:tbl>
    <w:p w14:paraId="446C416E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sectPr w:rsidR="006642D5" w:rsidRPr="00655540" w:rsidSect="000C79FE">
          <w:footerReference w:type="default" r:id="rId40"/>
          <w:pgSz w:w="16838" w:h="11906" w:orient="landscape"/>
          <w:pgMar w:top="425" w:right="567" w:bottom="777" w:left="567" w:header="426" w:footer="720" w:gutter="0"/>
          <w:cols w:space="720"/>
          <w:formProt w:val="0"/>
          <w:docGrid w:linePitch="440" w:charSpace="2047"/>
        </w:sectPr>
      </w:pPr>
    </w:p>
    <w:p w14:paraId="0816E910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71F7C4F4" w14:textId="77777777" w:rsidR="006642D5" w:rsidRPr="00655540" w:rsidRDefault="006642D5" w:rsidP="00AC113F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П А С П О Р Т</w:t>
      </w:r>
    </w:p>
    <w:p w14:paraId="494BC30B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Подпрограмма 3 муниципальной программы</w:t>
      </w:r>
    </w:p>
    <w:p w14:paraId="7A866751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«Противодействие незаконному обороту наркотиков, снижение масштабов злоупотребления </w:t>
      </w:r>
    </w:p>
    <w:p w14:paraId="113684F7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алкогольной продукцией, профилактика алкоголизма и наркомании» </w:t>
      </w:r>
    </w:p>
    <w:p w14:paraId="7397B8FD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tbl>
      <w:tblPr>
        <w:tblW w:w="10632" w:type="dxa"/>
        <w:tblInd w:w="-39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5" w:type="dxa"/>
        </w:tblCellMar>
        <w:tblLook w:val="0000" w:firstRow="0" w:lastRow="0" w:firstColumn="0" w:lastColumn="0" w:noHBand="0" w:noVBand="0"/>
      </w:tblPr>
      <w:tblGrid>
        <w:gridCol w:w="4545"/>
        <w:gridCol w:w="6087"/>
      </w:tblGrid>
      <w:tr w:rsidR="006642D5" w:rsidRPr="00655540" w14:paraId="0D7360B0" w14:textId="77777777" w:rsidTr="00DC7324">
        <w:trPr>
          <w:cantSplit/>
          <w:trHeight w:val="540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A0CA22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Ответственный исполнитель   подпрограммы 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9773686" w14:textId="77777777" w:rsidR="006642D5" w:rsidRPr="00655540" w:rsidRDefault="006642D5" w:rsidP="00AC113F">
            <w:pPr>
              <w:suppressAutoHyphens/>
              <w:spacing w:after="0" w:line="240" w:lineRule="auto"/>
              <w:ind w:left="5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Администрация Никольского муниципального</w:t>
            </w:r>
            <w:r w:rsidR="007D5AFC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</w:p>
        </w:tc>
      </w:tr>
      <w:tr w:rsidR="006642D5" w:rsidRPr="00655540" w14:paraId="3EC7636B" w14:textId="77777777" w:rsidTr="00DC7324">
        <w:trPr>
          <w:cantSplit/>
          <w:trHeight w:val="817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5107A5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Соисполнители подпрограммы 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6D06B93" w14:textId="61853782" w:rsidR="00C15DD2" w:rsidRDefault="00C15DD2" w:rsidP="00C15D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Управление образования администрации Никольского муниципального округа;</w:t>
            </w:r>
          </w:p>
          <w:p w14:paraId="63729B94" w14:textId="7C158B12" w:rsidR="006642D5" w:rsidRPr="00655540" w:rsidRDefault="00C15DD2" w:rsidP="00C15D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Управление культуры и молодёжной политики администрации Ник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ольского муниципального округа;</w:t>
            </w:r>
          </w:p>
        </w:tc>
      </w:tr>
      <w:tr w:rsidR="006642D5" w:rsidRPr="00655540" w14:paraId="2575974E" w14:textId="77777777" w:rsidTr="00DC7324">
        <w:trPr>
          <w:cantSplit/>
          <w:trHeight w:val="561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23DD3DF" w14:textId="77777777" w:rsidR="006642D5" w:rsidRPr="00655540" w:rsidRDefault="00317D26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Цель   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подпрограммы 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F5B6E1" w14:textId="77777777" w:rsidR="006642D5" w:rsidRPr="00655540" w:rsidRDefault="006642D5" w:rsidP="00AC113F">
            <w:pPr>
              <w:suppressAutoHyphens/>
              <w:spacing w:after="0" w:line="240" w:lineRule="auto"/>
              <w:ind w:left="7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Противодействие росту потребления психоактивных веществ населением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</w:tr>
      <w:tr w:rsidR="006642D5" w:rsidRPr="00655540" w14:paraId="3450A97D" w14:textId="77777777" w:rsidTr="00DC7324">
        <w:trPr>
          <w:cantSplit/>
          <w:trHeight w:val="331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B3A5358" w14:textId="77777777" w:rsidR="006642D5" w:rsidRPr="00655540" w:rsidRDefault="00317D26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Задачи   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подпрограммы 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79C1FCC" w14:textId="77777777" w:rsidR="006642D5" w:rsidRPr="00655540" w:rsidRDefault="006642D5" w:rsidP="00AC113F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 Профилактика наркомании и алкоголизма, в том числе в подростковой и молодежной среде (4.4.4.11*);</w:t>
            </w:r>
          </w:p>
          <w:p w14:paraId="3B7CC43B" w14:textId="77777777" w:rsidR="006642D5" w:rsidRPr="00655540" w:rsidRDefault="006642D5" w:rsidP="00AC113F">
            <w:pPr>
              <w:widowControl w:val="0"/>
              <w:suppressAutoHyphens/>
              <w:spacing w:after="0" w:line="240" w:lineRule="auto"/>
              <w:ind w:left="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- Снижение потребления психоактивных веществ населением </w:t>
            </w:r>
            <w:r w:rsidR="00E535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3C80CD4C" w14:textId="77777777" w:rsidR="006642D5" w:rsidRPr="00655540" w:rsidRDefault="006642D5" w:rsidP="003F3BF2">
            <w:pPr>
              <w:spacing w:after="0" w:line="240" w:lineRule="auto"/>
              <w:ind w:left="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 Повышение эффективности проводимых профилактических мероприятий с</w:t>
            </w:r>
            <w:r w:rsidR="003F3BF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реди различных слоев населения.</w:t>
            </w:r>
          </w:p>
        </w:tc>
      </w:tr>
      <w:tr w:rsidR="006642D5" w:rsidRPr="00655540" w14:paraId="748170C4" w14:textId="77777777" w:rsidTr="00DC7324">
        <w:trPr>
          <w:cantSplit/>
          <w:trHeight w:val="331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582E1D3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Программно-целевые инструменты подпрограммы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91E2515" w14:textId="77777777" w:rsidR="006642D5" w:rsidRPr="00655540" w:rsidRDefault="007812BB" w:rsidP="00AC113F">
            <w:pPr>
              <w:widowControl w:val="0"/>
              <w:suppressAutoHyphens/>
              <w:spacing w:after="0" w:line="240" w:lineRule="auto"/>
              <w:ind w:left="73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тсутствуют</w:t>
            </w:r>
          </w:p>
        </w:tc>
      </w:tr>
      <w:tr w:rsidR="00F73C9E" w:rsidRPr="00655540" w14:paraId="1CB12E80" w14:textId="77777777" w:rsidTr="00DC7324">
        <w:trPr>
          <w:cantSplit/>
          <w:trHeight w:val="331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CFFCC0" w14:textId="77777777" w:rsidR="00F73C9E" w:rsidRPr="00655540" w:rsidRDefault="00F73C9E" w:rsidP="006B607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Сроки    реализации  подпрограммы 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A201ACE" w14:textId="77777777" w:rsidR="00F73C9E" w:rsidRPr="00655540" w:rsidRDefault="00F73C9E" w:rsidP="006B6079">
            <w:pPr>
              <w:suppressAutoHyphens/>
              <w:spacing w:after="0" w:line="240" w:lineRule="auto"/>
              <w:ind w:left="7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- 202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годы                                          </w:t>
            </w:r>
          </w:p>
        </w:tc>
      </w:tr>
      <w:tr w:rsidR="00F73C9E" w:rsidRPr="00655540" w14:paraId="63ACD764" w14:textId="77777777" w:rsidTr="00DC7324">
        <w:trPr>
          <w:cantSplit/>
          <w:trHeight w:val="1558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45199EC" w14:textId="77777777" w:rsidR="00F73C9E" w:rsidRPr="00655540" w:rsidRDefault="00F73C9E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Целевые   показатели    подпрограммы 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98AE021" w14:textId="77777777" w:rsidR="00F73C9E" w:rsidRPr="00655540" w:rsidRDefault="00F73C9E" w:rsidP="00AC113F">
            <w:pPr>
              <w:snapToGrid w:val="0"/>
              <w:spacing w:after="0" w:line="240" w:lineRule="auto"/>
              <w:ind w:left="73"/>
              <w:contextualSpacing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-Уровень преступности</w:t>
            </w:r>
            <w:r w:rsidR="007A17A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совершенных лицами в состоянии алкогольного или наркотического опьянения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(количество зарегистрированных преступлений на 1 тыс. населения), единиц (4.4.5.5*);</w:t>
            </w:r>
          </w:p>
          <w:p w14:paraId="3FC53352" w14:textId="77777777" w:rsidR="00F73C9E" w:rsidRPr="00655540" w:rsidRDefault="00F73C9E" w:rsidP="00AC113F">
            <w:pPr>
              <w:snapToGrid w:val="0"/>
              <w:spacing w:after="0" w:line="240" w:lineRule="auto"/>
              <w:ind w:left="7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Количество лиц, состоящих на учете в учреждениях здравоохранения с диагнозом алкоголизм;</w:t>
            </w:r>
          </w:p>
          <w:p w14:paraId="0B4EA8C2" w14:textId="77777777" w:rsidR="00F73C9E" w:rsidRPr="00655540" w:rsidRDefault="00F73C9E" w:rsidP="00AC113F">
            <w:pPr>
              <w:snapToGrid w:val="0"/>
              <w:spacing w:after="0" w:line="240" w:lineRule="auto"/>
              <w:ind w:left="7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-Количество лиц, употребляющих с вредными последствиями наркотические вещества, состоящих на профилактическом учете в учреждениях здравоохранения.</w:t>
            </w:r>
          </w:p>
        </w:tc>
      </w:tr>
      <w:tr w:rsidR="00F73C9E" w:rsidRPr="00655540" w14:paraId="1137DB9D" w14:textId="77777777" w:rsidTr="00DC7324">
        <w:trPr>
          <w:cantSplit/>
          <w:trHeight w:val="2088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8D00B04" w14:textId="77777777" w:rsidR="00F73C9E" w:rsidRPr="00655540" w:rsidRDefault="00F73C9E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Объем  бюджетных ассигнований 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br/>
              <w:t xml:space="preserve">подпрограммы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04383AD" w14:textId="77777777" w:rsidR="00F73C9E" w:rsidRPr="00655540" w:rsidRDefault="00F73C9E" w:rsidP="00AC113F">
            <w:pPr>
              <w:spacing w:after="0" w:line="240" w:lineRule="auto"/>
              <w:ind w:right="-75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Объем  средств на реализацию подпрограммы 3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униципальной программы составляет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,0 тыс. рублей, в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ом числе по годам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еализации:  </w:t>
            </w:r>
          </w:p>
          <w:p w14:paraId="191F5AFE" w14:textId="77777777" w:rsidR="00F73C9E" w:rsidRPr="00655540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20,0 тыс. рублей;</w:t>
            </w:r>
          </w:p>
          <w:p w14:paraId="62F27F43" w14:textId="77777777" w:rsidR="00F73C9E" w:rsidRPr="00655540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20,0 тыс. рублей;</w:t>
            </w:r>
          </w:p>
          <w:p w14:paraId="0C092800" w14:textId="77777777" w:rsidR="00F73C9E" w:rsidRPr="00655540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20,0 тыс. рублей.    </w:t>
            </w:r>
          </w:p>
          <w:p w14:paraId="565048BD" w14:textId="77777777" w:rsidR="00F73C9E" w:rsidRPr="00655540" w:rsidRDefault="00F73C9E" w:rsidP="00AC113F">
            <w:pPr>
              <w:tabs>
                <w:tab w:val="left" w:pos="10800"/>
                <w:tab w:val="left" w:pos="10995"/>
                <w:tab w:val="left" w:pos="112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Из них за счет средств бюджета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 60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,0 тыс. рублей, в том числе по годам реализации:</w:t>
            </w:r>
          </w:p>
          <w:p w14:paraId="6103521A" w14:textId="77777777" w:rsidR="00F73C9E" w:rsidRPr="00655540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20,0 тыс. рублей;</w:t>
            </w:r>
          </w:p>
          <w:p w14:paraId="5771884F" w14:textId="77777777" w:rsidR="00F73C9E" w:rsidRPr="00655540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год — 20,0 тыс. рублей;</w:t>
            </w:r>
          </w:p>
          <w:p w14:paraId="398728E0" w14:textId="77777777" w:rsidR="00F73C9E" w:rsidRPr="00655540" w:rsidRDefault="00F73C9E" w:rsidP="00AC1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— 20,0 тыс. рублей.   </w:t>
            </w:r>
          </w:p>
        </w:tc>
      </w:tr>
      <w:tr w:rsidR="00F73C9E" w:rsidRPr="00655540" w14:paraId="10638043" w14:textId="77777777" w:rsidTr="00DC7324">
        <w:trPr>
          <w:cantSplit/>
          <w:trHeight w:val="1974"/>
        </w:trPr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6F0DF64" w14:textId="77777777" w:rsidR="00F73C9E" w:rsidRPr="00655540" w:rsidRDefault="00F73C9E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Ожидаемые     результаты    реализации   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br/>
              <w:t xml:space="preserve">подпрограммы </w:t>
            </w:r>
          </w:p>
        </w:tc>
        <w:tc>
          <w:tcPr>
            <w:tcW w:w="6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1B6D281" w14:textId="77777777" w:rsidR="00F73C9E" w:rsidRPr="005B04E3" w:rsidRDefault="00F73C9E" w:rsidP="00DB72F0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 202</w:t>
            </w:r>
            <w:r w:rsidR="009B60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году планируется достичь следующих результатов: </w:t>
            </w:r>
          </w:p>
          <w:p w14:paraId="5DB643CD" w14:textId="77777777" w:rsidR="00F73C9E" w:rsidRPr="005B04E3" w:rsidRDefault="00F73C9E" w:rsidP="00A05C42">
            <w:pPr>
              <w:pStyle w:val="a4"/>
              <w:widowControl w:val="0"/>
              <w:numPr>
                <w:ilvl w:val="0"/>
                <w:numId w:val="24"/>
              </w:numPr>
              <w:tabs>
                <w:tab w:val="left" w:pos="4365"/>
                <w:tab w:val="left" w:pos="99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Снижение уровня преступности</w:t>
            </w:r>
            <w:r w:rsidR="009006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, совершенных лицами в состоянии наркотического или алкогольного опьянения </w:t>
            </w:r>
            <w:r w:rsidR="007A17A6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(количество зарегистрированных преступлений на 1 тыс. населения), </w:t>
            </w:r>
            <w:r w:rsidR="0090067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 3,0 ед. в 2022 году до 2,3 ед. в 2026году</w:t>
            </w: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14:paraId="3453FE5F" w14:textId="77777777" w:rsidR="00F73C9E" w:rsidRPr="005B04E3" w:rsidRDefault="00F73C9E" w:rsidP="00A05C42">
            <w:pPr>
              <w:pStyle w:val="a4"/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Снижение количества лиц, состоящих на учете в учреждениях здравоохранения с диагнозом алкоголизм,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72</w:t>
            </w: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человек в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22</w:t>
            </w: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году до 63 человек  к 2026 году;</w:t>
            </w:r>
          </w:p>
          <w:p w14:paraId="15524666" w14:textId="77777777" w:rsidR="00F73C9E" w:rsidRPr="00A42DB7" w:rsidRDefault="00F73C9E" w:rsidP="00A05C42">
            <w:pPr>
              <w:pStyle w:val="a4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Снижение количества лиц, употребляющих с вредными последствиями наркотические вещества, состоящих на профилактическом учете в учреждениях здравоохранения,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  <w:r w:rsidRPr="005B04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человек в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22</w:t>
            </w:r>
            <w:r w:rsidR="00A42DB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году до 2 человек к 2026 году.</w:t>
            </w:r>
          </w:p>
        </w:tc>
      </w:tr>
    </w:tbl>
    <w:p w14:paraId="543C4F93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*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в соответствии с планом мероприятий по реализации Стратегии социально-экономического развития Никольского муниципального района Вологодской области на период до 2030 года, утвержденного постановлением администрации Никольского муниципального района от 21.03.2019 года № 237.</w:t>
      </w:r>
    </w:p>
    <w:p w14:paraId="28C58DF3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DE36B0F" w14:textId="77777777" w:rsidR="003F3BF2" w:rsidRDefault="003F3BF2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588EF8BD" w14:textId="77777777" w:rsidR="00F73C9E" w:rsidRDefault="00F73C9E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7FE93FC6" w14:textId="77777777" w:rsidR="00F73C9E" w:rsidRDefault="00F73C9E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2409C52" w14:textId="77777777" w:rsidR="003F3BF2" w:rsidRDefault="003F3BF2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73B9C656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1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1. Общая характеристика сферы реализации подпрограммы 3</w:t>
      </w:r>
      <w:r w:rsidRPr="00655540">
        <w:rPr>
          <w:rFonts w:ascii="Times New Roman" w:eastAsia="Times New Roman" w:hAnsi="Times New Roman"/>
          <w:b/>
          <w:bCs/>
          <w:color w:val="000000"/>
          <w:spacing w:val="10"/>
          <w:sz w:val="20"/>
          <w:szCs w:val="20"/>
          <w:lang w:eastAsia="zh-CN"/>
        </w:rPr>
        <w:t xml:space="preserve"> </w:t>
      </w:r>
    </w:p>
    <w:p w14:paraId="38FAB533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pacing w:val="10"/>
          <w:sz w:val="20"/>
          <w:szCs w:val="20"/>
          <w:lang w:eastAsia="zh-CN"/>
        </w:rPr>
        <w:t>муниципальной программы</w:t>
      </w:r>
    </w:p>
    <w:p w14:paraId="050624FF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57C5F858" w14:textId="7D0418E6" w:rsidR="006642D5" w:rsidRPr="005B04E3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 xml:space="preserve">ОМВД России </w:t>
      </w:r>
      <w:r w:rsidR="00C15DD2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>«Никольский»</w:t>
      </w:r>
      <w:r w:rsidRPr="00655540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 xml:space="preserve"> проводит работу по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выявлению и перекрытию каналов поступления наркотиков на территорию Никольского </w:t>
      </w:r>
      <w:r w:rsid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. </w:t>
      </w:r>
      <w:r w:rsidRPr="00655540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 xml:space="preserve">По результатам проведенного анализа поступающей оперативной информации, факты употребления наркотиков имеют место на территории района, но носят нерегулярный характер, в основном употребляются, так называемые «легкие наркотики», вещества растительного происхождения, а так же, так называемые «курительные смеси», часть из которых не запрещена к обороту. Зачастую они попадают на территорию района с лицами, посещающими крупные города Вологодской области и соседних областей </w:t>
      </w:r>
      <w:r w:rsidRPr="00655540">
        <w:rPr>
          <w:rFonts w:ascii="Times New Roman" w:eastAsia="Times New Roman" w:hAnsi="Times New Roman"/>
          <w:color w:val="000000"/>
          <w:spacing w:val="20"/>
          <w:sz w:val="20"/>
          <w:szCs w:val="20"/>
          <w:lang w:eastAsia="zh-CN"/>
        </w:rPr>
        <w:t xml:space="preserve">в </w:t>
      </w:r>
      <w:r w:rsidRPr="00655540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>связи с работой, учебой и т.д</w:t>
      </w:r>
      <w:proofErr w:type="gramStart"/>
      <w:r w:rsidRPr="00655540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 xml:space="preserve">.. </w:t>
      </w:r>
      <w:proofErr w:type="gramEnd"/>
      <w:r w:rsidRPr="00655540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>Наркотические вещества  приобретаются для себя</w:t>
      </w:r>
      <w:r w:rsidRPr="005B04E3">
        <w:rPr>
          <w:rFonts w:ascii="Times New Roman" w:eastAsia="Times New Roman" w:hAnsi="Times New Roman"/>
          <w:color w:val="000000"/>
          <w:spacing w:val="10"/>
          <w:sz w:val="20"/>
          <w:szCs w:val="20"/>
          <w:lang w:eastAsia="zh-CN"/>
        </w:rPr>
        <w:t xml:space="preserve">, либо знакомых, без цели распространения, в связи с чем, возникают трудности в выявлении данных фактов. </w:t>
      </w:r>
    </w:p>
    <w:p w14:paraId="60D51A2A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районе сложилась неблагополучная обстановка со злоупотреблением населением, в том числе подростками и молодежью, алкогольной продукцией. В БУЗ ВО «Никольская ЦРБ» на 1 января 20</w:t>
      </w:r>
      <w:r w:rsidR="005B04E3"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23</w:t>
      </w: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года состоят на официальном учете в связи с употреблением алкоголя </w:t>
      </w:r>
      <w:r w:rsidR="005B04E3"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78</w:t>
      </w: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человек. Ежегодные невосполнимые потери от употребления алкоголя в районе составляют десятки жителей репродуктивного возраста. Растет употребление алкогольной продукции среди несовершеннолетних. Раннее приобщение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детей и молодежи к алкоголю в несколько раз увеличивает риск развития алкоголизма в будущем. Прямые и косвенные экономические потери от алкоголизации населения наносят ощутимый вред социально-экономическому развитию района. К экономическим потерям относятся повышенный уровень смертности, сокращение продолжительности жизни, утрата трудоспособности, снижение производительности труда, затраты на лечение заболеваний, связанных с потреблением алкогольной продукции, социальные выплаты  инвалидам, сиротам, ущерб от пожаров, дорожно-транспортных происшествий, расходы государства на содержание заключенных, на борьбу с преступностью и беспризорностью. Потребление алкоголя снижает интеллектуальные способности человека, наносит невосполнимый урон духовно-нравственному развитию личности и общества в целом.</w:t>
      </w:r>
    </w:p>
    <w:p w14:paraId="6A59A10F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Подпрограмма направлена на повышение эффективности  профилактики наркомании и алкоголизма, на обеспечение противодействия </w:t>
      </w:r>
      <w:proofErr w:type="spellStart"/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наркоугрозе</w:t>
      </w:r>
      <w:proofErr w:type="spellEnd"/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и снижение объемов потребления населением алкогольной продукции, на улучшение демографической ситуации в </w:t>
      </w:r>
      <w:r w:rsidR="00B56EE8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округе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, увеличение продолжительности жизни населения, сокращение уровня смертности, формирование стимулов к ведению здорового образа жизни.</w:t>
      </w:r>
    </w:p>
    <w:p w14:paraId="0B84BA8F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7DF5A7F5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2. Цели, задачи, целевые индикаторы и показатели, основные ожидаемые конечные результаты подпрограммы 3 , сроки и этапы реализации подпрограммы 3  муниципальной программы</w:t>
      </w:r>
    </w:p>
    <w:p w14:paraId="5439620E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8739D43" w14:textId="77777777" w:rsidR="006642D5" w:rsidRPr="00655540" w:rsidRDefault="006642D5" w:rsidP="00AC11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Целью подпрограммы 3 муниципальной программы является противодействие росту потребления психоактивных веществ населением </w:t>
      </w:r>
      <w:r w:rsid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</w:t>
      </w:r>
    </w:p>
    <w:p w14:paraId="4664D594" w14:textId="77777777" w:rsidR="006642D5" w:rsidRPr="00655540" w:rsidRDefault="006642D5" w:rsidP="00AC113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Для достижения указанной цели необходимо решение следующей задачи:</w:t>
      </w:r>
    </w:p>
    <w:p w14:paraId="2562581F" w14:textId="77777777" w:rsidR="006642D5" w:rsidRPr="00655540" w:rsidRDefault="006642D5" w:rsidP="00DB72F0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- Профилактика наркомании и алкоголизма, в том числе в подростковой и молодежной среде.</w:t>
      </w:r>
    </w:p>
    <w:p w14:paraId="48DB706F" w14:textId="77777777" w:rsidR="006642D5" w:rsidRPr="00655540" w:rsidRDefault="006642D5" w:rsidP="00DB72F0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- Снижение потребления психоактивных веществ населением </w:t>
      </w:r>
      <w:r w:rsidR="00AC48F4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;</w:t>
      </w:r>
    </w:p>
    <w:p w14:paraId="25751DA1" w14:textId="77777777" w:rsidR="006642D5" w:rsidRPr="00655540" w:rsidRDefault="006642D5" w:rsidP="00DB72F0">
      <w:pPr>
        <w:numPr>
          <w:ilvl w:val="0"/>
          <w:numId w:val="12"/>
        </w:num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- Повышение эффективности проводимых профилактических мероприятий среди различных слоев населения</w:t>
      </w:r>
    </w:p>
    <w:p w14:paraId="18FE7206" w14:textId="77777777" w:rsidR="006642D5" w:rsidRPr="00655540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Сведения о целевых показателях (индикаторах) подпрограммы 3 муниципальной программы представлены в приложении 1 к подпрограмме 3.</w:t>
      </w:r>
    </w:p>
    <w:p w14:paraId="7468FD0F" w14:textId="77777777" w:rsidR="006642D5" w:rsidRPr="00655540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Методика расчета значений целевых индикаторов (показателей) и методика оценки эффективности подпрограммы 3 муниципальной программы приведена в приложении 2 к подпрограмме 3.</w:t>
      </w:r>
    </w:p>
    <w:p w14:paraId="7AC12115" w14:textId="77777777" w:rsidR="006642D5" w:rsidRPr="00655540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Значения целевых индикаторов (показателей) подпрограммы 3 муниципальной программы являются статистическими данными, которые предоставляет бюджетное учреждение здравоохранения «Никольская центральная районная больница».</w:t>
      </w:r>
    </w:p>
    <w:p w14:paraId="5E1F0D8D" w14:textId="77777777" w:rsidR="00AC48F4" w:rsidRPr="005B04E3" w:rsidRDefault="00AC48F4" w:rsidP="00DB72F0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Реализация подпрограммы 3 муниципальной </w:t>
      </w:r>
      <w:r w:rsidR="007812BB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программы</w:t>
      </w: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: </w:t>
      </w:r>
    </w:p>
    <w:p w14:paraId="6857BBDA" w14:textId="77777777" w:rsidR="005B04E3" w:rsidRPr="005B04E3" w:rsidRDefault="005B04E3" w:rsidP="00A05C4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Снижение уровня преступности (количество зарегистрированных преступлений на 1 тыс. населения), с 12,5 единиц в 2022 году до 11,5 единиц к 2026 году (4.4.5.5*);</w:t>
      </w:r>
    </w:p>
    <w:p w14:paraId="08CE8E0A" w14:textId="77777777" w:rsidR="005B04E3" w:rsidRPr="005B04E3" w:rsidRDefault="005B04E3" w:rsidP="00A05C4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Снижение количества лиц, состоящих на учете в учреждениях здравоохранения с диагнозом алкоголизм, с 72 человек в 2022 году до 63 человек  к 2026 году;</w:t>
      </w:r>
    </w:p>
    <w:p w14:paraId="772BC210" w14:textId="77777777" w:rsidR="005B04E3" w:rsidRPr="005B04E3" w:rsidRDefault="005B04E3" w:rsidP="00A05C4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Снижение количества лиц, употребляющих с вредными последствиями наркотические вещества, состоящих на профилактическом учете в учреждениях здравоохранения, к 2026 году с 4 человек в 2022 году до 2 человек к 2026 году</w:t>
      </w:r>
      <w:proofErr w:type="gramStart"/>
      <w:r w:rsidRPr="005B04E3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..</w:t>
      </w:r>
      <w:proofErr w:type="gramEnd"/>
    </w:p>
    <w:p w14:paraId="64C0D500" w14:textId="77777777" w:rsidR="006642D5" w:rsidRPr="00655540" w:rsidRDefault="006642D5" w:rsidP="00AC48F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Противодействие незаконному обороту наркотиков, снижение масштабов злоупотребления алкогольной продукцией, профилактика алкоголизма и наркомании является сложным и трудоемким процессом.</w:t>
      </w:r>
    </w:p>
    <w:p w14:paraId="54B83E23" w14:textId="77777777" w:rsidR="006642D5" w:rsidRPr="00655540" w:rsidRDefault="006642D5" w:rsidP="00AC113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Уровень и объем задач, предусмотренные мероприятиями подпрограммы 3, требуют решения на основе программно-целевого метода, рассчитанного на долгосрочный 5-летний период.</w:t>
      </w:r>
    </w:p>
    <w:p w14:paraId="3B349616" w14:textId="77777777" w:rsidR="006642D5" w:rsidRPr="00655540" w:rsidRDefault="006642D5" w:rsidP="00AC113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Программно-целевой метод позволит сконцентрироваться на решении назревших проблем, в указанные сроки комплексно решить задачи по противодействию незаконному обороту наркотиков, снижению масштабов злоупотребления алкогольной продукцией, по профилактике алкоголизма и наркомании, что позволит повысить общественную безопасность жителей </w:t>
      </w:r>
      <w:r w:rsidR="00094895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</w:t>
      </w:r>
    </w:p>
    <w:p w14:paraId="6B6EADDF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>В связи с изложенным, определены сроки реализации подпрограммы 3: 202</w:t>
      </w:r>
      <w:r w:rsid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4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–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202</w:t>
      </w:r>
      <w:r w:rsid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6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годы.</w:t>
      </w:r>
    </w:p>
    <w:p w14:paraId="101122B9" w14:textId="77777777" w:rsidR="006642D5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C6DDD75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3. Характеристика основных мероприятий подпрограммы 3 муниципальной программы</w:t>
      </w:r>
    </w:p>
    <w:p w14:paraId="1DD5D1EF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2EE37E30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      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Подпрограмма 3 направлена на осуществление комплексных мер по противодействию незаконному обороту наркотиков, снижению масштабов злоупотребления алкогольной продукцией, профилактику алкоголизма и наркомании и включает в себя следующие основные мероприятия:</w:t>
      </w:r>
    </w:p>
    <w:p w14:paraId="686CD266" w14:textId="77777777" w:rsidR="006642D5" w:rsidRPr="00655540" w:rsidRDefault="00C63A6D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Основное м</w:t>
      </w:r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ероприятие 1.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Профилактика незаконного оборота наркотиков, зависимости от психоактивных веществ, снижение масштабов злоупотребления алкогольной продукцией.</w:t>
      </w:r>
    </w:p>
    <w:p w14:paraId="31D08087" w14:textId="77777777" w:rsidR="006642D5" w:rsidRPr="00655540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Цель мероприятия – повышение эффективности проводимых профилактических мероприятий среди различных слоев населения области, направленных на формирование активной жизненной позиции и здорового образа жизни.</w:t>
      </w:r>
    </w:p>
    <w:p w14:paraId="26DF7CFB" w14:textId="77777777" w:rsidR="00D3416F" w:rsidRPr="00655540" w:rsidRDefault="006642D5" w:rsidP="00AC113F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рамках осуществления данного мероприятия предусматриваются:</w:t>
      </w:r>
    </w:p>
    <w:p w14:paraId="66CA7D07" w14:textId="77777777" w:rsidR="006642D5" w:rsidRPr="00655540" w:rsidRDefault="006642D5" w:rsidP="00DB72F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Организация и проведение спортивных мероприятий и турниров</w:t>
      </w:r>
      <w:r w:rsidR="00094895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в округе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;</w:t>
      </w:r>
    </w:p>
    <w:p w14:paraId="012B5934" w14:textId="77777777" w:rsidR="006642D5" w:rsidRPr="003F3BF2" w:rsidRDefault="006642D5" w:rsidP="00A05C4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F3BF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подготовка и издание методических рекомендаций по организации первичной и вторичной профилактики наркомании;</w:t>
      </w:r>
    </w:p>
    <w:p w14:paraId="7709C354" w14:textId="77777777" w:rsidR="006642D5" w:rsidRPr="003F3BF2" w:rsidRDefault="006642D5" w:rsidP="00A05C4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F3BF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проведение психологической работы по профилактике наркозависимого поведения с несовершеннолетними из группы риска и их ближайшим окружением;</w:t>
      </w:r>
    </w:p>
    <w:p w14:paraId="4C976A7F" w14:textId="77777777" w:rsidR="007D5AFC" w:rsidRPr="003F3BF2" w:rsidRDefault="006642D5" w:rsidP="00A05C42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3F3BF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организация и проведение обучающих семинаров для специалистов учреждений социального обслуживания </w:t>
      </w:r>
      <w:r w:rsidR="003F3BF2" w:rsidRP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3F3BF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, работающих в сфере профилактики зависимого и </w:t>
      </w:r>
      <w:proofErr w:type="spellStart"/>
      <w:r w:rsidRPr="003F3BF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созависимого</w:t>
      </w:r>
      <w:proofErr w:type="spellEnd"/>
      <w:r w:rsidRPr="003F3BF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поведения у несовершеннолетних;</w:t>
      </w:r>
    </w:p>
    <w:p w14:paraId="67DD6E9D" w14:textId="77777777" w:rsidR="006642D5" w:rsidRPr="007D5AFC" w:rsidRDefault="006642D5" w:rsidP="00DB72F0">
      <w:pPr>
        <w:pStyle w:val="a4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Организация и проведение учреждениями культуры, образования, социальной защиты населения  </w:t>
      </w:r>
      <w:r w:rsid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тематических мероприятий по противодействию наркомании и профилактике злоупотребления алкогольной продукцией;</w:t>
      </w:r>
    </w:p>
    <w:p w14:paraId="34E96D21" w14:textId="77777777" w:rsidR="006642D5" w:rsidRPr="00655540" w:rsidRDefault="00C63A6D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Основное м</w:t>
      </w:r>
      <w:r w:rsidR="009B60D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ероприятие </w:t>
      </w:r>
      <w:r w:rsidR="006642D5"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2. Информационное обеспечение деятельности по противодействию незаконному обороту наркотиков и зависимости от психоактивных веществ. </w:t>
      </w:r>
    </w:p>
    <w:p w14:paraId="7A0C5AA2" w14:textId="77777777" w:rsidR="006642D5" w:rsidRPr="00655540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Цель мероприятия – формирование у населения </w:t>
      </w:r>
      <w:r w:rsid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негативного отношения к деструктивным проявлениям в обществе, изучение общественных настроений в обществе связанных с распространением наркомании и алкоголизма.</w:t>
      </w:r>
    </w:p>
    <w:p w14:paraId="46FDFC47" w14:textId="77777777" w:rsidR="006642D5" w:rsidRPr="00655540" w:rsidRDefault="006642D5" w:rsidP="00AC113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В рамках осуществления данного мероприятия предусматриваются:</w:t>
      </w:r>
    </w:p>
    <w:p w14:paraId="18C3FA59" w14:textId="77777777" w:rsidR="006642D5" w:rsidRPr="007D5AFC" w:rsidRDefault="006642D5" w:rsidP="00A05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проведение социологических исследований наркоситуации и ситуации, складывающейся со злоупотреблением алкогольной продукции  в </w:t>
      </w:r>
      <w:r w:rsidR="003F3BF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округе</w:t>
      </w:r>
      <w:r w:rsidRP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;</w:t>
      </w:r>
    </w:p>
    <w:p w14:paraId="3167F7E8" w14:textId="77777777" w:rsidR="006642D5" w:rsidRPr="007D5AFC" w:rsidRDefault="006642D5" w:rsidP="00A05C42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подготовка, издание и распространение печатной продукции антинаркотической и антиалкогольной направленности;</w:t>
      </w:r>
    </w:p>
    <w:p w14:paraId="7C9E555F" w14:textId="77777777" w:rsidR="006642D5" w:rsidRPr="00655540" w:rsidRDefault="006642D5" w:rsidP="00A05C42">
      <w:pPr>
        <w:keepNext/>
        <w:widowControl w:val="0"/>
        <w:numPr>
          <w:ilvl w:val="0"/>
          <w:numId w:val="26"/>
        </w:numPr>
        <w:tabs>
          <w:tab w:val="left" w:pos="0"/>
          <w:tab w:val="left" w:pos="1440"/>
        </w:tabs>
        <w:suppressAutoHyphen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организация размещения в СМИ материалов, направленных на профилактику распространения наркомании и алкоголизма;</w:t>
      </w:r>
    </w:p>
    <w:p w14:paraId="613E1266" w14:textId="77777777" w:rsidR="006642D5" w:rsidRPr="007D5AFC" w:rsidRDefault="006642D5" w:rsidP="00A05C42">
      <w:pPr>
        <w:pStyle w:val="a4"/>
        <w:widowControl w:val="0"/>
        <w:numPr>
          <w:ilvl w:val="0"/>
          <w:numId w:val="26"/>
        </w:numPr>
        <w:tabs>
          <w:tab w:val="left" w:pos="0"/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7D5AFC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публикация и распространение информационно-методических  материалов (брошюры, буклеты, памятки) о негативных последствиях немедицинского потребления наркотиков и об ответственности за участие в их незаконном обороте.</w:t>
      </w:r>
    </w:p>
    <w:p w14:paraId="2554BAAF" w14:textId="77777777" w:rsidR="00EF1524" w:rsidRPr="00655540" w:rsidRDefault="00EF1524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3E8A8711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4. Информация о финансовом обеспечении и перечень мероприятий подпрограммы 3 муниципальной программы.</w:t>
      </w:r>
    </w:p>
    <w:p w14:paraId="636C798E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</w:rPr>
        <w:t xml:space="preserve"> Объем  средств на реализацию подпрограммы 3 муниципальной программы  составляет  </w:t>
      </w:r>
      <w:r w:rsidR="00C1243E">
        <w:rPr>
          <w:rFonts w:ascii="Times New Roman" w:eastAsia="Times New Roman" w:hAnsi="Times New Roman"/>
          <w:color w:val="000000"/>
          <w:sz w:val="20"/>
          <w:szCs w:val="20"/>
        </w:rPr>
        <w:t>60</w:t>
      </w:r>
      <w:r w:rsidRPr="00655540">
        <w:rPr>
          <w:rFonts w:ascii="Times New Roman" w:eastAsia="Times New Roman" w:hAnsi="Times New Roman"/>
          <w:color w:val="000000"/>
          <w:sz w:val="20"/>
          <w:szCs w:val="20"/>
        </w:rPr>
        <w:t xml:space="preserve">,0 тыс. рублей, в том числе по годам реализации:  </w:t>
      </w:r>
    </w:p>
    <w:p w14:paraId="53802962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7D5AF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20,0 тыс. рублей;</w:t>
      </w:r>
    </w:p>
    <w:p w14:paraId="76C0648C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7D5AF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20,0 тыс. рублей;</w:t>
      </w:r>
    </w:p>
    <w:p w14:paraId="4DDE47CB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7D5AF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20,0 тыс. рублей. </w:t>
      </w:r>
    </w:p>
    <w:p w14:paraId="6375172D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Из них за счет средств бюджета </w:t>
      </w:r>
      <w:r w:rsidR="00456A9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="00C1243E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60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,0 тыс. рублей, в том числе по годам реализации:</w:t>
      </w:r>
    </w:p>
    <w:p w14:paraId="1E0710C9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7D5AF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20,0 тыс. рублей;</w:t>
      </w:r>
    </w:p>
    <w:p w14:paraId="101BB707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202</w:t>
      </w:r>
      <w:r w:rsidR="007D5AFC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год — 20,0 тыс. рублей;</w:t>
      </w:r>
    </w:p>
    <w:p w14:paraId="12495060" w14:textId="77777777" w:rsidR="006642D5" w:rsidRPr="00655540" w:rsidRDefault="006642D5" w:rsidP="00AC113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202</w:t>
      </w:r>
      <w:r w:rsidR="007D5AFC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год — 20,0 тыс. рублей.   </w:t>
      </w:r>
    </w:p>
    <w:p w14:paraId="219D3BA2" w14:textId="77777777" w:rsidR="006642D5" w:rsidRPr="00655540" w:rsidRDefault="006642D5" w:rsidP="00AC11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        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Сведения о расходах бюджета </w:t>
      </w:r>
      <w:r w:rsidR="00456A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округа</w:t>
      </w:r>
      <w:r w:rsidR="0009489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 реализацию подпрограммы 3 муниципальной программы</w:t>
      </w:r>
      <w:r w:rsidRPr="00655540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представлены в приложении № 3 к подпрограмме 3.</w:t>
      </w:r>
    </w:p>
    <w:p w14:paraId="280577A4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4CB947C" w14:textId="77777777" w:rsidR="00C1243E" w:rsidRDefault="00C1243E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410C44F2" w14:textId="77777777" w:rsidR="00FC1FE1" w:rsidRDefault="00FC1FE1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0EBDC0F9" w14:textId="77777777" w:rsidR="006642D5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Раздел 5. Прогнозная (справочная) оценка объемов привлечения средств областного бюджета, организаций для реализации подпрограммы 3 </w:t>
      </w:r>
      <w:r w:rsidR="00C124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муниципальной программы.</w:t>
      </w:r>
      <w:r w:rsidR="00C1243E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 </w:t>
      </w:r>
    </w:p>
    <w:p w14:paraId="20A0C7C2" w14:textId="77777777" w:rsidR="00C1243E" w:rsidRPr="00655540" w:rsidRDefault="00C1243E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31C12E6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Сведения о прогнозной (справочной) оценке объемов привлечения средств областного бюджета,   в том числе организаций с государственным и муниципальным участием, общественных, научных и иных организаций, а также внебюджетных фондов представлены в приложении 4 к подпрограмме 3.</w:t>
      </w:r>
    </w:p>
    <w:p w14:paraId="770DEEF2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C94C19B" w14:textId="77777777" w:rsidR="006642D5" w:rsidRDefault="006642D5" w:rsidP="00AC113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lastRenderedPageBreak/>
        <w:t>Раздел 6. Характеристика мер правового регулирования.</w:t>
      </w:r>
    </w:p>
    <w:p w14:paraId="21D455B7" w14:textId="77777777" w:rsidR="00C1243E" w:rsidRPr="00655540" w:rsidRDefault="00C1243E" w:rsidP="00AC113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p w14:paraId="69E91170" w14:textId="77777777" w:rsidR="006642D5" w:rsidRPr="00655540" w:rsidRDefault="006642D5" w:rsidP="00AC113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Сведения об основных мерах правового регулирования в сфере реализации подпрограммы 3 приведены в приложении 5 к подпрограмме 3.</w:t>
      </w:r>
    </w:p>
    <w:p w14:paraId="2D4EEC3A" w14:textId="77777777" w:rsidR="007D5AFC" w:rsidRDefault="007D5AFC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47C92E2F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7. Прогноз сводных показателей муниципальных заданий на оказание</w:t>
      </w:r>
    </w:p>
    <w:p w14:paraId="0BFD94FF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муниципальных услуг (выполнение работ) муниципальными учреждениями</w:t>
      </w:r>
    </w:p>
    <w:p w14:paraId="1A49BEE6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Оказание муниципальными учреждениями муниципальных услуг физическим и (или) юридическим лицам в рамках реализации подпрограммы не запланировано.</w:t>
      </w:r>
    </w:p>
    <w:p w14:paraId="1A2D433E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55795227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8. Информация об инвестиционных проектах, реализуемых в рамках подпрограммы</w:t>
      </w:r>
    </w:p>
    <w:p w14:paraId="2A517796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Инвестиционные проекты, исполнение которых полностью или частично осуществляется за счет средств бюджета</w:t>
      </w:r>
      <w:r w:rsidR="00094895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округа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, отсутствуют.</w:t>
      </w:r>
    </w:p>
    <w:p w14:paraId="12659208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5D9FFCE5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9.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Информация об участии в реализации подпрограммы </w:t>
      </w:r>
    </w:p>
    <w:p w14:paraId="5DB5BBAD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муниципальной программы организаций с государственным и муниципальным участием, общественных, научных и иных организаций, внебюджетных фондов</w:t>
      </w:r>
    </w:p>
    <w:p w14:paraId="1FEDB790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7DA7CF5F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Организации с государственным и муниципальным участием, общественные, научные и иные организации, внебюджетные фонды в реализации подпрограммы муниципальной программы не участвуют.</w:t>
      </w:r>
    </w:p>
    <w:p w14:paraId="29CB7B54" w14:textId="77777777" w:rsidR="00D3416F" w:rsidRPr="00655540" w:rsidRDefault="00D3416F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7E471D41" w14:textId="77777777" w:rsidR="006642D5" w:rsidRPr="00655540" w:rsidRDefault="006642D5" w:rsidP="00AC1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093A3B5B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/>
          <w:spacing w:val="2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         </w:t>
      </w:r>
    </w:p>
    <w:p w14:paraId="1A03C589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1DBDEA72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19D7CA71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067E1F48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2F82B28C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440870D6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12DDA2A1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5BB4A8A5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3CB69796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43E22092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shd w:val="clear" w:color="auto" w:fill="FFFFFF"/>
          <w:lang w:eastAsia="zh-CN"/>
        </w:rPr>
      </w:pPr>
    </w:p>
    <w:p w14:paraId="55085B07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C98FB27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3E7D850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0626A68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A98B620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F8FD91F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C8946EA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97251E0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1BBFA88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3870C80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EF73CDA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sectPr w:rsidR="006642D5" w:rsidRPr="00655540" w:rsidSect="00EF1524">
          <w:pgSz w:w="11906" w:h="16838"/>
          <w:pgMar w:top="567" w:right="851" w:bottom="851" w:left="1276" w:header="720" w:footer="720" w:gutter="0"/>
          <w:cols w:space="720"/>
        </w:sectPr>
      </w:pPr>
    </w:p>
    <w:p w14:paraId="2DE6536F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81B93CD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Приложение 1 </w:t>
      </w:r>
    </w:p>
    <w:p w14:paraId="55020E71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к подпрограмме 3 муниципальной программы</w:t>
      </w:r>
    </w:p>
    <w:p w14:paraId="4AF0DF57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СВЕДЕНИЯ </w:t>
      </w:r>
    </w:p>
    <w:p w14:paraId="15B4E1BA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A"/>
          <w:sz w:val="20"/>
          <w:szCs w:val="20"/>
          <w:lang w:eastAsia="zh-CN"/>
        </w:rPr>
        <w:t xml:space="preserve">о целевых показателях (индикаторах) подпрограммы 3 муниципальной программы </w:t>
      </w:r>
    </w:p>
    <w:tbl>
      <w:tblPr>
        <w:tblW w:w="15021" w:type="dxa"/>
        <w:tblInd w:w="3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35" w:type="dxa"/>
          <w:right w:w="75" w:type="dxa"/>
        </w:tblCellMar>
        <w:tblLook w:val="0000" w:firstRow="0" w:lastRow="0" w:firstColumn="0" w:lastColumn="0" w:noHBand="0" w:noVBand="0"/>
      </w:tblPr>
      <w:tblGrid>
        <w:gridCol w:w="523"/>
        <w:gridCol w:w="3868"/>
        <w:gridCol w:w="4110"/>
        <w:gridCol w:w="1134"/>
        <w:gridCol w:w="1134"/>
        <w:gridCol w:w="1276"/>
        <w:gridCol w:w="992"/>
        <w:gridCol w:w="992"/>
        <w:gridCol w:w="992"/>
      </w:tblGrid>
      <w:tr w:rsidR="006642D5" w:rsidRPr="00655540" w14:paraId="2AA62C60" w14:textId="77777777" w:rsidTr="00C803EE">
        <w:trPr>
          <w:cantSplit/>
          <w:trHeight w:val="320"/>
        </w:trPr>
        <w:tc>
          <w:tcPr>
            <w:tcW w:w="5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7445D3B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N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38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4B99744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Задача, направленная на достижение цели                </w:t>
            </w:r>
          </w:p>
        </w:tc>
        <w:tc>
          <w:tcPr>
            <w:tcW w:w="41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EED0F0E" w14:textId="77777777" w:rsidR="006642D5" w:rsidRPr="00655540" w:rsidRDefault="006642D5" w:rsidP="00AC11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Наименование индикатора  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br/>
              <w:t xml:space="preserve">(показателя)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7674F99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Ед. 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изме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11656D50" w14:textId="77777777" w:rsidR="006642D5" w:rsidRPr="00655540" w:rsidRDefault="006642D5" w:rsidP="00AC113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рения</w:t>
            </w:r>
          </w:p>
        </w:tc>
        <w:tc>
          <w:tcPr>
            <w:tcW w:w="53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B1F4989" w14:textId="77777777" w:rsidR="006642D5" w:rsidRPr="00655540" w:rsidRDefault="006642D5" w:rsidP="00AC113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7A5504CD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Значение целевого показателя (индикатора)</w:t>
            </w:r>
          </w:p>
        </w:tc>
      </w:tr>
      <w:tr w:rsidR="006642D5" w:rsidRPr="00655540" w14:paraId="6F4BD406" w14:textId="77777777" w:rsidTr="00C803EE">
        <w:trPr>
          <w:cantSplit/>
        </w:trPr>
        <w:tc>
          <w:tcPr>
            <w:tcW w:w="5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4013B1D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E459203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DFF6C0F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AE155BD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1A308C8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отчетное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694A152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оценочное </w:t>
            </w:r>
          </w:p>
        </w:tc>
        <w:tc>
          <w:tcPr>
            <w:tcW w:w="297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EFD9742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плановое </w:t>
            </w:r>
          </w:p>
          <w:p w14:paraId="61A0C253" w14:textId="77777777" w:rsidR="006642D5" w:rsidRPr="00655540" w:rsidRDefault="006642D5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803EE" w:rsidRPr="00655540" w14:paraId="178162DE" w14:textId="77777777" w:rsidTr="003F3BF2">
        <w:trPr>
          <w:cantSplit/>
          <w:trHeight w:val="309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B11DD45" w14:textId="77777777" w:rsidR="00C803EE" w:rsidRPr="00655540" w:rsidRDefault="00C803E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76279E9" w14:textId="77777777" w:rsidR="00C803EE" w:rsidRPr="00655540" w:rsidRDefault="00C803E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7EB8AF3" w14:textId="77777777" w:rsidR="00C803EE" w:rsidRPr="00655540" w:rsidRDefault="00C803E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23E8C07" w14:textId="77777777" w:rsidR="00C803EE" w:rsidRPr="00655540" w:rsidRDefault="00C803E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48EDD22" w14:textId="77777777" w:rsidR="00C803EE" w:rsidRPr="00655540" w:rsidRDefault="00C803EE" w:rsidP="003F3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7C62D1B" w14:textId="77777777" w:rsidR="00C803EE" w:rsidRPr="00655540" w:rsidRDefault="00C803EE" w:rsidP="003F3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8BD30C9" w14:textId="77777777" w:rsidR="00C803EE" w:rsidRPr="00655540" w:rsidRDefault="00C803EE" w:rsidP="003F3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D056FE7" w14:textId="77777777" w:rsidR="00C803EE" w:rsidRPr="00655540" w:rsidRDefault="00C803EE" w:rsidP="003F3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  <w:p w14:paraId="74A2C56F" w14:textId="77777777" w:rsidR="00C803EE" w:rsidRPr="00655540" w:rsidRDefault="00C803EE" w:rsidP="003F3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37D2F55" w14:textId="77777777" w:rsidR="00C803EE" w:rsidRPr="00655540" w:rsidRDefault="00C803EE" w:rsidP="003F3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  <w:p w14:paraId="148D9B09" w14:textId="77777777" w:rsidR="00C803EE" w:rsidRPr="00655540" w:rsidRDefault="00C803EE" w:rsidP="003F3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C803EE" w:rsidRPr="00655540" w14:paraId="593E40D5" w14:textId="77777777" w:rsidTr="00C803EE">
        <w:trPr>
          <w:cantSplit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9BA93C5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5C3E473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7200198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1E9FAB0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842FCF1" w14:textId="77777777" w:rsidR="00C803EE" w:rsidRPr="00655540" w:rsidRDefault="00C803EE" w:rsidP="00456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  <w:r w:rsidR="00456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CEE7C93" w14:textId="77777777" w:rsidR="00C803EE" w:rsidRPr="00655540" w:rsidRDefault="00C803EE" w:rsidP="00456A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  <w:r w:rsidR="00456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42DD0C6" w14:textId="77777777" w:rsidR="00C803EE" w:rsidRPr="00655540" w:rsidRDefault="00C803E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2024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CAEE656" w14:textId="77777777" w:rsidR="00C803EE" w:rsidRPr="00655540" w:rsidRDefault="00C803E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2025 год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CC76A1B" w14:textId="77777777" w:rsidR="00C803EE" w:rsidRPr="00655540" w:rsidRDefault="00C803EE" w:rsidP="00AC113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</w:tr>
      <w:tr w:rsidR="00C803EE" w:rsidRPr="00655540" w14:paraId="46CC1960" w14:textId="77777777" w:rsidTr="00B6649F">
        <w:trPr>
          <w:cantSplit/>
          <w:trHeight w:val="121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44A1FF8" w14:textId="77777777" w:rsidR="00C803EE" w:rsidRPr="00655540" w:rsidRDefault="00C803EE" w:rsidP="00AC11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AB938D8" w14:textId="77777777" w:rsidR="00C803EE" w:rsidRPr="00655540" w:rsidRDefault="00C803EE" w:rsidP="00DB72F0">
            <w:pPr>
              <w:numPr>
                <w:ilvl w:val="0"/>
                <w:numId w:val="12"/>
              </w:numPr>
              <w:tabs>
                <w:tab w:val="left" w:pos="0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1</w:t>
            </w:r>
          </w:p>
          <w:p w14:paraId="5EC6A8CF" w14:textId="77777777" w:rsidR="00C803EE" w:rsidRPr="00655540" w:rsidRDefault="00C803EE" w:rsidP="00DB72F0">
            <w:pPr>
              <w:numPr>
                <w:ilvl w:val="0"/>
                <w:numId w:val="12"/>
              </w:numPr>
              <w:tabs>
                <w:tab w:val="left" w:pos="0"/>
                <w:tab w:val="left" w:pos="851"/>
              </w:tabs>
              <w:spacing w:after="0" w:line="240" w:lineRule="auto"/>
              <w:ind w:left="12" w:hanging="1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Профилактика наркомании</w:t>
            </w:r>
          </w:p>
          <w:p w14:paraId="0646EE16" w14:textId="77777777" w:rsidR="00C803EE" w:rsidRPr="00655540" w:rsidRDefault="00C803EE" w:rsidP="00DB72F0">
            <w:pPr>
              <w:numPr>
                <w:ilvl w:val="0"/>
                <w:numId w:val="12"/>
              </w:numPr>
              <w:tabs>
                <w:tab w:val="left" w:pos="0"/>
                <w:tab w:val="left" w:pos="851"/>
              </w:tabs>
              <w:spacing w:after="0" w:line="240" w:lineRule="auto"/>
              <w:ind w:left="12" w:hanging="1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и алкоголизма, в том числе в </w:t>
            </w:r>
          </w:p>
          <w:p w14:paraId="6A287025" w14:textId="77777777" w:rsidR="00C803EE" w:rsidRPr="00655540" w:rsidRDefault="00C803EE" w:rsidP="00DB72F0">
            <w:pPr>
              <w:numPr>
                <w:ilvl w:val="0"/>
                <w:numId w:val="12"/>
              </w:numPr>
              <w:tabs>
                <w:tab w:val="left" w:pos="0"/>
                <w:tab w:val="left" w:pos="851"/>
              </w:tabs>
              <w:spacing w:after="0" w:line="240" w:lineRule="auto"/>
              <w:ind w:left="12" w:hanging="1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подростковой и молодежной среде.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C633773" w14:textId="77777777" w:rsidR="00C803EE" w:rsidRPr="00655540" w:rsidRDefault="00C803EE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Целевой показатель 1</w:t>
            </w:r>
          </w:p>
          <w:p w14:paraId="755301DA" w14:textId="77777777" w:rsidR="00C803EE" w:rsidRPr="00655540" w:rsidRDefault="00C803EE" w:rsidP="008924AC">
            <w:pPr>
              <w:widowControl w:val="0"/>
              <w:tabs>
                <w:tab w:val="left" w:pos="0"/>
                <w:tab w:val="left" w:pos="720"/>
              </w:tabs>
              <w:suppressAutoHyphens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Уровень преступности</w:t>
            </w:r>
            <w:r w:rsidR="008924A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, совершенных лицами в состоянии наркотического или алкогольного опьянения</w:t>
            </w: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, единиц 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C7B088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6703C28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64B269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5C151FE3" w14:textId="77777777" w:rsidR="00C803EE" w:rsidRPr="00655540" w:rsidRDefault="0090067A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17532E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82F009D" w14:textId="77777777" w:rsidR="00C803EE" w:rsidRPr="00655540" w:rsidRDefault="0090067A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E377D6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1D371C5" w14:textId="77777777" w:rsidR="00C803EE" w:rsidRPr="00655540" w:rsidRDefault="0090067A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7C0951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12247D62" w14:textId="77777777" w:rsidR="00C803EE" w:rsidRPr="00655540" w:rsidRDefault="0090067A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CEACCE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  <w:p w14:paraId="76C38B83" w14:textId="77777777" w:rsidR="00C803EE" w:rsidRPr="00655540" w:rsidRDefault="0090067A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2,3</w:t>
            </w:r>
          </w:p>
        </w:tc>
      </w:tr>
      <w:tr w:rsidR="00C803EE" w:rsidRPr="00655540" w14:paraId="50BB0413" w14:textId="77777777" w:rsidTr="00B6649F">
        <w:trPr>
          <w:cantSplit/>
          <w:trHeight w:val="121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EF64A39" w14:textId="77777777" w:rsidR="00C803EE" w:rsidRPr="00655540" w:rsidRDefault="00C803EE" w:rsidP="00AC11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A3815" w14:textId="77777777" w:rsidR="00C803EE" w:rsidRPr="00655540" w:rsidRDefault="00C803EE" w:rsidP="00DB72F0">
            <w:pPr>
              <w:numPr>
                <w:ilvl w:val="0"/>
                <w:numId w:val="12"/>
              </w:num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Задача 2</w:t>
            </w:r>
          </w:p>
          <w:p w14:paraId="7696737D" w14:textId="77777777" w:rsidR="00C803EE" w:rsidRPr="00655540" w:rsidRDefault="00C803EE" w:rsidP="00DB72F0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Снижение потребления психоактивных веществ населением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4D977E7" w14:textId="77777777" w:rsidR="00C803EE" w:rsidRPr="00655540" w:rsidRDefault="00C803EE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Целевой показатель 2</w:t>
            </w:r>
          </w:p>
          <w:p w14:paraId="25D98534" w14:textId="77777777" w:rsidR="00C803EE" w:rsidRPr="00655540" w:rsidRDefault="00C803EE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Количество лиц, состоящих на учете в учреждениях здравоохранения с диагнозом алкоголизм.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24D7DCC8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83DA3AD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3FBCCE1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493BCCBB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62A037E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64D4BF47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63</w:t>
            </w:r>
          </w:p>
        </w:tc>
      </w:tr>
      <w:tr w:rsidR="00C803EE" w:rsidRPr="00655540" w14:paraId="623ED5A1" w14:textId="77777777" w:rsidTr="00B6649F">
        <w:trPr>
          <w:cantSplit/>
          <w:trHeight w:val="1216"/>
        </w:trPr>
        <w:tc>
          <w:tcPr>
            <w:tcW w:w="5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1981B5A" w14:textId="77777777" w:rsidR="00C803EE" w:rsidRPr="00655540" w:rsidRDefault="00C803EE" w:rsidP="00AC113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35E2C5B" w14:textId="77777777" w:rsidR="00C803EE" w:rsidRPr="00655540" w:rsidRDefault="00C803EE" w:rsidP="00DB72F0">
            <w:pPr>
              <w:numPr>
                <w:ilvl w:val="0"/>
                <w:numId w:val="12"/>
              </w:numPr>
              <w:tabs>
                <w:tab w:val="left" w:pos="0"/>
                <w:tab w:val="left" w:pos="851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>Задача 3</w:t>
            </w:r>
          </w:p>
          <w:p w14:paraId="3ED85EAC" w14:textId="77777777" w:rsidR="00C803EE" w:rsidRPr="00655540" w:rsidRDefault="00C803EE" w:rsidP="00DB72F0">
            <w:pPr>
              <w:numPr>
                <w:ilvl w:val="0"/>
                <w:numId w:val="12"/>
              </w:numPr>
              <w:tabs>
                <w:tab w:val="left" w:pos="0"/>
                <w:tab w:val="left" w:pos="851"/>
              </w:tabs>
              <w:snapToGrid w:val="0"/>
              <w:spacing w:after="0" w:line="240" w:lineRule="auto"/>
              <w:ind w:left="12" w:hanging="12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Повышение эффективности проводимых профилактических мероприятий среди различных слоев населения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0DB4CE7E" w14:textId="77777777" w:rsidR="00C803EE" w:rsidRPr="00655540" w:rsidRDefault="00C803EE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Целевой показатель 3</w:t>
            </w:r>
          </w:p>
          <w:p w14:paraId="6C6281BA" w14:textId="77777777" w:rsidR="00C803EE" w:rsidRPr="00655540" w:rsidRDefault="00C803EE" w:rsidP="00AC113F">
            <w:pPr>
              <w:widowControl w:val="0"/>
              <w:tabs>
                <w:tab w:val="left" w:pos="0"/>
                <w:tab w:val="left" w:pos="720"/>
              </w:tabs>
              <w:suppressAutoHyphens/>
              <w:snapToGrid w:val="0"/>
              <w:spacing w:after="0" w:line="240" w:lineRule="auto"/>
              <w:ind w:right="113"/>
              <w:contextualSpacing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Количество лиц, употребляющих с вредными последствиями наркотические вещества, состоящих на профилактическом учете в учреждениях здравоохранения.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A17A120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178D197A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1B17106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5EDDD46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7F2B479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3A665E9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446E47B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2EB7E33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5F941549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4F0171B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  <w:vAlign w:val="center"/>
          </w:tcPr>
          <w:p w14:paraId="0574CF1B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6D39ECD0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</w:tr>
    </w:tbl>
    <w:p w14:paraId="1F967B40" w14:textId="77777777" w:rsidR="00E92326" w:rsidRPr="00655540" w:rsidRDefault="00E92326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6B030018" w14:textId="77777777" w:rsidR="00E92326" w:rsidRPr="00655540" w:rsidRDefault="00E92326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6D277B3F" w14:textId="77777777" w:rsidR="00133022" w:rsidRDefault="00133022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1EB01AB2" w14:textId="77777777" w:rsidR="00133022" w:rsidRDefault="00133022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64FCED69" w14:textId="77777777" w:rsidR="00706D63" w:rsidRDefault="00706D63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562CD1AD" w14:textId="77777777" w:rsidR="00706D63" w:rsidRDefault="00706D63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1074AF58" w14:textId="77777777" w:rsidR="00C803EE" w:rsidRDefault="00C803EE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6777801C" w14:textId="77777777" w:rsidR="00C803EE" w:rsidRDefault="00C803EE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6E7A9466" w14:textId="77777777" w:rsidR="00706D63" w:rsidRDefault="00706D63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6F9C1246" w14:textId="77777777" w:rsidR="00706D63" w:rsidRDefault="00706D63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51760622" w14:textId="77777777" w:rsidR="00706D63" w:rsidRDefault="00706D63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7D62630" w14:textId="77777777" w:rsidR="00133022" w:rsidRDefault="00133022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2D83BF21" w14:textId="77777777" w:rsidR="00133022" w:rsidRDefault="00133022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248179A" w14:textId="77777777" w:rsidR="00133022" w:rsidRDefault="00133022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55D50963" w14:textId="77777777" w:rsidR="006642D5" w:rsidRPr="00706D63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706D63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lastRenderedPageBreak/>
        <w:t xml:space="preserve">Приложение 2 </w:t>
      </w:r>
    </w:p>
    <w:p w14:paraId="68D5FA45" w14:textId="77777777" w:rsidR="006642D5" w:rsidRPr="00706D63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A"/>
          <w:sz w:val="20"/>
          <w:szCs w:val="20"/>
          <w:lang w:eastAsia="zh-CN"/>
        </w:rPr>
      </w:pPr>
      <w:r w:rsidRPr="00706D63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к подпрограмме 3 муниципальной программ</w:t>
      </w:r>
      <w:r w:rsidRPr="00706D63">
        <w:rPr>
          <w:rFonts w:ascii="Times New Roman" w:eastAsia="Times New Roman" w:hAnsi="Times New Roman"/>
          <w:bCs/>
          <w:color w:val="00000A"/>
          <w:sz w:val="20"/>
          <w:szCs w:val="20"/>
          <w:lang w:eastAsia="zh-CN"/>
        </w:rPr>
        <w:t>ы</w:t>
      </w:r>
    </w:p>
    <w:p w14:paraId="73EF2B10" w14:textId="77777777" w:rsidR="007D5AFC" w:rsidRDefault="007D5AFC" w:rsidP="00AC113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A"/>
          <w:sz w:val="20"/>
          <w:szCs w:val="20"/>
          <w:lang w:eastAsia="zh-CN"/>
        </w:rPr>
      </w:pPr>
    </w:p>
    <w:p w14:paraId="39540AA3" w14:textId="77777777" w:rsidR="006642D5" w:rsidRPr="00706D63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0"/>
          <w:szCs w:val="20"/>
          <w:lang w:eastAsia="zh-CN"/>
        </w:rPr>
      </w:pPr>
      <w:r w:rsidRPr="00706D63">
        <w:rPr>
          <w:rFonts w:ascii="Times New Roman" w:eastAsia="Times New Roman" w:hAnsi="Times New Roman"/>
          <w:bCs/>
          <w:color w:val="00000A"/>
          <w:sz w:val="20"/>
          <w:szCs w:val="20"/>
          <w:lang w:eastAsia="zh-CN"/>
        </w:rPr>
        <w:t xml:space="preserve">СВЕДЕНИЯ </w:t>
      </w:r>
    </w:p>
    <w:p w14:paraId="6828D293" w14:textId="77777777" w:rsidR="006642D5" w:rsidRPr="00706D63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706D63">
        <w:rPr>
          <w:rFonts w:ascii="Times New Roman" w:eastAsia="Times New Roman" w:hAnsi="Times New Roman"/>
          <w:bCs/>
          <w:color w:val="000000"/>
          <w:sz w:val="20"/>
          <w:szCs w:val="20"/>
          <w:lang w:eastAsia="zh-CN"/>
        </w:rPr>
        <w:t>о порядке сбора информации и методика расчета целевых показателей подпрограммы 3 муниципальной программы</w:t>
      </w:r>
    </w:p>
    <w:tbl>
      <w:tblPr>
        <w:tblW w:w="15501" w:type="dxa"/>
        <w:tblInd w:w="1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CellMar>
          <w:left w:w="5" w:type="dxa"/>
          <w:right w:w="75" w:type="dxa"/>
        </w:tblCellMar>
        <w:tblLook w:val="0000" w:firstRow="0" w:lastRow="0" w:firstColumn="0" w:lastColumn="0" w:noHBand="0" w:noVBand="0"/>
      </w:tblPr>
      <w:tblGrid>
        <w:gridCol w:w="404"/>
        <w:gridCol w:w="1715"/>
        <w:gridCol w:w="516"/>
        <w:gridCol w:w="1894"/>
        <w:gridCol w:w="1250"/>
        <w:gridCol w:w="2031"/>
        <w:gridCol w:w="1821"/>
        <w:gridCol w:w="1657"/>
        <w:gridCol w:w="1223"/>
        <w:gridCol w:w="1329"/>
        <w:gridCol w:w="1661"/>
      </w:tblGrid>
      <w:tr w:rsidR="006642D5" w:rsidRPr="00706D63" w14:paraId="6395E175" w14:textId="77777777" w:rsidTr="00644DFD">
        <w:trPr>
          <w:trHeight w:val="960"/>
        </w:trPr>
        <w:tc>
          <w:tcPr>
            <w:tcW w:w="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123368F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N</w:t>
            </w:r>
          </w:p>
          <w:p w14:paraId="3EF0C7AB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628BC0C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  <w:p w14:paraId="53C2DDE4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целевого показателя</w:t>
            </w:r>
          </w:p>
        </w:tc>
        <w:tc>
          <w:tcPr>
            <w:tcW w:w="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5C7633E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  <w:p w14:paraId="7D37458B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C73E7CC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Определение</w:t>
            </w:r>
          </w:p>
          <w:p w14:paraId="15905228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целевого показателя</w:t>
            </w:r>
          </w:p>
          <w:p w14:paraId="5CAC823A" w14:textId="77777777" w:rsidR="006642D5" w:rsidRPr="00706D63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41" w:anchor="Par1021" w:history="1">
              <w:r w:rsidR="006642D5" w:rsidRPr="00706D6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&lt;1&gt;</w:t>
              </w:r>
            </w:hyperlink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10CBFAA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Временные</w:t>
            </w:r>
          </w:p>
          <w:p w14:paraId="4121B95F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характе</w:t>
            </w:r>
            <w:proofErr w:type="spellEnd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45D13878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ристики</w:t>
            </w:r>
            <w:proofErr w:type="spellEnd"/>
          </w:p>
          <w:p w14:paraId="06702DF6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целевого показателя</w:t>
            </w:r>
          </w:p>
          <w:p w14:paraId="189FEC18" w14:textId="77777777" w:rsidR="006642D5" w:rsidRPr="00706D63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42" w:anchor="Par1022" w:history="1">
              <w:r w:rsidR="006642D5" w:rsidRPr="00706D6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&lt;2&gt;</w:t>
              </w:r>
            </w:hyperlink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A311143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Алгоритм</w:t>
            </w:r>
          </w:p>
          <w:p w14:paraId="57700830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формирования</w:t>
            </w:r>
          </w:p>
          <w:p w14:paraId="7FF6F2E6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(формула) и</w:t>
            </w:r>
          </w:p>
          <w:p w14:paraId="3FD15D1D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методологические</w:t>
            </w:r>
          </w:p>
          <w:p w14:paraId="5DEDE93D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пояснения к</w:t>
            </w:r>
          </w:p>
          <w:p w14:paraId="0B19C2D9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целевому показателю </w:t>
            </w:r>
            <w:hyperlink r:id="rId43" w:anchor="Par1023" w:history="1">
              <w:r w:rsidRPr="00706D6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&lt;3&gt;</w:t>
              </w:r>
            </w:hyperlink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654B1B5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Базовые</w:t>
            </w:r>
          </w:p>
          <w:p w14:paraId="2A325368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показатели, используемые</w:t>
            </w:r>
          </w:p>
          <w:p w14:paraId="67B690EC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формуле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1E2AD43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Метод сбора</w:t>
            </w:r>
          </w:p>
          <w:p w14:paraId="501DC306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информации,</w:t>
            </w:r>
          </w:p>
          <w:p w14:paraId="20CF954C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индекс формы</w:t>
            </w:r>
          </w:p>
          <w:p w14:paraId="569F4F76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отчетности</w:t>
            </w:r>
          </w:p>
          <w:p w14:paraId="38B84D51" w14:textId="77777777" w:rsidR="006642D5" w:rsidRPr="00706D63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44" w:anchor="Par1023" w:history="1">
              <w:r w:rsidR="006642D5" w:rsidRPr="00706D6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&lt;4&gt;</w:t>
              </w:r>
            </w:hyperlink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17AE20A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Объект и</w:t>
            </w:r>
          </w:p>
          <w:p w14:paraId="323E434B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единица</w:t>
            </w:r>
          </w:p>
          <w:p w14:paraId="19A86DCA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наблю</w:t>
            </w:r>
            <w:proofErr w:type="spellEnd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6D88942E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дения</w:t>
            </w:r>
            <w:proofErr w:type="spellEnd"/>
          </w:p>
          <w:p w14:paraId="2BA99296" w14:textId="77777777" w:rsidR="006642D5" w:rsidRPr="00706D63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45" w:anchor="Par1024" w:history="1">
              <w:r w:rsidR="006642D5" w:rsidRPr="00706D6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&lt;5&gt;</w:t>
              </w:r>
            </w:hyperlink>
          </w:p>
        </w:tc>
        <w:tc>
          <w:tcPr>
            <w:tcW w:w="1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369514C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Охват</w:t>
            </w:r>
          </w:p>
          <w:p w14:paraId="1A608B0E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единиц</w:t>
            </w:r>
          </w:p>
          <w:p w14:paraId="04C365A4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совокуп</w:t>
            </w:r>
            <w:proofErr w:type="spellEnd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571EF7FA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ности</w:t>
            </w:r>
            <w:proofErr w:type="spellEnd"/>
          </w:p>
          <w:p w14:paraId="5A1C22E3" w14:textId="77777777" w:rsidR="006642D5" w:rsidRPr="00706D63" w:rsidRDefault="008F135B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46" w:anchor="Par1025" w:history="1">
              <w:r w:rsidR="006642D5" w:rsidRPr="00706D6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&lt;6&gt;</w:t>
              </w:r>
            </w:hyperlink>
          </w:p>
        </w:tc>
        <w:tc>
          <w:tcPr>
            <w:tcW w:w="1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4733BFB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14:paraId="53D0B3AC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за сбор данных</w:t>
            </w:r>
          </w:p>
          <w:p w14:paraId="08899CC3" w14:textId="77777777" w:rsidR="006642D5" w:rsidRPr="00706D63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 целевому показателю</w:t>
            </w:r>
          </w:p>
          <w:p w14:paraId="224F9F10" w14:textId="77777777" w:rsidR="006642D5" w:rsidRPr="00706D63" w:rsidRDefault="008F135B" w:rsidP="00AC113F">
            <w:pPr>
              <w:tabs>
                <w:tab w:val="left" w:pos="134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47" w:anchor="Par1026" w:history="1">
              <w:r w:rsidR="006642D5" w:rsidRPr="00706D63">
                <w:rPr>
                  <w:rFonts w:ascii="Times New Roman" w:eastAsia="Times New Roman" w:hAnsi="Times New Roman"/>
                  <w:color w:val="000000"/>
                  <w:sz w:val="20"/>
                  <w:szCs w:val="20"/>
                  <w:lang w:eastAsia="zh-CN" w:bidi="ru-RU"/>
                </w:rPr>
                <w:t>&lt;7&gt;</w:t>
              </w:r>
            </w:hyperlink>
          </w:p>
        </w:tc>
      </w:tr>
      <w:tr w:rsidR="006642D5" w:rsidRPr="00655540" w14:paraId="64B17B19" w14:textId="77777777" w:rsidTr="00644DFD">
        <w:tc>
          <w:tcPr>
            <w:tcW w:w="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7F72BA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051AF6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8C3F709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0E8F99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4BB460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F7B7621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E6FB12B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DECAF04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C02F19D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7FBE09D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4E4B2F0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11</w:t>
            </w:r>
          </w:p>
        </w:tc>
      </w:tr>
      <w:tr w:rsidR="006642D5" w:rsidRPr="00655540" w14:paraId="04FAA7E9" w14:textId="77777777" w:rsidTr="00644DFD">
        <w:trPr>
          <w:cantSplit/>
          <w:trHeight w:val="480"/>
        </w:trPr>
        <w:tc>
          <w:tcPr>
            <w:tcW w:w="4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7CC6D17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1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881BA43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Целевой показатель 1</w:t>
            </w:r>
          </w:p>
          <w:p w14:paraId="33D36AF1" w14:textId="77777777" w:rsidR="006642D5" w:rsidRPr="00655540" w:rsidRDefault="006642D5" w:rsidP="00A42DB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Уровень преступности</w:t>
            </w:r>
            <w:proofErr w:type="gramStart"/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A42D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,</w:t>
            </w:r>
            <w:proofErr w:type="gramEnd"/>
            <w:r w:rsidR="00A42DB7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совершенных лицами в состоянии наркотического или алкогольного опьянения</w:t>
            </w:r>
            <w:r w:rsidR="00A42DB7"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zh-CN"/>
              </w:rPr>
              <w:t>(количество зарегистрированных преступлений на 1 тыс. населения), единиц;</w:t>
            </w:r>
          </w:p>
        </w:tc>
        <w:tc>
          <w:tcPr>
            <w:tcW w:w="5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0BA67C8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8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A2C4165" w14:textId="77777777" w:rsidR="006642D5" w:rsidRPr="00655540" w:rsidRDefault="006642D5" w:rsidP="003F3B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Характеризует уменьшение (увеличение) уровня преступности в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25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ED57C16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F061AE7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Тпр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=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/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нас.*1000,  где 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Тп</w:t>
            </w:r>
            <w:proofErr w:type="gram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  <w:proofErr w:type="gram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уровень преступности в </w:t>
            </w:r>
            <w:r w:rsidR="003F3BF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округе</w:t>
            </w:r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842F1A0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Базовый</w:t>
            </w:r>
          </w:p>
          <w:p w14:paraId="7B3C5B91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показатель 1</w:t>
            </w:r>
          </w:p>
          <w:p w14:paraId="5591BEB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зп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– количество зарегистрированных преступлений на конец отчетного года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534E41D4" w14:textId="77777777" w:rsidR="006642D5" w:rsidRPr="00655540" w:rsidRDefault="006642D5" w:rsidP="00AC113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ОМВД России по Никольскому району</w:t>
            </w:r>
          </w:p>
          <w:p w14:paraId="7C404990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49531A90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42EECE4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742B3DA" w14:textId="77777777" w:rsidR="006642D5" w:rsidRPr="00655540" w:rsidRDefault="006642D5" w:rsidP="00AC113F">
            <w:pPr>
              <w:widowControl w:val="0"/>
              <w:tabs>
                <w:tab w:val="left" w:pos="1134"/>
                <w:tab w:val="left" w:pos="152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ОМВД России по Никольскому району</w:t>
            </w:r>
          </w:p>
        </w:tc>
      </w:tr>
      <w:tr w:rsidR="006642D5" w:rsidRPr="00655540" w14:paraId="0766E72D" w14:textId="77777777" w:rsidTr="00644DFD">
        <w:trPr>
          <w:cantSplit/>
          <w:trHeight w:val="480"/>
        </w:trPr>
        <w:tc>
          <w:tcPr>
            <w:tcW w:w="4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F0856D6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DF80445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EC88B34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9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E91364F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5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3DD6E89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03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0E63EBD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C01784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Базовый</w:t>
            </w:r>
          </w:p>
          <w:p w14:paraId="7F702EA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показатель 1</w:t>
            </w:r>
          </w:p>
          <w:p w14:paraId="0DBAD9D5" w14:textId="77777777" w:rsidR="006642D5" w:rsidRPr="00655540" w:rsidRDefault="006642D5" w:rsidP="00456A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нас – общая численность населения в </w:t>
            </w:r>
            <w:r w:rsidR="00456A9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на конец отчетного года.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544386BC" w14:textId="77777777" w:rsidR="006642D5" w:rsidRPr="00655540" w:rsidRDefault="006642D5" w:rsidP="00AC113F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 —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 xml:space="preserve"> статистические данные</w:t>
            </w:r>
          </w:p>
          <w:p w14:paraId="3D94C9A4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10086F46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EA189FA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0637027B" w14:textId="77777777" w:rsidR="006642D5" w:rsidRPr="00655540" w:rsidRDefault="006642D5" w:rsidP="00AC113F">
            <w:pPr>
              <w:widowControl w:val="0"/>
              <w:tabs>
                <w:tab w:val="left" w:pos="1134"/>
                <w:tab w:val="left" w:pos="1545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ТОФСГ статистики по Вологодской области</w:t>
            </w:r>
          </w:p>
        </w:tc>
      </w:tr>
      <w:tr w:rsidR="006642D5" w:rsidRPr="00655540" w14:paraId="0DB10373" w14:textId="77777777" w:rsidTr="00644DFD">
        <w:trPr>
          <w:cantSplit/>
          <w:trHeight w:val="480"/>
        </w:trPr>
        <w:tc>
          <w:tcPr>
            <w:tcW w:w="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1BF6F8F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8277BFD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zh-CN"/>
              </w:rPr>
              <w:t xml:space="preserve">Целевой показатель 2 </w:t>
            </w:r>
          </w:p>
          <w:p w14:paraId="1DCC9E36" w14:textId="77777777" w:rsidR="006642D5" w:rsidRPr="00655540" w:rsidRDefault="00056602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оличеств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лиц, состоящих на учете в учреждениях здравоохранения с диагнозом алкоголизм </w:t>
            </w:r>
          </w:p>
          <w:p w14:paraId="4DDE367D" w14:textId="77777777" w:rsidR="006642D5" w:rsidRPr="00655540" w:rsidRDefault="006642D5" w:rsidP="00AC113F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0DD2E14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203D98D9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Характеризует снижение (увеличение) количества зарегистрированных  лиц, состоящих на учете в учреждениях здравоохранения с диагнозом алкоголизм, по отношению к предыдущему году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61D7FAA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4B79DDB" w14:textId="77777777" w:rsidR="006642D5" w:rsidRPr="00655540" w:rsidRDefault="00056602" w:rsidP="00056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алк</w:t>
            </w:r>
            <w:proofErr w:type="spellEnd"/>
            <w:r w:rsidR="004E0B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.=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алк</w:t>
            </w:r>
            <w:proofErr w:type="spellEnd"/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, где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алк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-количество лиц, состоящих на учете в учреждениях здравоохранения с диагнозом алкоголизм (алкоголизм и алкогольные психозы) в отчетном году;</w:t>
            </w:r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32FD98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Базовый</w:t>
            </w:r>
          </w:p>
          <w:p w14:paraId="0DBA3E96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показатель 1</w:t>
            </w:r>
          </w:p>
          <w:p w14:paraId="3CFFA8E1" w14:textId="77777777" w:rsidR="006642D5" w:rsidRPr="00655540" w:rsidRDefault="006642D5" w:rsidP="0005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N</w:t>
            </w:r>
            <w:proofErr w:type="spell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алк</w:t>
            </w:r>
            <w:proofErr w:type="spell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– количество лиц, состоящих на учете в учреждениях здравоохранения с диагнозом алкоголизм (алкоголизм и алкогольные психозы) в  </w:t>
            </w:r>
            <w:r w:rsidR="00056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отчетно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 году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36FE95E8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1 -  БУЗ </w:t>
            </w:r>
            <w:proofErr w:type="gram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ВО</w:t>
            </w:r>
            <w:proofErr w:type="gram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«Никольская ЦРБ»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5FC9BAC6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Население, чел.</w:t>
            </w:r>
          </w:p>
        </w:tc>
        <w:tc>
          <w:tcPr>
            <w:tcW w:w="1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90F216F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3482818E" w14:textId="77777777" w:rsidR="006642D5" w:rsidRPr="00655540" w:rsidRDefault="006642D5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статистика БУЗ ВО «Никольская ЦРБ»</w:t>
            </w:r>
          </w:p>
        </w:tc>
      </w:tr>
      <w:tr w:rsidR="006642D5" w:rsidRPr="00655540" w14:paraId="5A6EDB66" w14:textId="77777777" w:rsidTr="00665812">
        <w:trPr>
          <w:cantSplit/>
          <w:trHeight w:val="80"/>
        </w:trPr>
        <w:tc>
          <w:tcPr>
            <w:tcW w:w="4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5ADE049A" w14:textId="77777777" w:rsidR="006642D5" w:rsidRPr="00655540" w:rsidRDefault="006642D5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7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12638022" w14:textId="77777777" w:rsidR="006642D5" w:rsidRPr="00655540" w:rsidRDefault="006642D5" w:rsidP="006658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zh-CN"/>
              </w:rPr>
              <w:t>Целевой показатель 3</w:t>
            </w:r>
          </w:p>
          <w:p w14:paraId="0E375951" w14:textId="77777777" w:rsidR="006642D5" w:rsidRPr="00655540" w:rsidRDefault="00056602" w:rsidP="006658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оличеств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лиц, употребляющих </w:t>
            </w:r>
          </w:p>
          <w:p w14:paraId="7C6A3E68" w14:textId="77777777" w:rsidR="006642D5" w:rsidRPr="00655540" w:rsidRDefault="006642D5" w:rsidP="00665812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 вредными последствиями наркотические вещества, состоящих на профилактическом учете в учреждениях здравоохранения,  </w:t>
            </w:r>
          </w:p>
        </w:tc>
        <w:tc>
          <w:tcPr>
            <w:tcW w:w="5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12E90EA6" w14:textId="77777777" w:rsidR="006642D5" w:rsidRPr="00655540" w:rsidRDefault="006642D5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8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11E3BB51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Характеризует уменьшение (увеличение) количества лиц, употребляющих с вредными последствиями наркотические вещества, состоящих на профилактическом учете в учреждениях здравоохранения, по отношению к предыдущему году</w:t>
            </w:r>
          </w:p>
        </w:tc>
        <w:tc>
          <w:tcPr>
            <w:tcW w:w="12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6895D110" w14:textId="77777777" w:rsidR="006642D5" w:rsidRPr="00655540" w:rsidRDefault="006642D5" w:rsidP="00056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6824D52" w14:textId="77777777" w:rsidR="006642D5" w:rsidRPr="00655540" w:rsidRDefault="00056602" w:rsidP="000566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Un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=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Un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, где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Un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-количество лиц, употребляющих с вредными последствиями наркотические вещества, состоящих на профилактическом учете в учреждениях здравоохранения в отчетном году</w:t>
            </w:r>
          </w:p>
        </w:tc>
        <w:tc>
          <w:tcPr>
            <w:tcW w:w="18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5FDD1BF4" w14:textId="77777777" w:rsidR="006642D5" w:rsidRPr="00655540" w:rsidRDefault="006642D5" w:rsidP="003F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Базовый</w:t>
            </w:r>
          </w:p>
          <w:p w14:paraId="40863F53" w14:textId="77777777" w:rsidR="006642D5" w:rsidRPr="00655540" w:rsidRDefault="006642D5" w:rsidP="003F3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показатель 1</w:t>
            </w:r>
          </w:p>
          <w:p w14:paraId="79382B44" w14:textId="77777777" w:rsidR="006642D5" w:rsidRPr="00655540" w:rsidRDefault="006642D5" w:rsidP="0005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zh-CN"/>
              </w:rPr>
              <w:t>Un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-  количество лиц, употребляющих с вредными последствиями наркотические вещества, состоящих на профилактическом учете в учреждениях здравоохранения в </w:t>
            </w:r>
            <w:r w:rsidR="0005660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отчетном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году</w:t>
            </w:r>
          </w:p>
        </w:tc>
        <w:tc>
          <w:tcPr>
            <w:tcW w:w="16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7AE0C0EB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  БУЗ ВО «Никольская ЦРБ»</w:t>
            </w:r>
          </w:p>
        </w:tc>
        <w:tc>
          <w:tcPr>
            <w:tcW w:w="1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5" w:type="dxa"/>
            </w:tcMar>
          </w:tcPr>
          <w:p w14:paraId="1B55E2E5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Население, чел.</w:t>
            </w:r>
          </w:p>
        </w:tc>
        <w:tc>
          <w:tcPr>
            <w:tcW w:w="13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48EE37D8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1- сплошное наблюдение</w:t>
            </w:r>
          </w:p>
        </w:tc>
        <w:tc>
          <w:tcPr>
            <w:tcW w:w="16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</w:tcPr>
          <w:p w14:paraId="75E12C56" w14:textId="77777777" w:rsidR="006642D5" w:rsidRPr="00655540" w:rsidRDefault="006642D5" w:rsidP="00AC113F">
            <w:pPr>
              <w:widowControl w:val="0"/>
              <w:tabs>
                <w:tab w:val="left" w:pos="1134"/>
              </w:tabs>
              <w:suppressAutoHyphens/>
              <w:snapToGrid w:val="0"/>
              <w:spacing w:after="0" w:line="240" w:lineRule="auto"/>
              <w:ind w:right="22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статистика  БУЗ </w:t>
            </w:r>
            <w:proofErr w:type="gram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ВО</w:t>
            </w:r>
            <w:proofErr w:type="gram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«Никольская ЦРБ»</w:t>
            </w:r>
          </w:p>
        </w:tc>
      </w:tr>
    </w:tbl>
    <w:p w14:paraId="69E3B124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br w:type="page"/>
      </w:r>
    </w:p>
    <w:p w14:paraId="5F0FB128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lastRenderedPageBreak/>
        <w:t>Приложение 3</w:t>
      </w:r>
    </w:p>
    <w:p w14:paraId="780C27C4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к подпрограмме 3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муниципальной программы</w:t>
      </w:r>
    </w:p>
    <w:p w14:paraId="055E7B0D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14A3441E" w14:textId="77777777" w:rsidR="006642D5" w:rsidRPr="00655540" w:rsidRDefault="006642D5" w:rsidP="00AC113F">
      <w:pPr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5678F4AF" w14:textId="77777777" w:rsidR="006642D5" w:rsidRPr="00655540" w:rsidRDefault="006642D5" w:rsidP="00AC113F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Финансовое обеспечение и перечень мероприятий подпрограммы 3 муниципальной программы </w:t>
      </w:r>
    </w:p>
    <w:p w14:paraId="794FC9D8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</w:pPr>
    </w:p>
    <w:tbl>
      <w:tblPr>
        <w:tblW w:w="14681" w:type="dxa"/>
        <w:tblInd w:w="-365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left w:w="-10" w:type="dxa"/>
          <w:right w:w="75" w:type="dxa"/>
        </w:tblCellMar>
        <w:tblLook w:val="0000" w:firstRow="0" w:lastRow="0" w:firstColumn="0" w:lastColumn="0" w:noHBand="0" w:noVBand="0"/>
      </w:tblPr>
      <w:tblGrid>
        <w:gridCol w:w="1586"/>
        <w:gridCol w:w="3467"/>
        <w:gridCol w:w="2552"/>
        <w:gridCol w:w="1691"/>
        <w:gridCol w:w="2686"/>
        <w:gridCol w:w="1041"/>
        <w:gridCol w:w="781"/>
        <w:gridCol w:w="877"/>
      </w:tblGrid>
      <w:tr w:rsidR="006642D5" w:rsidRPr="00655540" w14:paraId="3D9A6A3B" w14:textId="77777777" w:rsidTr="00636AB3">
        <w:trPr>
          <w:cantSplit/>
          <w:trHeight w:val="156"/>
        </w:trPr>
        <w:tc>
          <w:tcPr>
            <w:tcW w:w="158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04FF4F5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34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1949234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Наименование</w:t>
            </w:r>
          </w:p>
          <w:p w14:paraId="4BB9B28D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ведомственной целевой программы, основного</w:t>
            </w:r>
          </w:p>
          <w:p w14:paraId="2E03A70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мероприятия</w:t>
            </w:r>
          </w:p>
        </w:tc>
        <w:tc>
          <w:tcPr>
            <w:tcW w:w="25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5D2AE51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 исполнитель,</w:t>
            </w:r>
          </w:p>
          <w:p w14:paraId="51A4B798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участник</w:t>
            </w:r>
          </w:p>
        </w:tc>
        <w:tc>
          <w:tcPr>
            <w:tcW w:w="169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7241A2F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Целевой показатель </w:t>
            </w:r>
          </w:p>
          <w:p w14:paraId="7F0D605A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из перечня показателей подпрограммы</w:t>
            </w:r>
          </w:p>
        </w:tc>
        <w:tc>
          <w:tcPr>
            <w:tcW w:w="268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3F36506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269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-10" w:type="dxa"/>
            </w:tcMar>
          </w:tcPr>
          <w:p w14:paraId="21B6AAD3" w14:textId="77777777" w:rsidR="006642D5" w:rsidRPr="00655540" w:rsidRDefault="006642D5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77C437B7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Расходы (тыс. руб.)</w:t>
            </w:r>
          </w:p>
        </w:tc>
      </w:tr>
      <w:tr w:rsidR="00C803EE" w:rsidRPr="00655540" w14:paraId="7A65EB15" w14:textId="77777777" w:rsidTr="00636AB3">
        <w:trPr>
          <w:cantSplit/>
          <w:trHeight w:val="156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7EA31E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8A186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2D80AC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523485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59A303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738207F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024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F43674D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7DED388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C803EE" w:rsidRPr="00655540" w14:paraId="66787589" w14:textId="77777777" w:rsidTr="00636AB3">
        <w:trPr>
          <w:cantSplit/>
        </w:trPr>
        <w:tc>
          <w:tcPr>
            <w:tcW w:w="15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2F88D4D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6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4518271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605D6C2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90CA2AC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4C9844A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1E4E29F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4D6E281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2BC2230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C803EE" w:rsidRPr="00655540" w14:paraId="49D5AC4A" w14:textId="77777777" w:rsidTr="00636AB3">
        <w:trPr>
          <w:cantSplit/>
        </w:trPr>
        <w:tc>
          <w:tcPr>
            <w:tcW w:w="1586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641EA67" w14:textId="77777777" w:rsidR="00C803EE" w:rsidRPr="00830C74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 w:rsidRPr="00830C7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Подпрограмма 3         </w:t>
            </w:r>
          </w:p>
        </w:tc>
        <w:tc>
          <w:tcPr>
            <w:tcW w:w="3467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9CA3EE5" w14:textId="77777777" w:rsidR="00C803EE" w:rsidRPr="00830C74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zh-CN"/>
              </w:rPr>
            </w:pPr>
            <w:r w:rsidRPr="00830C7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zh-CN"/>
              </w:rPr>
              <w:t>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2552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EDBA9FC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образования администрации Никольского  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4C151DBC" w14:textId="12795964" w:rsidR="00C803EE" w:rsidRPr="00655540" w:rsidRDefault="00E752CC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15D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(МКУК «</w:t>
            </w:r>
            <w:r w:rsidR="00C803EE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ЦБС»)</w:t>
            </w:r>
          </w:p>
        </w:tc>
        <w:tc>
          <w:tcPr>
            <w:tcW w:w="169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122926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6587DB3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BDAF98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AA4283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6A7438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/>
                <w:bCs/>
                <w:color w:val="00000A"/>
                <w:sz w:val="20"/>
                <w:szCs w:val="20"/>
                <w:lang w:eastAsia="zh-CN"/>
              </w:rPr>
              <w:t>20,0</w:t>
            </w:r>
          </w:p>
        </w:tc>
      </w:tr>
      <w:tr w:rsidR="00C803EE" w:rsidRPr="00655540" w14:paraId="3FABD68E" w14:textId="77777777" w:rsidTr="00636AB3">
        <w:trPr>
          <w:cantSplit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53F7976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F2370E6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DAED08A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68325B0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0498576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F91E65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B3F9091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09A048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20,0</w:t>
            </w:r>
          </w:p>
        </w:tc>
      </w:tr>
      <w:tr w:rsidR="00C803EE" w:rsidRPr="00655540" w14:paraId="34685F8D" w14:textId="77777777" w:rsidTr="00636AB3">
        <w:trPr>
          <w:cantSplit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E52CB92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9586C8B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048D56F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530BAFF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982A0E7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36396B6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9980F6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1F523BB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3A058222" w14:textId="77777777" w:rsidTr="00636AB3">
        <w:trPr>
          <w:cantSplit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3267AEB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64659EC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3F4705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38605D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79A8282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D8DB606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08D0DAC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E52654F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19E1AA69" w14:textId="77777777" w:rsidTr="00636AB3">
        <w:trPr>
          <w:cantSplit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05E24B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6B2B268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0730F49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591E1AAA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2F1DFF8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42A2E3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13B0CC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167101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0384ECD8" w14:textId="77777777" w:rsidTr="00636AB3">
        <w:trPr>
          <w:cantSplit/>
          <w:trHeight w:val="283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153467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2C28E7A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CE0E352" w14:textId="77777777" w:rsidR="00AC48F4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Управление образования администрации Никольского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</w:p>
          <w:p w14:paraId="4A7D8FB0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(МБОУ ДО «Никольский центр дополнительного образования»)</w:t>
            </w: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DFE370B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Х</w:t>
            </w:r>
          </w:p>
          <w:p w14:paraId="2C926E40" w14:textId="77777777" w:rsidR="00C803EE" w:rsidRPr="00655540" w:rsidRDefault="00C803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89C4B25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EFB7F43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14E2FB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F895B6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13,0</w:t>
            </w:r>
          </w:p>
        </w:tc>
      </w:tr>
      <w:tr w:rsidR="00C803EE" w:rsidRPr="00655540" w14:paraId="0E5EE534" w14:textId="77777777" w:rsidTr="00636AB3">
        <w:trPr>
          <w:cantSplit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D7ECD59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4988F9F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BCA9AC3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69FCFB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BF01450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4483ED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2A0A39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13,0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7B0A2B6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13,0</w:t>
            </w:r>
          </w:p>
        </w:tc>
      </w:tr>
      <w:tr w:rsidR="00C803EE" w:rsidRPr="00655540" w14:paraId="0C5A999F" w14:textId="77777777" w:rsidTr="00636AB3">
        <w:trPr>
          <w:cantSplit/>
          <w:trHeight w:val="500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98BC17F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18B1B86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0ABBD38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786E982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DB8E3BD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9059663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6672DC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F55098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1F29DC20" w14:textId="77777777" w:rsidTr="00636AB3">
        <w:trPr>
          <w:cantSplit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AC410A1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BE95E1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088A4B8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523E15C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C89814E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23262FB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20C0243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1BF9E5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431787B7" w14:textId="77777777" w:rsidTr="00636AB3">
        <w:trPr>
          <w:cantSplit/>
          <w:trHeight w:val="524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3EE88C6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101E2E8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06AA2FE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5FBB367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41E5B0D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B97B30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5BBDAF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2CB7A1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7FBB649E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8BE5CA1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9F494EF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70265D2" w14:textId="746CB24F" w:rsidR="00C803EE" w:rsidRPr="00655540" w:rsidRDefault="00E752CC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 w:rsidR="00C15D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(МКУК «</w:t>
            </w:r>
            <w:r w:rsidR="00C803EE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ЦБС»)</w:t>
            </w: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20910B1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0D22341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89F3CF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FF3C7F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64A696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</w:tr>
      <w:tr w:rsidR="00C803EE" w:rsidRPr="00655540" w14:paraId="2253FE2F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310026D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839E159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F86CD53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17FD9A0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0CC74E4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EAD1749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163234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34DFF9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</w:tr>
      <w:tr w:rsidR="00C803EE" w:rsidRPr="00655540" w14:paraId="20D084EC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B4B03E1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7E0880F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BD07F90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8BAA887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BE02E7D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2645D6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F5F48A1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571FBAB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796C93FD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A88153E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1A3DE9D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6A006E1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1434910D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FAD52C0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74C5DF9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7BE0B93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0CED27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0BE87278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57647AC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5A8679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89A674B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6796981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AD18216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2784229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A8EF34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9173F68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3C8953AD" w14:textId="77777777" w:rsidTr="00636AB3">
        <w:trPr>
          <w:cantSplit/>
          <w:trHeight w:val="23"/>
        </w:trPr>
        <w:tc>
          <w:tcPr>
            <w:tcW w:w="1586" w:type="dxa"/>
            <w:vMerge w:val="restart"/>
            <w:tcBorders>
              <w:top w:val="single" w:sz="4" w:space="0" w:color="000080"/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F7C1878" w14:textId="77777777" w:rsidR="00C803EE" w:rsidRPr="00830C74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830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  <w:t>Основное мероприятие 1.</w:t>
            </w:r>
          </w:p>
          <w:p w14:paraId="06C39A40" w14:textId="77777777" w:rsidR="00C803EE" w:rsidRPr="00830C74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19013709" w14:textId="77777777" w:rsidR="00C803EE" w:rsidRPr="00830C74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830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  <w:t>Профилактика незаконного оборота наркотиков, зависимости от психоактивных веществ, снижение масштабов злоупотребления алкогольной продукцией</w:t>
            </w:r>
          </w:p>
        </w:tc>
        <w:tc>
          <w:tcPr>
            <w:tcW w:w="2552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5EA90712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 </w:t>
            </w:r>
          </w:p>
          <w:p w14:paraId="15811D3A" w14:textId="77777777" w:rsidR="00C803EE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154AEBD3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(МБОУ ДО «Никольский центр дополнительного образования»)</w:t>
            </w:r>
          </w:p>
          <w:p w14:paraId="7645C881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E29E84F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8C20AD2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725F853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6B4606A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0E3C1AA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</w:tr>
      <w:tr w:rsidR="00C803EE" w:rsidRPr="00655540" w14:paraId="00A88151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B5BE12C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EDA4BAD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6795D488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A075772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6B29BCA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D0F531A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FF3C132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5477035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</w:tr>
      <w:tr w:rsidR="00C803EE" w:rsidRPr="00655540" w14:paraId="2D2AD27D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B75AEA8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4CBA3FA5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20286F5D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A451522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74884BA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418C96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5F4767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E70EC6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34C7AFEC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ED9C46C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63515A38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42FF0144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BE06F42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C1923D8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B8112B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1B91E33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5C86B4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6373A4D9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BB4CE9E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12677418" w14:textId="77777777" w:rsidR="00C803EE" w:rsidRPr="00655540" w:rsidRDefault="00C63A6D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803EE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1.1.</w:t>
            </w:r>
          </w:p>
          <w:p w14:paraId="25DD7764" w14:textId="77777777" w:rsidR="00C803EE" w:rsidRPr="00655540" w:rsidRDefault="00C803EE" w:rsidP="00AC113F">
            <w:pPr>
              <w:widowControl w:val="0"/>
              <w:suppressAutoHyphens/>
              <w:snapToGrid w:val="0"/>
              <w:spacing w:after="0" w:line="240" w:lineRule="auto"/>
              <w:ind w:left="45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 w:bidi="en-US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 w:bidi="en-US"/>
              </w:rPr>
              <w:t>Прочие мероприятия по профилактике употребления психоактивных веществ</w:t>
            </w:r>
          </w:p>
        </w:tc>
        <w:tc>
          <w:tcPr>
            <w:tcW w:w="2552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3C39F36C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 </w:t>
            </w:r>
          </w:p>
          <w:p w14:paraId="163C43A3" w14:textId="77777777" w:rsidR="00C803EE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14:paraId="20FB900B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(МБОУ ДО «Никольский центр дополнительного образования)</w:t>
            </w:r>
          </w:p>
          <w:p w14:paraId="6DD1C8F0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  <w:p w14:paraId="2416A250" w14:textId="77777777" w:rsidR="00C803EE" w:rsidRPr="00655540" w:rsidRDefault="00C803EE" w:rsidP="00AC113F">
            <w:pPr>
              <w:snapToGrid w:val="0"/>
              <w:spacing w:after="0" w:line="240" w:lineRule="auto"/>
              <w:ind w:left="4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35DAC1C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Количество лиц, употребляющих с вредными последствиями алкоголь, состоящих на профилактическом учете в учреждениях здравоохранения</w:t>
            </w: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BA067DF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3BD843F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8871B23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228D4AC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</w:tr>
      <w:tr w:rsidR="00C803EE" w:rsidRPr="00655540" w14:paraId="696B6CF6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687F4EB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8CBBE48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B4F7AA5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320BF0C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A4DDE31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851C56F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41016AE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842E581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5,0</w:t>
            </w:r>
          </w:p>
        </w:tc>
      </w:tr>
      <w:tr w:rsidR="00C803EE" w:rsidRPr="00655540" w14:paraId="2B162F96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940172C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AC5CBD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612A2E01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A33C4F7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F180116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6EE7C29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61E2290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D20B6EB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557EB367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D2C5BA5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9C48DB9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47DE8A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D53C8B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2478066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C15AF2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6EE67A7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30B59B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67438E4C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8B5470A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5D73358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27DA6A38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129B3D3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7E45216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D2DE4D1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4B00E86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12A1A66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0B22D3D6" w14:textId="77777777" w:rsidTr="00636AB3">
        <w:trPr>
          <w:cantSplit/>
          <w:trHeight w:val="23"/>
        </w:trPr>
        <w:tc>
          <w:tcPr>
            <w:tcW w:w="1586" w:type="dxa"/>
            <w:vMerge w:val="restart"/>
            <w:tcBorders>
              <w:top w:val="single" w:sz="4" w:space="0" w:color="000080"/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5B6F23F" w14:textId="77777777" w:rsidR="00C803EE" w:rsidRPr="00830C74" w:rsidRDefault="009B60D2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830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  <w:t xml:space="preserve">Основное мероприятие </w:t>
            </w:r>
            <w:r w:rsidR="00C803EE" w:rsidRPr="00830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467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6781F4B" w14:textId="77777777" w:rsidR="00C803EE" w:rsidRPr="00830C74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A"/>
                <w:sz w:val="20"/>
                <w:szCs w:val="20"/>
                <w:lang w:eastAsia="zh-CN"/>
              </w:rPr>
            </w:pPr>
            <w:r w:rsidRPr="00830C74">
              <w:rPr>
                <w:rFonts w:ascii="Times New Roman" w:eastAsia="Times New Roman" w:hAnsi="Times New Roman"/>
                <w:b/>
                <w:bCs/>
                <w:i/>
                <w:color w:val="000000"/>
                <w:sz w:val="20"/>
                <w:szCs w:val="20"/>
                <w:lang w:eastAsia="zh-CN"/>
              </w:rPr>
              <w:t>Информационное обеспечение деятельности по противодействию незаконному обороту наркотиков и зависимости от психоактивных веществ.</w:t>
            </w:r>
          </w:p>
        </w:tc>
        <w:tc>
          <w:tcPr>
            <w:tcW w:w="2552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9557A3A" w14:textId="05F2DD73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культуры  администрации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="00C15D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(МКУК «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ЦБС»)</w:t>
            </w:r>
          </w:p>
          <w:p w14:paraId="5F3EF82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Управление образования администрации Никольского 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lastRenderedPageBreak/>
              <w:t xml:space="preserve">муниципального 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(МБОУ </w:t>
            </w:r>
            <w:proofErr w:type="gram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ДО</w:t>
            </w:r>
            <w:proofErr w:type="gram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«</w:t>
            </w:r>
            <w:proofErr w:type="gramStart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Никольский</w:t>
            </w:r>
            <w:proofErr w:type="gramEnd"/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центр дополнительного образования)</w:t>
            </w:r>
          </w:p>
          <w:p w14:paraId="0DC3F952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24074E3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DD107D9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726F271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C2F8E06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7686621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15,0</w:t>
            </w:r>
          </w:p>
        </w:tc>
      </w:tr>
      <w:tr w:rsidR="00C803EE" w:rsidRPr="00655540" w14:paraId="7CC6F170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2257608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22E0114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39EC0C85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FA92343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6BA7CC3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B50F9E4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C8F6A62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15,0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4F1012E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15,0</w:t>
            </w:r>
          </w:p>
        </w:tc>
      </w:tr>
      <w:tr w:rsidR="00C803EE" w:rsidRPr="00655540" w14:paraId="575BADB3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7294A93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61ED108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6745DB79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7E019A4E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898B03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DA6C27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1800B6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843428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7186D46B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3238D82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35F89A21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1D3DBF07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4D63D9E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A06BA95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F3093F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5AA0AAE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76890C6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06A44D63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C8FFA91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1A8C6385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16D2ACCD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B3BF2E4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5E1D412" w14:textId="77777777" w:rsidR="00C803EE" w:rsidRPr="00DB3694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39175B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E5D58F3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E2A44F6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1D0705EA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8399565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4253A02" w14:textId="77777777" w:rsidR="00C803EE" w:rsidRPr="00655540" w:rsidRDefault="00C63A6D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C803EE"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2.1. </w:t>
            </w:r>
          </w:p>
          <w:p w14:paraId="232F0AF0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Прочие мероприятия по профилактике употребления психоактивных веществ</w:t>
            </w:r>
          </w:p>
        </w:tc>
        <w:tc>
          <w:tcPr>
            <w:tcW w:w="2552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5EC3531B" w14:textId="505EC100" w:rsidR="00C803EE" w:rsidRPr="00655540" w:rsidRDefault="00E752CC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Управление культуры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молодежной политики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администрации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округа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 </w:t>
            </w:r>
            <w:r w:rsidR="00C15DD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(МКУК «</w:t>
            </w:r>
            <w:r w:rsidR="00C803EE"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ЦБС»)</w:t>
            </w: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6581C50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Количество лиц, употребляющих с вредными последствиями алкоголь, состоящих на профилактическом учете в учреждениях здравоохранения</w:t>
            </w: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D42D2F2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7A37C5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5E6A55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C630016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</w:tr>
      <w:tr w:rsidR="00C803EE" w:rsidRPr="00655540" w14:paraId="5A370327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317AA525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491E4CB0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2A70EA62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48DC8166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E5D110D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364083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F9D41A4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EBE182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7,0</w:t>
            </w:r>
          </w:p>
        </w:tc>
      </w:tr>
      <w:tr w:rsidR="00C803EE" w:rsidRPr="00655540" w14:paraId="2A5E2C3E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B80E196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6A5AF8FA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3F0E8595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B277B26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4AC285D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B953D2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7587C1B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89DD76D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5451CA3B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9D41079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5788FCDF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3D59EE39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E14DA2C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1029F2E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CA16F58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8394F51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9A4DA26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09B71631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0C81EE3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855C20E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D0279E4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30ADB66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28F9B0A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A3BB74F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FF42205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3CA0F3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C803EE" w:rsidRPr="00655540" w14:paraId="2E2C717B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FDAFB6A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1EEBF264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5CBEBAD9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Управление образования администрации Никольского муниципального 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(МБОУ </w:t>
            </w:r>
            <w:proofErr w:type="gramStart"/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ДО</w:t>
            </w:r>
            <w:proofErr w:type="gramEnd"/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«</w:t>
            </w:r>
            <w:proofErr w:type="gramStart"/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>Никольский</w:t>
            </w:r>
            <w:proofErr w:type="gramEnd"/>
            <w:r w:rsidRPr="006555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  <w:t xml:space="preserve"> центр дополнительного образования)</w:t>
            </w:r>
          </w:p>
        </w:tc>
        <w:tc>
          <w:tcPr>
            <w:tcW w:w="1691" w:type="dxa"/>
            <w:vMerge w:val="restart"/>
            <w:tcBorders>
              <w:top w:val="single" w:sz="8" w:space="0" w:color="000080"/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C12EC7A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Количество лиц, употребляющих с вредными последствиями алкоголь, состоящих на профилактическом учете в учреждениях здравоохранения</w:t>
            </w: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D06CF67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94F560C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3A4C39A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2F0E275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8,0</w:t>
            </w:r>
          </w:p>
        </w:tc>
      </w:tr>
      <w:tr w:rsidR="00C803EE" w:rsidRPr="00655540" w14:paraId="54F35E05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A0A4064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6552BD2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3C7EFBEB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6E933E1C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1C2ACEA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собственные доходы </w:t>
            </w:r>
            <w:r w:rsidR="00C1243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470407C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166A6B9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A16BA3B" w14:textId="77777777" w:rsidR="00C803EE" w:rsidRPr="00655540" w:rsidRDefault="00C803EE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eastAsia="Times New Roman" w:hAnsi="Times New Roman"/>
                <w:bCs/>
                <w:color w:val="00000A"/>
                <w:sz w:val="20"/>
                <w:szCs w:val="20"/>
                <w:lang w:eastAsia="zh-CN"/>
              </w:rPr>
              <w:t>8,0</w:t>
            </w:r>
          </w:p>
        </w:tc>
      </w:tr>
      <w:tr w:rsidR="00C803EE" w:rsidRPr="00655540" w14:paraId="5149E64D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76AD7EF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8EAB7CC" w14:textId="77777777" w:rsidR="00C803EE" w:rsidRPr="00655540" w:rsidRDefault="00C803EE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5F9A145A" w14:textId="77777777" w:rsidR="00C803EE" w:rsidRPr="00655540" w:rsidRDefault="00C803EE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50BBBA7" w14:textId="77777777" w:rsidR="00C803EE" w:rsidRPr="00655540" w:rsidRDefault="00C803EE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E2AD248" w14:textId="77777777" w:rsidR="00C803EE" w:rsidRPr="00655540" w:rsidRDefault="00C803EE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BD1DB1C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CCFC1E5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94E70CA" w14:textId="77777777" w:rsidR="00C803EE" w:rsidRPr="00655540" w:rsidRDefault="00C803EE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636AB3" w:rsidRPr="00655540" w14:paraId="723443BB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B14E7A0" w14:textId="77777777" w:rsidR="00636AB3" w:rsidRPr="00655540" w:rsidRDefault="00636AB3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0C069BD3" w14:textId="77777777" w:rsidR="00636AB3" w:rsidRPr="00655540" w:rsidRDefault="00636AB3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494B80E" w14:textId="77777777" w:rsidR="00636AB3" w:rsidRPr="00655540" w:rsidRDefault="00636AB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0865D917" w14:textId="77777777" w:rsidR="00636AB3" w:rsidRPr="00655540" w:rsidRDefault="00636AB3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645FF54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661074C" w14:textId="77777777" w:rsidR="00636AB3" w:rsidRPr="00655540" w:rsidRDefault="00636AB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361908D" w14:textId="77777777" w:rsidR="00636AB3" w:rsidRPr="00655540" w:rsidRDefault="00636AB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0F355ED" w14:textId="77777777" w:rsidR="00636AB3" w:rsidRPr="00655540" w:rsidRDefault="00636AB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636AB3" w:rsidRPr="00655540" w14:paraId="5C620822" w14:textId="77777777" w:rsidTr="00636AB3">
        <w:trPr>
          <w:cantSplit/>
          <w:trHeight w:val="23"/>
        </w:trPr>
        <w:tc>
          <w:tcPr>
            <w:tcW w:w="1586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A174695" w14:textId="77777777" w:rsidR="00636AB3" w:rsidRPr="00655540" w:rsidRDefault="00636AB3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3467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49FBA077" w14:textId="77777777" w:rsidR="00636AB3" w:rsidRPr="00655540" w:rsidRDefault="00636AB3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5547C301" w14:textId="77777777" w:rsidR="00636AB3" w:rsidRPr="00655540" w:rsidRDefault="00636AB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left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3D10EC08" w14:textId="77777777" w:rsidR="00636AB3" w:rsidRPr="00655540" w:rsidRDefault="00636AB3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4D3BD39C" w14:textId="77777777" w:rsidR="00636AB3" w:rsidRPr="00655540" w:rsidRDefault="00636AB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0B31E64F" w14:textId="77777777" w:rsidR="00636AB3" w:rsidRPr="00655540" w:rsidRDefault="00636AB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145D27FD" w14:textId="77777777" w:rsidR="00636AB3" w:rsidRPr="00655540" w:rsidRDefault="00636AB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54D3CCBB" w14:textId="77777777" w:rsidR="00636AB3" w:rsidRPr="00655540" w:rsidRDefault="00636AB3" w:rsidP="00AC113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</w:tc>
      </w:tr>
      <w:tr w:rsidR="00636AB3" w:rsidRPr="00655540" w14:paraId="1886E1B5" w14:textId="77777777" w:rsidTr="00636AB3">
        <w:trPr>
          <w:cantSplit/>
          <w:trHeight w:val="48"/>
        </w:trPr>
        <w:tc>
          <w:tcPr>
            <w:tcW w:w="1586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37DEF743" w14:textId="77777777" w:rsidR="00636AB3" w:rsidRPr="00655540" w:rsidRDefault="00636AB3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467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7FC0A94A" w14:textId="77777777" w:rsidR="00636AB3" w:rsidRPr="00655540" w:rsidRDefault="00636AB3" w:rsidP="00AC113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55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left w:w="-10" w:type="dxa"/>
            </w:tcMar>
          </w:tcPr>
          <w:p w14:paraId="1D2B87ED" w14:textId="77777777" w:rsidR="00636AB3" w:rsidRPr="00655540" w:rsidRDefault="00636AB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vMerge/>
            <w:tcBorders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  <w:vAlign w:val="center"/>
          </w:tcPr>
          <w:p w14:paraId="2A0A554F" w14:textId="77777777" w:rsidR="00636AB3" w:rsidRPr="00655540" w:rsidRDefault="00636AB3" w:rsidP="00AC113F">
            <w:pPr>
              <w:tabs>
                <w:tab w:val="left" w:pos="1134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pacing w:val="2"/>
                <w:sz w:val="20"/>
                <w:szCs w:val="20"/>
                <w:lang w:eastAsia="zh-CN"/>
              </w:rPr>
            </w:pPr>
          </w:p>
        </w:tc>
        <w:tc>
          <w:tcPr>
            <w:tcW w:w="268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697772BE" w14:textId="77777777" w:rsidR="00636AB3" w:rsidRPr="00655540" w:rsidRDefault="00636AB3" w:rsidP="00AC113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0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679C1F6" w14:textId="77777777" w:rsidR="00636AB3" w:rsidRPr="00655540" w:rsidRDefault="00636AB3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78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2812B32A" w14:textId="77777777" w:rsidR="00636AB3" w:rsidRPr="00655540" w:rsidRDefault="00636AB3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7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left w:w="-10" w:type="dxa"/>
            </w:tcMar>
          </w:tcPr>
          <w:p w14:paraId="70701FF5" w14:textId="77777777" w:rsidR="00636AB3" w:rsidRPr="00655540" w:rsidRDefault="00636AB3" w:rsidP="00AC11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55540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</w:tr>
    </w:tbl>
    <w:p w14:paraId="098D9F38" w14:textId="77777777" w:rsidR="006642D5" w:rsidRDefault="006642D5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1921DF3E" w14:textId="77777777" w:rsidR="00E82860" w:rsidRDefault="00E82860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437E1455" w14:textId="77777777" w:rsidR="00E82860" w:rsidRDefault="00E82860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56DECD4E" w14:textId="77777777" w:rsidR="00E82860" w:rsidRDefault="00E82860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C770DAA" w14:textId="77777777" w:rsidR="00E82860" w:rsidRDefault="00E82860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E5414EA" w14:textId="77777777" w:rsidR="00E82860" w:rsidRDefault="00E82860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AB32CE6" w14:textId="77777777" w:rsidR="00E82860" w:rsidRDefault="00E82860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06CE4FDF" w14:textId="77777777" w:rsidR="00E82860" w:rsidRPr="00655540" w:rsidRDefault="00E82860" w:rsidP="00AC113F">
      <w:pPr>
        <w:spacing w:after="0" w:line="240" w:lineRule="auto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p w14:paraId="33DAC919" w14:textId="77777777" w:rsidR="00767E2C" w:rsidRDefault="00767E2C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B618890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Приложение 4 </w:t>
      </w:r>
    </w:p>
    <w:p w14:paraId="17C0FD44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к подпрограмме 3 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  <w:t>муниципальной программы</w:t>
      </w:r>
    </w:p>
    <w:p w14:paraId="61C0E468" w14:textId="77777777" w:rsidR="009F3F17" w:rsidRPr="00655540" w:rsidRDefault="009F3F17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</w:pPr>
    </w:p>
    <w:p w14:paraId="4007474B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ПРОГНОЗНАЯ (СПРАВОЧНАЯ) ОЦЕНКА </w:t>
      </w:r>
    </w:p>
    <w:p w14:paraId="7246D618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14:paraId="22904C5C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организаций на реализацию целей муниципальной программы</w:t>
      </w:r>
    </w:p>
    <w:tbl>
      <w:tblPr>
        <w:tblpPr w:leftFromText="180" w:rightFromText="180" w:vertAnchor="text" w:horzAnchor="margin" w:tblpY="202"/>
        <w:tblW w:w="11167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60"/>
        <w:gridCol w:w="2378"/>
        <w:gridCol w:w="1633"/>
        <w:gridCol w:w="2296"/>
      </w:tblGrid>
      <w:tr w:rsidR="009F3F17" w:rsidRPr="00655540" w14:paraId="06EFF568" w14:textId="77777777" w:rsidTr="00636AB3">
        <w:trPr>
          <w:cantSplit/>
        </w:trPr>
        <w:tc>
          <w:tcPr>
            <w:tcW w:w="486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4CE1FCB" w14:textId="77777777" w:rsidR="009F3F17" w:rsidRPr="00655540" w:rsidRDefault="009F3F17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6307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2A67554" w14:textId="77777777" w:rsidR="009F3F17" w:rsidRPr="00655540" w:rsidRDefault="009F3F17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Оценка расходов (тыс. рублей)</w:t>
            </w:r>
          </w:p>
        </w:tc>
      </w:tr>
      <w:tr w:rsidR="00636AB3" w:rsidRPr="00655540" w14:paraId="6B295732" w14:textId="77777777" w:rsidTr="00636AB3">
        <w:trPr>
          <w:cantSplit/>
        </w:trPr>
        <w:tc>
          <w:tcPr>
            <w:tcW w:w="4860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EA63ABF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A28926C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185F553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B2164EB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2026 год</w:t>
            </w:r>
          </w:p>
        </w:tc>
      </w:tr>
      <w:tr w:rsidR="00636AB3" w:rsidRPr="00655540" w14:paraId="1A4FC0B3" w14:textId="77777777" w:rsidTr="00636AB3"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C031279" w14:textId="77777777" w:rsidR="00636AB3" w:rsidRPr="00655540" w:rsidRDefault="00636AB3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CE888CC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FD4AF9C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D61C1AC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0,0</w:t>
            </w:r>
          </w:p>
        </w:tc>
      </w:tr>
      <w:tr w:rsidR="00636AB3" w:rsidRPr="00655540" w14:paraId="45542DC8" w14:textId="77777777" w:rsidTr="00636AB3"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0A04502" w14:textId="77777777" w:rsidR="00636AB3" w:rsidRPr="00655540" w:rsidRDefault="00636AB3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F841720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977DF59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6C02B90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636AB3" w:rsidRPr="00655540" w14:paraId="5141BACA" w14:textId="77777777" w:rsidTr="00636AB3"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96D3AA1" w14:textId="77777777" w:rsidR="00636AB3" w:rsidRPr="00655540" w:rsidRDefault="00636AB3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E6F1EAE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7F90482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72E961C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  <w:tr w:rsidR="00636AB3" w:rsidRPr="00655540" w14:paraId="72BDA07B" w14:textId="77777777" w:rsidTr="00636AB3">
        <w:tc>
          <w:tcPr>
            <w:tcW w:w="48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1A7B2B8" w14:textId="77777777" w:rsidR="00636AB3" w:rsidRPr="00655540" w:rsidRDefault="00636AB3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организации</w:t>
            </w:r>
          </w:p>
        </w:tc>
        <w:tc>
          <w:tcPr>
            <w:tcW w:w="23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98026CA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6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45D0D71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22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0D97DD8" w14:textId="77777777" w:rsidR="00636AB3" w:rsidRPr="00655540" w:rsidRDefault="00636AB3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</w:p>
        </w:tc>
      </w:tr>
    </w:tbl>
    <w:p w14:paraId="6FC286CB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14B9FA2F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DBF87DC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77CBD1E5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1402943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57BDEE8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C2355E1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2A26C48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C20F44E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7490842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7CEC775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2C6BA88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CEEC3F5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EE04B98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DC0EBE5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D269CB0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E1EEF6B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3D3D494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08F2382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E5201BA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B190BB2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AE27E50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E1483F2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416E6A7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D9B8BBB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34C5089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1BA7C2C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A3A8D1C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3443EF1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C2F803D" w14:textId="77777777" w:rsidR="00E752CC" w:rsidRDefault="00E752CC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D55E660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373D3EE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D96303F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5C5B21D" w14:textId="77777777" w:rsidR="00636AB3" w:rsidRDefault="00636AB3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C4EB21D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 xml:space="preserve">Приложение 5 </w:t>
      </w:r>
    </w:p>
    <w:p w14:paraId="5213E97C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к подпрограмме 3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  <w:t xml:space="preserve"> муниципальной программы</w:t>
      </w:r>
    </w:p>
    <w:p w14:paraId="60F129EA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СВЕДЕНИЯ </w:t>
      </w:r>
    </w:p>
    <w:p w14:paraId="1EE1D71E" w14:textId="77777777" w:rsidR="006642D5" w:rsidRPr="00655540" w:rsidRDefault="006642D5" w:rsidP="00AC113F">
      <w:pPr>
        <w:widowControl w:val="0"/>
        <w:tabs>
          <w:tab w:val="left" w:pos="156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об основных мерах правового регулирования в сфере реализации подпрограммы 3 муниципальной программы.</w:t>
      </w:r>
    </w:p>
    <w:tbl>
      <w:tblPr>
        <w:tblW w:w="15345" w:type="dxa"/>
        <w:tblInd w:w="11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8"/>
        <w:gridCol w:w="4529"/>
        <w:gridCol w:w="4426"/>
        <w:gridCol w:w="3735"/>
        <w:gridCol w:w="1937"/>
      </w:tblGrid>
      <w:tr w:rsidR="006642D5" w:rsidRPr="00655540" w14:paraId="300D969F" w14:textId="77777777" w:rsidTr="00DC7324"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59065CF5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№</w:t>
            </w:r>
          </w:p>
          <w:p w14:paraId="642912A5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6BD3682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Вид нормативно-правового акта</w:t>
            </w:r>
          </w:p>
        </w:tc>
        <w:tc>
          <w:tcPr>
            <w:tcW w:w="4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73E0E8A6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Основные положения нормативно-правового акта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64A16D4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 исполнитель, участник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335A737F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Сроки принятия</w:t>
            </w:r>
          </w:p>
        </w:tc>
      </w:tr>
      <w:tr w:rsidR="006642D5" w:rsidRPr="00655540" w14:paraId="2D79C2D2" w14:textId="77777777" w:rsidTr="00DC7324">
        <w:tc>
          <w:tcPr>
            <w:tcW w:w="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458102E" w14:textId="77777777" w:rsidR="006642D5" w:rsidRPr="00655540" w:rsidRDefault="006642D5" w:rsidP="00AC113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3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17173F4" w14:textId="77777777" w:rsidR="006642D5" w:rsidRPr="00655540" w:rsidRDefault="006642D5" w:rsidP="00AC113F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Проект постановления Администрации Никольского муниципального </w:t>
            </w:r>
            <w:r w:rsidR="00DB369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44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87A16CE" w14:textId="77777777" w:rsidR="006642D5" w:rsidRPr="00655540" w:rsidRDefault="006642D5" w:rsidP="006F0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Утверждение положения о межведомственной антинаркотической комиссии </w:t>
            </w:r>
            <w:r w:rsidR="006F0ECD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в округе </w:t>
            </w: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 ее составе</w:t>
            </w:r>
          </w:p>
        </w:tc>
        <w:tc>
          <w:tcPr>
            <w:tcW w:w="37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EC9BB66" w14:textId="77777777" w:rsidR="006642D5" w:rsidRPr="00655540" w:rsidRDefault="006642D5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 w:rsidR="00DB369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9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C26F45F" w14:textId="77777777" w:rsidR="006642D5" w:rsidRPr="00655540" w:rsidRDefault="006642D5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</w:tbl>
    <w:p w14:paraId="3333B1C1" w14:textId="77777777" w:rsidR="006642D5" w:rsidRPr="00655540" w:rsidRDefault="006642D5" w:rsidP="00AC113F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Cs/>
          <w:color w:val="00000A"/>
          <w:sz w:val="20"/>
          <w:szCs w:val="20"/>
          <w:lang w:eastAsia="zh-CN"/>
        </w:rPr>
      </w:pPr>
    </w:p>
    <w:p w14:paraId="61370D2E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6642D5" w:rsidRPr="00655540" w:rsidSect="00644DFD">
          <w:pgSz w:w="16838" w:h="11906" w:orient="landscape"/>
          <w:pgMar w:top="567" w:right="1134" w:bottom="851" w:left="1134" w:header="720" w:footer="720" w:gutter="0"/>
          <w:cols w:space="720"/>
          <w:docGrid w:linePitch="272"/>
        </w:sectPr>
      </w:pPr>
      <w:bookmarkStart w:id="2" w:name="_GoBack"/>
      <w:bookmarkEnd w:id="2"/>
    </w:p>
    <w:p w14:paraId="18019646" w14:textId="77777777" w:rsidR="006642D5" w:rsidRPr="00DB3694" w:rsidRDefault="00215373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bookmarkStart w:id="3" w:name="P1640"/>
      <w:bookmarkEnd w:id="3"/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</w:t>
      </w:r>
      <w:r w:rsidR="006642D5"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АСПОРТ</w:t>
      </w:r>
    </w:p>
    <w:p w14:paraId="0FEEB8E0" w14:textId="77777777" w:rsidR="006642D5" w:rsidRPr="00DB3694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zh-CN"/>
        </w:rPr>
      </w:pPr>
      <w:r w:rsidRPr="00DB3694">
        <w:rPr>
          <w:rFonts w:ascii="Times New Roman" w:eastAsia="Times New Roman" w:hAnsi="Times New Roman"/>
          <w:b/>
          <w:sz w:val="20"/>
          <w:szCs w:val="20"/>
          <w:lang w:eastAsia="ru-RU"/>
        </w:rPr>
        <w:t>Подпрограмма 4 муниципальной программы</w:t>
      </w:r>
      <w:r w:rsidR="00DB36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DB369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«Обеспечение безопасности проживания населения </w:t>
      </w:r>
      <w:r w:rsidR="00DB3694" w:rsidRPr="00DB3694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округа</w:t>
      </w:r>
      <w:r w:rsidRPr="00DB3694">
        <w:rPr>
          <w:rFonts w:ascii="Times New Roman" w:eastAsia="Times New Roman" w:hAnsi="Times New Roman"/>
          <w:b/>
          <w:sz w:val="20"/>
          <w:szCs w:val="20"/>
          <w:lang w:eastAsia="ru-RU"/>
        </w:rPr>
        <w:t>»</w:t>
      </w:r>
    </w:p>
    <w:p w14:paraId="54371AC0" w14:textId="77777777" w:rsidR="006642D5" w:rsidRPr="00655540" w:rsidRDefault="006642D5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-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8"/>
        <w:gridCol w:w="7657"/>
        <w:gridCol w:w="10"/>
      </w:tblGrid>
      <w:tr w:rsidR="006642D5" w:rsidRPr="00655540" w14:paraId="588E7172" w14:textId="77777777" w:rsidTr="00DC7324">
        <w:trPr>
          <w:trHeight w:val="596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0A2C7D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</w:t>
            </w:r>
          </w:p>
          <w:p w14:paraId="5E599119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исполнитель </w:t>
            </w:r>
          </w:p>
          <w:p w14:paraId="2D20562F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4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70458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DB369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6642D5" w:rsidRPr="00655540" w14:paraId="04FC7DD0" w14:textId="77777777" w:rsidTr="00DC7324">
        <w:trPr>
          <w:trHeight w:val="596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A2F535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Соисполнители </w:t>
            </w:r>
          </w:p>
          <w:p w14:paraId="65A5E771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ACB730" w14:textId="0E96531F" w:rsidR="006642D5" w:rsidRPr="00655540" w:rsidRDefault="00C15D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6642D5" w:rsidRPr="00655540" w14:paraId="585003CD" w14:textId="77777777" w:rsidTr="00DC7324">
        <w:trPr>
          <w:trHeight w:val="382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73521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Участники </w:t>
            </w:r>
          </w:p>
          <w:p w14:paraId="1420A7FA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  <w:p w14:paraId="43D8EC13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56EF7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DB3694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  <w:p w14:paraId="43DEE04F" w14:textId="37FF8AE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6642D5" w:rsidRPr="00655540" w14:paraId="5E808F3D" w14:textId="77777777" w:rsidTr="00272E1F">
        <w:trPr>
          <w:trHeight w:val="1386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0AEA5CB" w14:textId="77777777" w:rsidR="006642D5" w:rsidRPr="002C6A87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и задача</w:t>
            </w:r>
          </w:p>
          <w:p w14:paraId="171B19D1" w14:textId="77777777" w:rsidR="006642D5" w:rsidRPr="002C6A87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4</w:t>
            </w:r>
          </w:p>
          <w:p w14:paraId="05BA1BD4" w14:textId="77777777" w:rsidR="006642D5" w:rsidRPr="002C6A87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CA50A2" w14:textId="77777777" w:rsidR="006642D5" w:rsidRPr="002C6A87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</w:p>
          <w:p w14:paraId="1F842EAB" w14:textId="77777777" w:rsidR="006642D5" w:rsidRPr="002C6A87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территорий от чрезвычайных ситуаций</w:t>
            </w:r>
          </w:p>
          <w:p w14:paraId="2CFF2B77" w14:textId="77777777" w:rsidR="006642D5" w:rsidRPr="002C6A87" w:rsidRDefault="00077B26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Задача:</w:t>
            </w:r>
          </w:p>
          <w:p w14:paraId="543349CC" w14:textId="77777777" w:rsidR="006642D5" w:rsidRPr="002C6A87" w:rsidRDefault="006642D5" w:rsidP="00A05C4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условий для предупреждения и ликвидации чрезвычайных ситуаций;</w:t>
            </w:r>
          </w:p>
          <w:p w14:paraId="4EA30195" w14:textId="77777777" w:rsidR="006642D5" w:rsidRPr="002C6A87" w:rsidRDefault="006642D5" w:rsidP="00A05C42">
            <w:pPr>
              <w:pStyle w:val="a4"/>
              <w:widowControl w:val="0"/>
              <w:numPr>
                <w:ilvl w:val="0"/>
                <w:numId w:val="39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6A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профессионального обучения и повышения квалификации  спасателей, диспетчеров системы-112 </w:t>
            </w:r>
          </w:p>
        </w:tc>
      </w:tr>
      <w:tr w:rsidR="006642D5" w:rsidRPr="00655540" w14:paraId="01A78E01" w14:textId="77777777" w:rsidTr="00E82860">
        <w:trPr>
          <w:trHeight w:val="470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0503F666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410555D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642D5" w:rsidRPr="00655540" w14:paraId="2D75DEBC" w14:textId="77777777" w:rsidTr="00DC7324">
        <w:trPr>
          <w:trHeight w:val="382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FF7F3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Целевые показатели (индикаторы) </w:t>
            </w:r>
          </w:p>
          <w:p w14:paraId="4BBFA24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4</w:t>
            </w:r>
          </w:p>
          <w:p w14:paraId="11C0EEC6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D87B" w14:textId="77777777" w:rsidR="006642D5" w:rsidRPr="001A3842" w:rsidRDefault="006642D5" w:rsidP="00A05C42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A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чрезвычайных ситуаций межмуниципального и муниципального характера;</w:t>
            </w:r>
          </w:p>
          <w:p w14:paraId="3641A327" w14:textId="77777777" w:rsidR="006642D5" w:rsidRPr="001A3842" w:rsidRDefault="006642D5" w:rsidP="00A05C42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A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«Маяк»;</w:t>
            </w:r>
          </w:p>
          <w:p w14:paraId="0F1CD90D" w14:textId="77777777" w:rsidR="006642D5" w:rsidRPr="001A3842" w:rsidRDefault="006642D5" w:rsidP="00A05C42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A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</w:t>
            </w:r>
            <w:r w:rsidR="00940762" w:rsidRPr="001A3842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  <w:r w:rsidRPr="001A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60BF7EF1" w14:textId="77777777" w:rsidR="001A3842" w:rsidRPr="001A3842" w:rsidRDefault="006642D5" w:rsidP="00A05C42">
            <w:pPr>
              <w:pStyle w:val="a4"/>
              <w:widowControl w:val="0"/>
              <w:numPr>
                <w:ilvl w:val="0"/>
                <w:numId w:val="43"/>
              </w:num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A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</w:tc>
      </w:tr>
      <w:tr w:rsidR="006642D5" w:rsidRPr="00655540" w14:paraId="622C07F2" w14:textId="77777777" w:rsidTr="00940762">
        <w:trPr>
          <w:trHeight w:val="520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EE9D7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Сроки реализации </w:t>
            </w:r>
          </w:p>
          <w:p w14:paraId="661B25BC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подпрограммы 4 </w:t>
            </w:r>
          </w:p>
          <w:p w14:paraId="3A8378C9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D888A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202</w:t>
            </w:r>
            <w:r w:rsid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годы, реализация подпрограммы будет осуществляться без выделения этапов</w:t>
            </w:r>
          </w:p>
        </w:tc>
      </w:tr>
      <w:tr w:rsidR="006642D5" w:rsidRPr="00655540" w14:paraId="41D4B9B2" w14:textId="77777777" w:rsidTr="00DC7324">
        <w:trPr>
          <w:trHeight w:val="382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4E39CBBE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Объемы </w:t>
            </w:r>
          </w:p>
          <w:p w14:paraId="1A4A296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финансового </w:t>
            </w:r>
          </w:p>
          <w:p w14:paraId="2A22B45A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обеспечения </w:t>
            </w:r>
          </w:p>
          <w:p w14:paraId="106D9E11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подпрограммы 4 </w:t>
            </w:r>
          </w:p>
          <w:p w14:paraId="58559C96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64F8FC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объем средств на реализацию подпрограммы 4 составляет 1064,1 тыс. рублей, в том числе по годам:</w:t>
            </w:r>
          </w:p>
          <w:p w14:paraId="27B0DB3A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 - 354,7 тыс. рублей;</w:t>
            </w:r>
          </w:p>
          <w:p w14:paraId="46D7075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–354,7 тыс. рублей;</w:t>
            </w:r>
          </w:p>
          <w:p w14:paraId="4240F164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B36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–354,7 тыс. рублей</w:t>
            </w:r>
          </w:p>
          <w:p w14:paraId="507954EE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 них за счет средств бюджета</w:t>
            </w:r>
            <w:r w:rsidR="00456A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82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1064,1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руб., в том числе по годам:</w:t>
            </w:r>
          </w:p>
          <w:p w14:paraId="59BC12DD" w14:textId="77777777" w:rsidR="00E82860" w:rsidRPr="00655540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 - 354,7 тыс. рублей;</w:t>
            </w:r>
          </w:p>
          <w:p w14:paraId="1F2C9169" w14:textId="77777777" w:rsidR="00E82860" w:rsidRPr="00655540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–354,7 тыс. рублей;</w:t>
            </w:r>
          </w:p>
          <w:p w14:paraId="0BD33CEB" w14:textId="77777777" w:rsidR="006642D5" w:rsidRPr="00655540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–354,7 тыс. рублей</w:t>
            </w:r>
          </w:p>
        </w:tc>
      </w:tr>
      <w:tr w:rsidR="006642D5" w:rsidRPr="00655540" w14:paraId="47E97B13" w14:textId="77777777" w:rsidTr="00DC7324">
        <w:trPr>
          <w:gridAfter w:val="1"/>
          <w:wAfter w:w="10" w:type="dxa"/>
          <w:trHeight w:val="382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E4AF98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Ожидаемые конечные</w:t>
            </w:r>
          </w:p>
          <w:p w14:paraId="18310A1A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результаты </w:t>
            </w:r>
          </w:p>
          <w:p w14:paraId="2C5D3D8C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14:paraId="100EDCE2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4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C8659" w14:textId="77777777" w:rsidR="009B60D2" w:rsidRPr="009B60D2" w:rsidRDefault="009B60D2" w:rsidP="009B60D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9B60D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Реализация подпрограммы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  <w:r w:rsidRPr="009B60D2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муниципальной программы позволить достичь следующих результатов:</w:t>
            </w:r>
          </w:p>
          <w:p w14:paraId="1DFAB94F" w14:textId="77777777" w:rsidR="006642D5" w:rsidRPr="00254D6D" w:rsidRDefault="006642D5" w:rsidP="00A05C4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недопущение чрезвычайных ситуаций межмуниципального и муниципального характера;</w:t>
            </w:r>
          </w:p>
          <w:p w14:paraId="36A3CF49" w14:textId="77777777" w:rsidR="006642D5" w:rsidRPr="00254D6D" w:rsidRDefault="006642D5" w:rsidP="00A05C4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ежегодно не менее 4  технических проверок территориальной автоматизированной системы централизованного оповещения ГО «Маяк»;</w:t>
            </w:r>
          </w:p>
          <w:p w14:paraId="4553F737" w14:textId="77777777" w:rsidR="006642D5" w:rsidRPr="00254D6D" w:rsidRDefault="006642D5" w:rsidP="00A05C4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 команды области не менее чем в одних региональных или всероссийских соревнованиях «Школа безопасности», «Юный спасатель»  в год;</w:t>
            </w:r>
          </w:p>
          <w:p w14:paraId="413FCEB3" w14:textId="77777777" w:rsidR="006642D5" w:rsidRPr="00254D6D" w:rsidRDefault="006642D5" w:rsidP="00A05C42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spacing w:after="0" w:line="240" w:lineRule="auto"/>
              <w:ind w:left="370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54D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обучение не менее 22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 по соответствующим программам в год</w:t>
            </w:r>
          </w:p>
        </w:tc>
      </w:tr>
    </w:tbl>
    <w:p w14:paraId="63235DC5" w14:textId="77777777" w:rsidR="006642D5" w:rsidRPr="00655540" w:rsidRDefault="006642D5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ED12E8C" w14:textId="77777777" w:rsidR="006642D5" w:rsidRDefault="006642D5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F3A4DA" w14:textId="77777777" w:rsidR="00272E1F" w:rsidRPr="00655540" w:rsidRDefault="00272E1F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07F991" w14:textId="77777777" w:rsidR="00E82860" w:rsidRDefault="00E82860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3FDF642" w14:textId="77777777" w:rsidR="00E82860" w:rsidRDefault="00E82860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0DD1FDC" w14:textId="77777777" w:rsidR="00940762" w:rsidRDefault="0094076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E1C2B9D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Раздел 1. Общая характеристика сферы реализации подпрограммы 4 </w:t>
      </w:r>
    </w:p>
    <w:p w14:paraId="29C20712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 программы</w:t>
      </w:r>
    </w:p>
    <w:p w14:paraId="1395F9A2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B968940" w14:textId="77777777" w:rsidR="006642D5" w:rsidRPr="00655540" w:rsidRDefault="006642D5" w:rsidP="005B04E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В рамках реализации подпрограммы предусматривается направление команды для участия в региональных и/или всероссийских соревнованиях «Школа безопасности»; создание местных систем оповещения и информирования населения об опасностях, возникающих при военных конфликтах и чрезвычайных ситуациях; осуществление закупок товаров, работ, услуг по созданию, развитию и дальнейшему совершенствованию  системы обеспечения вызова экстренных оперативных служб по единому номеру «112» и ЕДДС </w:t>
      </w:r>
      <w:r w:rsidR="0094076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; содержание ЕДДС Никольского </w:t>
      </w:r>
      <w:r w:rsidR="0094076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; осуществление закупок товаров, работ, услуг для обеспечения мероприятий по безопасному пропуску паводковых вод на территории </w:t>
      </w:r>
      <w:r w:rsidR="0094076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и для обеспечения иных мероприятий по предупреждению и ликвидации чрезвычайных ситуаций межмуниципального и муниципального характера; обучение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город»; осуществление деятельности  Комиссии по предупреждению и ликвидации чрезвычайных ситуаций и обеспечению пожарной безопасности Никольского муниципального </w:t>
      </w:r>
      <w:r w:rsidR="0094076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; проведение учений и тренировок с органами управления, силами и средствами районного звена Вологодской территориальной подсистемы единой государственной системы предупреждения и ликвидации чрезвычайных ситуаций и  гражданской обороны; проверка готовности систем оповещения при угрозе возникновения и возникновения чрезвычайных ситуаций; обеспечение учета защитных сооружений гражданской обороны, находящихс</w:t>
      </w:r>
      <w:r w:rsidR="00B6649F">
        <w:rPr>
          <w:rFonts w:ascii="Times New Roman" w:eastAsia="Times New Roman" w:hAnsi="Times New Roman"/>
          <w:sz w:val="20"/>
          <w:szCs w:val="20"/>
          <w:lang w:eastAsia="ru-RU"/>
        </w:rPr>
        <w:t>я в муниципальной собственности</w:t>
      </w:r>
    </w:p>
    <w:p w14:paraId="591C4E71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DFA17FF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2. Цели, задачи и целевые показатели. Основные ожидаемые конечные результаты подпрограммы 4, сроки и этапы реализации подпрограммы 4 муниципальной программы.</w:t>
      </w:r>
    </w:p>
    <w:p w14:paraId="6E776E65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6D313F2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ab/>
        <w:t>Цель подпрограммы 4 муниципальной программы является защита населения и территорий от чрезвычайных ситуаций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1AB1237A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Для достижения указанной цели необходимо решить следующие задачи:</w:t>
      </w:r>
    </w:p>
    <w:p w14:paraId="18AABCD7" w14:textId="77777777" w:rsidR="006642D5" w:rsidRPr="00DB3694" w:rsidRDefault="006642D5" w:rsidP="00A05C42">
      <w:pPr>
        <w:pStyle w:val="a4"/>
        <w:widowControl w:val="0"/>
        <w:numPr>
          <w:ilvl w:val="0"/>
          <w:numId w:val="2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B3694">
        <w:rPr>
          <w:rFonts w:ascii="Times New Roman" w:eastAsia="Times New Roman" w:hAnsi="Times New Roman"/>
          <w:sz w:val="20"/>
          <w:szCs w:val="20"/>
          <w:lang w:eastAsia="ru-RU"/>
        </w:rPr>
        <w:t>создание условий для предупреждения и ликвидации чрезвычайных ситуаций;</w:t>
      </w:r>
    </w:p>
    <w:p w14:paraId="691B3C73" w14:textId="77777777" w:rsidR="006642D5" w:rsidRPr="00DB3694" w:rsidRDefault="006642D5" w:rsidP="00A05C42">
      <w:pPr>
        <w:pStyle w:val="a4"/>
        <w:widowControl w:val="0"/>
        <w:numPr>
          <w:ilvl w:val="0"/>
          <w:numId w:val="28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B3694">
        <w:rPr>
          <w:rFonts w:ascii="Times New Roman" w:eastAsia="Times New Roman" w:hAnsi="Times New Roman"/>
          <w:sz w:val="20"/>
          <w:szCs w:val="20"/>
          <w:lang w:eastAsia="ru-RU"/>
        </w:rPr>
        <w:t>обеспечение профессионального обучения и повышения квалификации  спасателей, диспетчеров системы-112.</w:t>
      </w:r>
    </w:p>
    <w:p w14:paraId="54EAF865" w14:textId="77777777" w:rsidR="00456A92" w:rsidRDefault="00456A92" w:rsidP="00456A9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4814C1" w14:textId="77777777" w:rsidR="00456A92" w:rsidRDefault="006642D5" w:rsidP="00456A92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Реализация подпрограммы 4 муниципальной программы позволит достичь следующих результатов:</w:t>
      </w:r>
    </w:p>
    <w:p w14:paraId="495116B1" w14:textId="77777777" w:rsidR="006642D5" w:rsidRDefault="006642D5" w:rsidP="00A05C42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B3694">
        <w:rPr>
          <w:rFonts w:ascii="Times New Roman" w:eastAsia="Times New Roman" w:hAnsi="Times New Roman"/>
          <w:sz w:val="20"/>
          <w:szCs w:val="20"/>
          <w:lang w:eastAsia="ru-RU"/>
        </w:rPr>
        <w:t>проведение ежегодно не менее 4  технических проверок территориальной автоматизированной системы централизованного оповещения ГО «Маяк»;</w:t>
      </w:r>
    </w:p>
    <w:p w14:paraId="46E05154" w14:textId="77777777" w:rsidR="00A57524" w:rsidRPr="00A57524" w:rsidRDefault="00A57524" w:rsidP="00A05C42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A57524">
        <w:rPr>
          <w:rFonts w:ascii="Times New Roman" w:eastAsia="Times New Roman" w:hAnsi="Times New Roman"/>
          <w:sz w:val="20"/>
          <w:szCs w:val="20"/>
          <w:lang w:eastAsia="ru-RU"/>
        </w:rPr>
        <w:t>недопущение чрезвычайных ситуаций межмуниципального и муниципального характера;</w:t>
      </w:r>
    </w:p>
    <w:p w14:paraId="269CD2DE" w14:textId="77777777" w:rsidR="006642D5" w:rsidRPr="00DB3694" w:rsidRDefault="006642D5" w:rsidP="00A05C42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B3694">
        <w:rPr>
          <w:rFonts w:ascii="Times New Roman" w:eastAsia="Times New Roman" w:hAnsi="Times New Roman"/>
          <w:sz w:val="20"/>
          <w:szCs w:val="20"/>
          <w:lang w:eastAsia="ru-RU"/>
        </w:rPr>
        <w:t>участие команды области не менее чем в одних региональных или всероссийских соревнованиях «Школа безопасности», «Юный спасатель»  в год;</w:t>
      </w:r>
    </w:p>
    <w:p w14:paraId="69524FD5" w14:textId="77777777" w:rsidR="006642D5" w:rsidRPr="00DB3694" w:rsidRDefault="006642D5" w:rsidP="00A05C42">
      <w:pPr>
        <w:pStyle w:val="a4"/>
        <w:widowControl w:val="0"/>
        <w:numPr>
          <w:ilvl w:val="0"/>
          <w:numId w:val="27"/>
        </w:numPr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DB3694">
        <w:rPr>
          <w:rFonts w:ascii="Times New Roman" w:eastAsia="Times New Roman" w:hAnsi="Times New Roman"/>
          <w:sz w:val="20"/>
          <w:szCs w:val="20"/>
          <w:lang w:eastAsia="ru-RU"/>
        </w:rPr>
        <w:t>обучение не менее 22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центра обработки вызовов системы-112 и «Безопасный город» по соответствующим программам в год</w:t>
      </w:r>
    </w:p>
    <w:p w14:paraId="15CD9FA2" w14:textId="77777777" w:rsidR="00DB3694" w:rsidRDefault="00DB3694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C71C9FE" w14:textId="77777777" w:rsidR="00C907DF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Сроки реализации подпрограммы 4: 202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– 202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годы, реализация подпрограммы будет осуществляться без выделения этапов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045EDB56" w14:textId="77777777" w:rsidR="00215373" w:rsidRDefault="00215373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6111F59" w14:textId="77777777" w:rsidR="00DB3694" w:rsidRDefault="00DB3694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9EC8083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3. Характеристика основных мероприятий подпрограммы 4</w:t>
      </w:r>
    </w:p>
    <w:p w14:paraId="210AD9A3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 программы.</w:t>
      </w:r>
    </w:p>
    <w:p w14:paraId="384C16F6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A199F8D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Подпрограмма </w:t>
      </w:r>
      <w:r w:rsidR="009B60D2">
        <w:rPr>
          <w:rFonts w:ascii="Times New Roman" w:eastAsia="Times New Roman" w:hAnsi="Times New Roman"/>
          <w:sz w:val="20"/>
          <w:szCs w:val="20"/>
          <w:lang w:eastAsia="ru-RU"/>
        </w:rPr>
        <w:t xml:space="preserve">4 муниципальной программы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направлена на создание условий для защиты населения и территорий от чрезвычайных ситуаций,  </w:t>
      </w:r>
      <w:proofErr w:type="gramStart"/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опасностей, возникающих при военных конфликтах или вследствие этих конфликтов и включает</w:t>
      </w:r>
      <w:proofErr w:type="gramEnd"/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в себя следующие основные мероприятия:</w:t>
      </w:r>
    </w:p>
    <w:p w14:paraId="240AC94E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Основное мероприятие 1.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Организация и проведение мероприятий по предупреждению и ликвидации чрезвычайных ситуаций, территориальной и гражданской обороне.    </w:t>
      </w:r>
    </w:p>
    <w:p w14:paraId="4CD96A16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В рамках реализации мероприятия предусматривается, создание местных систем оповещения и информирования населения об опасностях, возникающих при военных конфликтах и чрезвычайных ситуациях;</w:t>
      </w:r>
    </w:p>
    <w:p w14:paraId="4BC7A309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осуществление закупок товаров, работ, услуг по созданию, развитию и дальнейшему совершенствованию  системы обеспечения вызова экстренных оперативных служб по единому номеру «112» и ЕДДС </w:t>
      </w:r>
      <w:r w:rsidR="0094076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44C67054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осуществление закупок товаров, работ, услуг по ремонту зданий, ремонту (замене) неисправных электро-, тепл</w:t>
      </w:r>
      <w:proofErr w:type="gramStart"/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о-</w:t>
      </w:r>
      <w:proofErr w:type="gramEnd"/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водосетей</w:t>
      </w:r>
      <w:proofErr w:type="spellEnd"/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, на поставку строительных материалов, техники, приборов, оборудования, снаряжения, мебели и иного имущества, используемого ЕДДС Никольского </w:t>
      </w:r>
      <w:r w:rsidR="00DB3694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;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содержание ЕДДС Никольского </w:t>
      </w:r>
      <w:r w:rsidR="00940762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0BD01B1D" w14:textId="77777777" w:rsidR="00C63A6D" w:rsidRDefault="006642D5" w:rsidP="00C63A6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осуществление закупки и установки пожарной сигнализации в многодетных семьях и  в семьях, отнесенных  к категории семей, находящихся в социально опасном положении;</w:t>
      </w:r>
    </w:p>
    <w:p w14:paraId="49ACDDC8" w14:textId="77777777" w:rsidR="006642D5" w:rsidRDefault="00C63A6D" w:rsidP="00C63A6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5E5C">
        <w:rPr>
          <w:rFonts w:ascii="Times New Roman" w:eastAsia="Times New Roman" w:hAnsi="Times New Roman"/>
          <w:sz w:val="20"/>
          <w:szCs w:val="20"/>
          <w:lang w:eastAsia="ru-RU"/>
        </w:rPr>
        <w:t>Мероприятие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1.1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существление мероприятий по территориальной обороне и гражданской обороне, организация деятельности аварийно-спасательных служб и (или) аварийно-спасательных формирований, иные мероприятия по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защите населения и территорий от чрезвычайных ситуаций природного и техногенного характера</w:t>
      </w:r>
    </w:p>
    <w:p w14:paraId="07C52EFB" w14:textId="77777777" w:rsidR="00C63A6D" w:rsidRDefault="00C63A6D" w:rsidP="00C63A6D">
      <w:pPr>
        <w:widowControl w:val="0"/>
        <w:autoSpaceDE w:val="0"/>
        <w:snapToGri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05E5C">
        <w:rPr>
          <w:rFonts w:ascii="Times New Roman" w:eastAsia="Times New Roman" w:hAnsi="Times New Roman"/>
          <w:sz w:val="20"/>
          <w:szCs w:val="20"/>
          <w:lang w:eastAsia="ru-RU"/>
        </w:rPr>
        <w:t>Мероприятие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1.2.Осуществление части полномочий по участию в предупреждении и ликвидации последствий чрезвычайных ситуаций в границах поселения; организация и осуществление мероприятий по территориальной обороне и гражданской обороне, защите населения от чрезвычайных ситуаций природного и техногенного характера</w:t>
      </w:r>
    </w:p>
    <w:p w14:paraId="32A8072F" w14:textId="77777777" w:rsidR="00C63A6D" w:rsidRPr="00655540" w:rsidRDefault="00C63A6D" w:rsidP="00C63A6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3287229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4. Информация о финансовом обеспечении и перечень мероприятий подпрограммы 4 муниципальной программы.</w:t>
      </w:r>
    </w:p>
    <w:p w14:paraId="71B071CC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ab/>
        <w:t>Объем средств на реализацию подпрограммы 4 составляет 1064,1 тыс. рублей, в том числе по годам:</w:t>
      </w:r>
    </w:p>
    <w:p w14:paraId="190A9653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243C84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-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354,7 тыс. рублей;</w:t>
      </w:r>
    </w:p>
    <w:p w14:paraId="4635A154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–354,7 тыс. рублей;</w:t>
      </w:r>
    </w:p>
    <w:p w14:paraId="127AEFAE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DB3694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–354,7 тыс. рублей</w:t>
      </w:r>
    </w:p>
    <w:p w14:paraId="1149A9B9" w14:textId="77777777" w:rsidR="00E82860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Из них за счет средств бюджета </w:t>
      </w:r>
      <w:r w:rsidR="00456A92">
        <w:rPr>
          <w:rFonts w:ascii="Times New Roman" w:eastAsia="Times New Roman" w:hAnsi="Times New Roman"/>
          <w:sz w:val="20"/>
          <w:szCs w:val="20"/>
          <w:lang w:eastAsia="ru-RU"/>
        </w:rPr>
        <w:t xml:space="preserve">округа </w:t>
      </w:r>
      <w:r w:rsidR="00E82860" w:rsidRPr="00655540">
        <w:rPr>
          <w:rFonts w:ascii="Times New Roman" w:eastAsia="Times New Roman" w:hAnsi="Times New Roman"/>
          <w:sz w:val="20"/>
          <w:szCs w:val="20"/>
          <w:lang w:eastAsia="ru-RU"/>
        </w:rPr>
        <w:t>1064,1 тыс. рублей, в том числе по годам:</w:t>
      </w:r>
    </w:p>
    <w:p w14:paraId="5200EAEF" w14:textId="77777777" w:rsidR="00E82860" w:rsidRPr="00655540" w:rsidRDefault="00E82860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 - 354,7 тыс. рублей;</w:t>
      </w:r>
    </w:p>
    <w:p w14:paraId="0841ACAB" w14:textId="77777777" w:rsidR="00E82860" w:rsidRPr="00655540" w:rsidRDefault="00E82860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–354,7 тыс. рублей;</w:t>
      </w:r>
    </w:p>
    <w:p w14:paraId="5A89C76E" w14:textId="77777777" w:rsidR="00E82860" w:rsidRPr="00655540" w:rsidRDefault="00E82860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–354,7 тыс. рублей</w:t>
      </w:r>
    </w:p>
    <w:p w14:paraId="72B4A059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 расходах бюджета </w:t>
      </w:r>
      <w:r w:rsidR="00456A92">
        <w:rPr>
          <w:rFonts w:ascii="Times New Roman" w:eastAsia="Times New Roman" w:hAnsi="Times New Roman"/>
          <w:sz w:val="20"/>
          <w:szCs w:val="20"/>
          <w:lang w:eastAsia="ru-RU"/>
        </w:rPr>
        <w:t xml:space="preserve">округа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на реализацию подпрограммы 4 муниципальной программы представлены в приложении </w:t>
      </w:r>
      <w:r w:rsidR="00A15D1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подпрограмме 2.</w:t>
      </w:r>
    </w:p>
    <w:p w14:paraId="16786AEC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4AAAB7D" w14:textId="77777777" w:rsidR="00456A92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5. Прогнозная (справочная) оценка объемов привлечения средств областного бюджета, </w:t>
      </w:r>
    </w:p>
    <w:p w14:paraId="4281A663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организация для реализации подпрограммы 4 муниципальной программы.</w:t>
      </w:r>
    </w:p>
    <w:p w14:paraId="02D904DA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 прогнозной (справочной) оценке объемов привлечения средств областного бюджета,  в том числе организаций с государственным и муниципальным участием, общественных, научных и иных организаций, а также внебюджетных фондов представлены в приложении </w:t>
      </w:r>
      <w:r w:rsidR="00EF2AD2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подпрограмме 4.</w:t>
      </w:r>
    </w:p>
    <w:p w14:paraId="5A9BCD5A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621CB58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6. Характеристика мер правового регулирования.</w:t>
      </w:r>
    </w:p>
    <w:p w14:paraId="7982AAAF" w14:textId="77777777" w:rsidR="006642D5" w:rsidRDefault="006642D5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об основных мерах правового регулирования в сфере реализации подпрограммы 3 приведены в приложении </w:t>
      </w:r>
      <w:r w:rsidR="00EF2AD2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подпрограмме 4</w:t>
      </w:r>
    </w:p>
    <w:p w14:paraId="24DAF2DD" w14:textId="77777777" w:rsidR="00E82860" w:rsidRDefault="00E82860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EA3C25A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7. Прогноз сводных показателей муниципальных заданий на оказание муниципальных услуг (выполнение работ</w:t>
      </w:r>
      <w:proofErr w:type="gramStart"/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)м</w:t>
      </w:r>
      <w:proofErr w:type="gramEnd"/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униципальными учреждениями.</w:t>
      </w:r>
    </w:p>
    <w:p w14:paraId="6B63EE21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Оказание муниципальными учреждениями муниципальных услуг физическим и (или) юридическим лицам в рамках реализации подпрограммы не запланировано.</w:t>
      </w:r>
    </w:p>
    <w:p w14:paraId="73B35681" w14:textId="77777777" w:rsidR="00AC113F" w:rsidRDefault="00AC113F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20A9012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8. Информация об инвестиционных проектах, реализуемых в рамках подпрограммы.</w:t>
      </w:r>
    </w:p>
    <w:p w14:paraId="2A45CA19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Инвестиционные проекты, исполнение которых полностью или частично осуществляется за счет средств бюджета</w:t>
      </w:r>
      <w:r w:rsidR="00E82860">
        <w:rPr>
          <w:rFonts w:ascii="Times New Roman" w:eastAsia="Times New Roman" w:hAnsi="Times New Roman"/>
          <w:sz w:val="20"/>
          <w:szCs w:val="20"/>
          <w:lang w:eastAsia="ru-RU"/>
        </w:rPr>
        <w:t xml:space="preserve"> 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, отсутствуют.</w:t>
      </w:r>
    </w:p>
    <w:p w14:paraId="5266E677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CFFAC92" w14:textId="77777777" w:rsidR="00CE145B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9. Информация об участии в реализации подпрограммы муниципальной программы организаций с государственным и муниципальным участием, общественных, научных и иных организаций. </w:t>
      </w:r>
    </w:p>
    <w:p w14:paraId="50A444B6" w14:textId="378C3D53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Внебюджетных фондов</w:t>
      </w:r>
    </w:p>
    <w:p w14:paraId="48ECE005" w14:textId="77777777" w:rsidR="006642D5" w:rsidRPr="00655540" w:rsidRDefault="006642D5" w:rsidP="00AC113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Организации с государственным и муниципальным участием, общественные, научные и иные организации, внебюджетные фонды в реализации подпрограммы муниципальной программы не участвуют.</w:t>
      </w:r>
    </w:p>
    <w:p w14:paraId="425AFADB" w14:textId="77777777" w:rsidR="00DB3694" w:rsidRDefault="00DB3694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sectPr w:rsidR="00DB3694" w:rsidSect="005B04E3">
          <w:pgSz w:w="11906" w:h="16838"/>
          <w:pgMar w:top="851" w:right="991" w:bottom="993" w:left="851" w:header="720" w:footer="720" w:gutter="0"/>
          <w:cols w:space="720"/>
        </w:sectPr>
      </w:pPr>
    </w:p>
    <w:p w14:paraId="375671A2" w14:textId="77777777" w:rsidR="006642D5" w:rsidRPr="00655540" w:rsidRDefault="006642D5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 xml:space="preserve">«Приложение № 1 </w:t>
      </w:r>
    </w:p>
    <w:p w14:paraId="0A523809" w14:textId="77777777" w:rsidR="006642D5" w:rsidRPr="00655540" w:rsidRDefault="006642D5" w:rsidP="00AC113F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 4 муниципальной программы»</w:t>
      </w:r>
    </w:p>
    <w:p w14:paraId="0F3C5F21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A1A2EC3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целевых показателях (индикаторах) подпрограммы 4 муниципальной пр</w:t>
      </w:r>
      <w:r w:rsidR="00E92326"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о</w:t>
      </w: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граммы</w:t>
      </w:r>
    </w:p>
    <w:p w14:paraId="7980A409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240" w:type="dxa"/>
        <w:tblInd w:w="-10" w:type="dxa"/>
        <w:tblLayout w:type="fixed"/>
        <w:tblCellMar>
          <w:top w:w="57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65"/>
        <w:gridCol w:w="5670"/>
        <w:gridCol w:w="1134"/>
        <w:gridCol w:w="991"/>
        <w:gridCol w:w="1135"/>
        <w:gridCol w:w="992"/>
        <w:gridCol w:w="992"/>
        <w:gridCol w:w="993"/>
      </w:tblGrid>
      <w:tr w:rsidR="00EF2AD2" w:rsidRPr="00655540" w14:paraId="2BE34931" w14:textId="77777777" w:rsidTr="00EF2AD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1EC1F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4B6C4F08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20C3B8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012D35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30090B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CD15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целевого показателя (индикатора)</w:t>
            </w:r>
          </w:p>
        </w:tc>
      </w:tr>
      <w:tr w:rsidR="00EF2AD2" w:rsidRPr="00655540" w14:paraId="48EBA0AA" w14:textId="77777777" w:rsidTr="00EF2AD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B96DF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7D117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D1E4C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801343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E062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FFF0F0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оценочное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AD8CA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EF2AD2" w:rsidRPr="00655540" w14:paraId="39ED3AFD" w14:textId="77777777" w:rsidTr="00EF2AD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F6716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A27BDA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63143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4CB3BB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BEFC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86B046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2023год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54865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5711CD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2A768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F2AD2" w:rsidRPr="00655540" w14:paraId="48B3B61E" w14:textId="77777777" w:rsidTr="00EF2AD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CDFA3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1C6759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B5BA32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B4C332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FD07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7C14B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F4C96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9F786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B223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</w:tr>
      <w:tr w:rsidR="00816889" w:rsidRPr="00655540" w14:paraId="0DE47A85" w14:textId="77777777" w:rsidTr="00816889">
        <w:tc>
          <w:tcPr>
            <w:tcW w:w="15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E68BA" w14:textId="77777777" w:rsidR="00816889" w:rsidRPr="00655540" w:rsidRDefault="0081688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Цель: защита населения и территорий от чрезвычайных ситуаций</w:t>
            </w:r>
          </w:p>
        </w:tc>
      </w:tr>
      <w:tr w:rsidR="00EF2AD2" w:rsidRPr="00655540" w14:paraId="1B9967D9" w14:textId="77777777" w:rsidTr="008F31A7">
        <w:trPr>
          <w:trHeight w:val="56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CF6B8" w14:textId="77777777" w:rsidR="00EF2AD2" w:rsidRPr="00655540" w:rsidRDefault="00EF2AD2" w:rsidP="00DB72F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19F5F" w14:textId="77777777" w:rsidR="00EF2AD2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</w:t>
            </w:r>
          </w:p>
          <w:p w14:paraId="06DBF800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Создание условий для предупреждения и ликвидации чрезвычайных ситуаций, обеспечения безопасности проживания населения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C5CE79" w14:textId="77777777" w:rsidR="00EF2AD2" w:rsidRPr="00C25A6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 1</w:t>
            </w:r>
          </w:p>
          <w:p w14:paraId="228ED3D2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 чрезвычайных ситуаций межмуниципального и муниципального характера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60ED4A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0D19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B0F2A0F" w14:textId="77777777" w:rsidR="00EF2AD2" w:rsidRPr="008F31A7" w:rsidRDefault="008F31A7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D6135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170D7D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D4915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F2AD2" w:rsidRPr="00655540" w14:paraId="266F4D3D" w14:textId="77777777" w:rsidTr="008F31A7">
        <w:trPr>
          <w:trHeight w:val="91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31B2AA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A024DB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B2E47D" w14:textId="77777777" w:rsidR="00EF2AD2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2</w:t>
            </w:r>
          </w:p>
          <w:p w14:paraId="13F45DDD" w14:textId="77777777" w:rsidR="00EF2AD2" w:rsidRPr="00C25A6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1A195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90BE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69DAB07" w14:textId="77777777" w:rsidR="00EF2AD2" w:rsidRPr="008F31A7" w:rsidRDefault="008F31A7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71BDD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B4AB8E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17E3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EF2AD2" w:rsidRPr="00655540" w14:paraId="4A14C7C1" w14:textId="77777777" w:rsidTr="00816889">
        <w:trPr>
          <w:trHeight w:val="109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F2D49C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D32807" w14:textId="77777777" w:rsidR="00EF2AD2" w:rsidRPr="00655540" w:rsidRDefault="00EF2AD2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B3A00F" w14:textId="77777777" w:rsidR="00EF2AD2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3</w:t>
            </w:r>
          </w:p>
          <w:p w14:paraId="451041AE" w14:textId="77777777" w:rsidR="00EF2AD2" w:rsidRPr="00C25A6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количество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</w:t>
            </w:r>
            <w:r w:rsidRPr="00C25A60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B48F13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7DBA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A140C0" w14:textId="77777777" w:rsidR="00EF2AD2" w:rsidRPr="008F31A7" w:rsidRDefault="008F31A7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E1371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C9C1C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DB1A5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F2AD2" w:rsidRPr="00655540" w14:paraId="7F144742" w14:textId="77777777" w:rsidTr="00816889">
        <w:trPr>
          <w:trHeight w:val="9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1587" w14:textId="77777777" w:rsidR="00EF2AD2" w:rsidRPr="00655540" w:rsidRDefault="00EF2AD2" w:rsidP="00DB72F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8A6D" w14:textId="77777777" w:rsidR="00EF2AD2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</w:t>
            </w:r>
          </w:p>
          <w:p w14:paraId="6F793BC8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C25A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беспечение профессионального обучения и повышения квалификации  спас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ателей, диспетчеров системы-112, АПК «Безопасный город»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4CBD" w14:textId="77777777" w:rsidR="00EF2AD2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4</w:t>
            </w:r>
          </w:p>
          <w:p w14:paraId="6247A37C" w14:textId="77777777" w:rsidR="00EF2AD2" w:rsidRPr="00C25A6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7157A80E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2363" w14:textId="77777777" w:rsidR="00EF2AD2" w:rsidRPr="00655540" w:rsidRDefault="00EF2AD2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756202" w14:textId="77777777" w:rsidR="00EF2AD2" w:rsidRPr="008F31A7" w:rsidRDefault="008F31A7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F31A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DC6C9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FFE19E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F20A6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</w:tr>
    </w:tbl>
    <w:p w14:paraId="47FEAFB4" w14:textId="77777777" w:rsidR="00DB3694" w:rsidRDefault="00DB3694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0A768A1" w14:textId="77777777" w:rsidR="00272E1F" w:rsidRDefault="00272E1F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165B2F9" w14:textId="77777777" w:rsidR="00272E1F" w:rsidRDefault="00272E1F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58F9CB3" w14:textId="77777777" w:rsidR="00272E1F" w:rsidRDefault="00272E1F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17B593E" w14:textId="77777777" w:rsidR="00A57524" w:rsidRDefault="00A57524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41B7923" w14:textId="77777777" w:rsidR="00A57524" w:rsidRDefault="00A57524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D0316D8" w14:textId="77777777" w:rsidR="00A57524" w:rsidRDefault="00A57524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A904239" w14:textId="77777777" w:rsidR="00816889" w:rsidRDefault="00816889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B4951CF" w14:textId="77777777" w:rsidR="00816889" w:rsidRDefault="00816889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6D44884" w14:textId="77777777" w:rsidR="00816889" w:rsidRDefault="00816889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CF5CE43" w14:textId="77777777" w:rsidR="00A57524" w:rsidRDefault="00A57524" w:rsidP="00A9764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CF6DE98" w14:textId="77777777" w:rsidR="006642D5" w:rsidRPr="00655540" w:rsidRDefault="006642D5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«Приложение № 2</w:t>
      </w:r>
    </w:p>
    <w:p w14:paraId="15C6499C" w14:textId="77777777" w:rsidR="006642D5" w:rsidRPr="00655540" w:rsidRDefault="006642D5" w:rsidP="00AC113F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 4 муниципальной программы»</w:t>
      </w:r>
    </w:p>
    <w:p w14:paraId="730297B9" w14:textId="77777777" w:rsidR="00D86072" w:rsidRDefault="00D8607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5837AEF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порядке сбора информации и методике</w:t>
      </w:r>
      <w:r w:rsidR="00793DEE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расчета целевых показателей (индикаторов) подпрограммы </w:t>
      </w:r>
      <w:r w:rsidR="005A1CB5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="00C25A6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C25A60"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 программы</w:t>
      </w:r>
    </w:p>
    <w:p w14:paraId="600FFDDC" w14:textId="77777777" w:rsidR="006642D5" w:rsidRPr="00655540" w:rsidRDefault="006642D5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16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411"/>
        <w:gridCol w:w="993"/>
        <w:gridCol w:w="1701"/>
        <w:gridCol w:w="1560"/>
        <w:gridCol w:w="1839"/>
        <w:gridCol w:w="1414"/>
        <w:gridCol w:w="1421"/>
        <w:gridCol w:w="1276"/>
        <w:gridCol w:w="992"/>
        <w:gridCol w:w="993"/>
      </w:tblGrid>
      <w:tr w:rsidR="00EF2AD2" w:rsidRPr="00655540" w14:paraId="4A4BD2FE" w14:textId="77777777" w:rsidTr="002C4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8AD55C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280E9A" w14:textId="77777777" w:rsidR="00EF2AD2" w:rsidRPr="00655540" w:rsidRDefault="00EF2AD2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целе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вого пока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зателя (ин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дикатора)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4FE2B" w14:textId="77777777" w:rsidR="00EF2AD2" w:rsidRPr="00655540" w:rsidRDefault="00EF2AD2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ница из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77164" w14:textId="77777777" w:rsidR="00EF2AD2" w:rsidRPr="00655540" w:rsidRDefault="00EF2AD2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целе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вого пока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зателя (индика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тора)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5E4E3" w14:textId="77777777" w:rsidR="00EF2AD2" w:rsidRPr="00655540" w:rsidRDefault="00EF2AD2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Времен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ные харак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теристики целевого показателя (индика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тора)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4AD751" w14:textId="77777777" w:rsidR="00EF2AD2" w:rsidRPr="00655540" w:rsidRDefault="00EF2AD2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Алгоритм формирования (формула) и методологиче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ские пояснения к целевому показателю (индикатору)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2C32" w14:textId="77777777" w:rsidR="00EF2AD2" w:rsidRPr="00706D63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Базовые</w:t>
            </w:r>
          </w:p>
          <w:p w14:paraId="4833580D" w14:textId="77777777" w:rsidR="00EF2AD2" w:rsidRPr="00706D63" w:rsidRDefault="00EF2AD2" w:rsidP="00EF2A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показатели, используемые</w:t>
            </w:r>
          </w:p>
          <w:p w14:paraId="74C5B50C" w14:textId="77777777" w:rsidR="00EF2AD2" w:rsidRPr="00655540" w:rsidRDefault="00EF2AD2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формуле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94C1" w14:textId="77777777" w:rsidR="00EF2AD2" w:rsidRPr="00655540" w:rsidRDefault="00EF2AD2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 сбора инфор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мации, индекс формы отчетно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92A5" w14:textId="77777777" w:rsidR="002C4BCC" w:rsidRPr="00706D63" w:rsidRDefault="002C4BCC" w:rsidP="002C4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Объект и</w:t>
            </w:r>
          </w:p>
          <w:p w14:paraId="37989850" w14:textId="77777777" w:rsidR="002C4BCC" w:rsidRPr="00706D63" w:rsidRDefault="002C4BCC" w:rsidP="002C4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единица</w:t>
            </w:r>
          </w:p>
          <w:p w14:paraId="7417FCC4" w14:textId="77777777" w:rsidR="002C4BCC" w:rsidRPr="00706D63" w:rsidRDefault="002C4BCC" w:rsidP="002C4B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наблю</w:t>
            </w:r>
            <w:proofErr w:type="spellEnd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-</w:t>
            </w:r>
          </w:p>
          <w:p w14:paraId="5748E4E3" w14:textId="77777777" w:rsidR="00EF2AD2" w:rsidRPr="00655540" w:rsidRDefault="002C4BCC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06D6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дения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81B1B5" w14:textId="77777777" w:rsidR="00EF2AD2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Охват единиц совокупности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B2D0A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венный за сбор данных по целе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вому по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казателю (индика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тору)</w:t>
            </w:r>
          </w:p>
        </w:tc>
      </w:tr>
      <w:tr w:rsidR="00EF2AD2" w:rsidRPr="00655540" w14:paraId="4075B922" w14:textId="77777777" w:rsidTr="002C4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EA2580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AD876E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3137F7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3CD0A0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1C786C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448919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C50F6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ABA3F" w14:textId="77777777" w:rsidR="00EF2AD2" w:rsidRPr="00655540" w:rsidRDefault="00EF2AD2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C44D" w14:textId="77777777" w:rsidR="00EF2AD2" w:rsidRPr="00655540" w:rsidRDefault="002C4BCC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28768" w14:textId="77777777" w:rsidR="00EF2AD2" w:rsidRPr="00655540" w:rsidRDefault="002C4BCC" w:rsidP="002C4BC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1548E" w14:textId="77777777" w:rsidR="00EF2AD2" w:rsidRPr="00655540" w:rsidRDefault="00EF2AD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2C4BCC" w:rsidRPr="00655540" w14:paraId="0FCB9B1E" w14:textId="77777777" w:rsidTr="00A540DB">
        <w:trPr>
          <w:trHeight w:val="9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C1641" w14:textId="77777777" w:rsidR="002C4BCC" w:rsidRPr="00655540" w:rsidRDefault="002C4BCC" w:rsidP="00C25A6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FEB1B4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1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чрезвычайных ситуаций межмуниципального и муниципального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F4040E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C79BC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 произошедших чрезвычайных ситуаций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6E34E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B2883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C3A966" wp14:editId="27465817">
                  <wp:extent cx="546100" cy="444500"/>
                  <wp:effectExtent l="0" t="0" r="635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14AA" w14:textId="77777777" w:rsidR="00591F40" w:rsidRDefault="00591F4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7AAB86E2" w14:textId="77777777" w:rsidR="002C4BCC" w:rsidRPr="00655540" w:rsidRDefault="002C4BCC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чрезвычайные ситуации межмуниципального и муниципального характера, где n = 1, 2...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9719" w14:textId="77777777" w:rsidR="002C4BCC" w:rsidRPr="00655540" w:rsidRDefault="00A540DB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  <w:p w14:paraId="5E4B4B75" w14:textId="77777777" w:rsidR="002C4BCC" w:rsidRPr="00655540" w:rsidRDefault="002C4BCC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ABC3F" w14:textId="77777777" w:rsidR="002C4BCC" w:rsidRPr="002C4BCC" w:rsidRDefault="00A540DB" w:rsidP="002C4BC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 Никольского муниципального округа,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47037" w14:textId="77777777" w:rsidR="002C4BCC" w:rsidRPr="002C4BCC" w:rsidRDefault="002C4BCC" w:rsidP="002C4BC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1B1B7" w14:textId="77777777" w:rsidR="002C4BCC" w:rsidRPr="00655540" w:rsidRDefault="002C4BCC" w:rsidP="00A540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A540DB" w:rsidRPr="00655540" w14:paraId="0AE5CFAD" w14:textId="77777777" w:rsidTr="008F31A7">
        <w:trPr>
          <w:trHeight w:val="20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A7504" w14:textId="77777777" w:rsidR="00A540DB" w:rsidRPr="00655540" w:rsidRDefault="00A540DB" w:rsidP="00C25A6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7C6E2" w14:textId="77777777" w:rsidR="00A540DB" w:rsidRPr="00655540" w:rsidRDefault="00A540DB" w:rsidP="00C25A6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показатель 2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проведенных комплексных технических проверок территориальной автоматизированной системы централизованного оповещения ГО «Маяк»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D5C14A" w14:textId="77777777" w:rsidR="00A540DB" w:rsidRPr="00655540" w:rsidRDefault="00A540DB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651104" w14:textId="77777777" w:rsidR="00A540DB" w:rsidRPr="00655540" w:rsidRDefault="00A540DB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ство проведенных комплексных технических проверок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4ABE30" w14:textId="77777777" w:rsidR="00A540DB" w:rsidRPr="00655540" w:rsidRDefault="00A540DB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6F1B52" w14:textId="77777777" w:rsidR="00A540DB" w:rsidRPr="00655540" w:rsidRDefault="00A540DB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AE4060" wp14:editId="47E8816F">
                  <wp:extent cx="546100" cy="444500"/>
                  <wp:effectExtent l="0" t="0" r="635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D123" w14:textId="77777777" w:rsidR="00A540DB" w:rsidRDefault="00A540DB" w:rsidP="00591F4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2C9EF5F9" w14:textId="77777777" w:rsidR="00A540DB" w:rsidRPr="00655540" w:rsidRDefault="00A540DB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проведенные комплексные технические проверки территориальной автоматизированной системы централизованного оповещения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 «Маяк», где n = 1, 2...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109F" w14:textId="77777777" w:rsidR="00A540DB" w:rsidRPr="00655540" w:rsidRDefault="00A540DB" w:rsidP="008168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Ведомственная отчетность</w:t>
            </w:r>
          </w:p>
          <w:p w14:paraId="193D8253" w14:textId="77777777" w:rsidR="00A540DB" w:rsidRPr="00655540" w:rsidRDefault="00A540DB" w:rsidP="008168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6678" w14:textId="77777777" w:rsidR="00A540DB" w:rsidRPr="002C4BCC" w:rsidRDefault="00A540DB" w:rsidP="0081688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МСОН,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0EBE6" w14:textId="77777777" w:rsidR="00A540DB" w:rsidRPr="00655540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BC61" w14:textId="77777777" w:rsidR="00A540DB" w:rsidRPr="00655540" w:rsidRDefault="00A540DB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  <w:tr w:rsidR="002C4BCC" w:rsidRPr="00655540" w14:paraId="530DD9BC" w14:textId="77777777" w:rsidTr="002C4BC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5CCBD5" w14:textId="77777777" w:rsidR="002C4BCC" w:rsidRPr="00655540" w:rsidRDefault="002C4BCC" w:rsidP="00C25A6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475C1" w14:textId="77777777" w:rsidR="002C4BCC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3</w:t>
            </w:r>
          </w:p>
          <w:p w14:paraId="322662FA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региональных и (или) всероссийских соревнований «Школа безопасности» или региональных и (или) всероссийских полевых лагерей «Юный спасатель», в которых принимала участие команда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AFDFF3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F198F" w14:textId="77777777" w:rsidR="002C4BCC" w:rsidRPr="00655540" w:rsidRDefault="002C4BCC" w:rsidP="00C25A6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региональных и/или всероссийских соревнований, в которых принимала участие команда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F46A33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9B0BE7" w14:textId="77777777" w:rsidR="002C4BCC" w:rsidRPr="00655540" w:rsidRDefault="002C4BCC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BA6201" wp14:editId="324EA2AC">
                  <wp:extent cx="546100" cy="444500"/>
                  <wp:effectExtent l="0" t="0" r="635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93FA" w14:textId="77777777" w:rsidR="00591F40" w:rsidRDefault="00591F40" w:rsidP="00591F4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484DCFB6" w14:textId="77777777" w:rsidR="002C4BCC" w:rsidRPr="00655540" w:rsidRDefault="002C4BCC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региональные и (или) всероссийские соревнования «Школа безопасности» или региональных и (или) всероссийских полевых лагерей «Юный спасатель», в которых принимала участие команда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где n = 1, 2...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568D" w14:textId="77777777" w:rsidR="00AD4AA9" w:rsidRPr="00655540" w:rsidRDefault="00AD4AA9" w:rsidP="00AD4AA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Ведомственная отчетность</w:t>
            </w:r>
          </w:p>
          <w:p w14:paraId="15D34C79" w14:textId="77777777" w:rsidR="002C4BCC" w:rsidRPr="00655540" w:rsidRDefault="002C4BCC" w:rsidP="00EF2AD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B23" w14:textId="77777777" w:rsidR="002C4BCC" w:rsidRPr="00655540" w:rsidRDefault="00AD4AA9" w:rsidP="00C25A6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Образоательные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учреждения округа,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000BDC" w14:textId="77777777" w:rsidR="002C4BCC" w:rsidRPr="00655540" w:rsidRDefault="00AD4AA9" w:rsidP="00C25A6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3D136" w14:textId="77777777" w:rsidR="002C4BCC" w:rsidRPr="00655540" w:rsidRDefault="00970397" w:rsidP="00C25A6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Структурные подразделения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икольского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муниципального округа в сфере образования</w:t>
            </w:r>
          </w:p>
        </w:tc>
      </w:tr>
      <w:tr w:rsidR="00AD4AA9" w:rsidRPr="00655540" w14:paraId="0294505E" w14:textId="77777777" w:rsidTr="002C4BCC">
        <w:trPr>
          <w:trHeight w:val="45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6E853" w14:textId="77777777" w:rsidR="00AD4AA9" w:rsidRPr="00655540" w:rsidRDefault="00AD4AA9" w:rsidP="00EA6F5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EB88A0" w14:textId="77777777" w:rsidR="00AD4AA9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показатель 4</w:t>
            </w:r>
          </w:p>
          <w:p w14:paraId="51E53F1C" w14:textId="77777777" w:rsidR="00AD4AA9" w:rsidRPr="00655540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соответствующим программам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B2FEF8" w14:textId="77777777" w:rsidR="00AD4AA9" w:rsidRPr="00655540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C5C38" w14:textId="77777777" w:rsidR="00AD4AA9" w:rsidRPr="00655540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число должностных лиц и специалистов в области гражданской обороны и защиты от чрезвычайных ситуаций, работников экстренных оперативных служб, диспетчеров системы-112 и «Безопасный город», обученных по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соответствующим программам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9A87F2" w14:textId="77777777" w:rsidR="00AD4AA9" w:rsidRPr="00655540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годовая,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на конец отчетного периода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5DF9D8" w14:textId="77777777" w:rsidR="00AD4AA9" w:rsidRPr="00655540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DC35FF4" wp14:editId="1B44C159">
                  <wp:extent cx="546100" cy="444500"/>
                  <wp:effectExtent l="0" t="0" r="635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4" t="-145" r="-114" b="-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444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6D6BE" w14:textId="77777777" w:rsidR="00AD4AA9" w:rsidRDefault="00AD4AA9" w:rsidP="00591F4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Базовый показатель 1</w:t>
            </w:r>
          </w:p>
          <w:p w14:paraId="18A919DB" w14:textId="77777777" w:rsidR="00AD4AA9" w:rsidRPr="00655540" w:rsidRDefault="00AD4AA9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An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должностные лица и специалисты в области гражданской обороны и защиты от чрезвычайных ситуаций, работники экстренных оперативных служб, диспетчеры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системы-112 и «Безопасный город», обученные по соответствующим программам, где n = 1, 2...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1B071" w14:textId="77777777" w:rsidR="00AD4AA9" w:rsidRPr="00655540" w:rsidRDefault="00AD4AA9" w:rsidP="008168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Ведомственная отчетность</w:t>
            </w:r>
          </w:p>
          <w:p w14:paraId="1AEA9647" w14:textId="77777777" w:rsidR="00AD4AA9" w:rsidRPr="00655540" w:rsidRDefault="00AD4AA9" w:rsidP="0081688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D040" w14:textId="77777777" w:rsidR="00AD4AA9" w:rsidRPr="00655540" w:rsidRDefault="00462697" w:rsidP="004626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олжностны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специалист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4A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муниципального округа,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A8F268" w14:textId="77777777" w:rsidR="00AD4AA9" w:rsidRPr="00655540" w:rsidRDefault="00AD4AA9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2C4BC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Сплошное наблюдение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83A60" w14:textId="77777777" w:rsidR="00AD4AA9" w:rsidRPr="00655540" w:rsidRDefault="00462697" w:rsidP="00462697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="00AD4AA9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дминистрация Никольского муниципального </w:t>
            </w:r>
            <w:r w:rsidR="00AD4AA9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</w:tr>
    </w:tbl>
    <w:p w14:paraId="0EDBD14F" w14:textId="77777777" w:rsidR="006642D5" w:rsidRDefault="006642D5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1F98F28" w14:textId="77777777" w:rsidR="008F31A7" w:rsidRDefault="008F31A7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DF5B8A2" w14:textId="77777777" w:rsidR="008F31A7" w:rsidRDefault="008F31A7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56B92D84" w14:textId="77777777" w:rsidR="008F31A7" w:rsidRDefault="008F31A7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1913F4CD" w14:textId="77777777" w:rsidR="008F31A7" w:rsidRDefault="008F31A7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DA319C4" w14:textId="77777777" w:rsidR="008F31A7" w:rsidRDefault="008F31A7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5203E01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0F7A959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58286DE8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20D4E6D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738669B6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06925B37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37C1F644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27116BC4" w14:textId="77777777" w:rsidR="002C1A3B" w:rsidRDefault="002C1A3B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14:paraId="6260089B" w14:textId="77777777" w:rsidR="008F31A7" w:rsidRPr="00655540" w:rsidRDefault="008F31A7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9370A50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935708" w14:textId="77777777" w:rsidR="005A1CB5" w:rsidRDefault="005A1CB5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27EC20D" w14:textId="77777777" w:rsidR="005A1CB5" w:rsidRDefault="005A1CB5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3E70ED0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2303434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E4F9C49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F2B7DD9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287EC3C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37EA41E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C6B096F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155CEF4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3F12223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4B754BB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83A76BB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5E9B3E2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1A6B7AC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3E121C4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ED945B3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053DAA3" w14:textId="77777777" w:rsidR="00462697" w:rsidRDefault="00462697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AE0F88F" w14:textId="77777777" w:rsidR="00A45DAC" w:rsidRDefault="00A45DAC" w:rsidP="00A9764F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3AC6ABA" w14:textId="77777777" w:rsidR="006642D5" w:rsidRPr="00655540" w:rsidRDefault="00215373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«Приложение № 3</w:t>
      </w:r>
    </w:p>
    <w:p w14:paraId="6887472C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4 муниципальной программы»</w:t>
      </w:r>
    </w:p>
    <w:p w14:paraId="28C24884" w14:textId="77777777" w:rsidR="00AC113F" w:rsidRDefault="00AC113F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064A826" w14:textId="77777777" w:rsidR="006642D5" w:rsidRPr="00655540" w:rsidRDefault="006642D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Финансовое обеспечение подпрограммы 4 муниципальной программы</w:t>
      </w:r>
    </w:p>
    <w:p w14:paraId="70939C7C" w14:textId="77777777" w:rsidR="006642D5" w:rsidRPr="00655540" w:rsidRDefault="006642D5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5499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1750"/>
        <w:gridCol w:w="4677"/>
        <w:gridCol w:w="2693"/>
        <w:gridCol w:w="3402"/>
        <w:gridCol w:w="992"/>
        <w:gridCol w:w="993"/>
        <w:gridCol w:w="992"/>
      </w:tblGrid>
      <w:tr w:rsidR="006642D5" w:rsidRPr="00655540" w14:paraId="499CC37D" w14:textId="77777777" w:rsidTr="00636AB3">
        <w:trPr>
          <w:trHeight w:val="491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E7235A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41985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нование подпрограммы, основ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меро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приятия</w:t>
            </w:r>
          </w:p>
          <w:p w14:paraId="4693FDC0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A80F2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венный ис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полнитель подпрограммы, ис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полнитель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1A7B9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C1595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  <w:p w14:paraId="7954E9DD" w14:textId="77777777" w:rsidR="006642D5" w:rsidRPr="00655540" w:rsidRDefault="006642D5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636AB3" w:rsidRPr="00655540" w14:paraId="6317DAF5" w14:textId="77777777" w:rsidTr="00636AB3">
        <w:trPr>
          <w:trHeight w:val="728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46429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8332E4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441EEF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6382F4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39319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EF25C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89D1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2026 год</w:t>
            </w:r>
          </w:p>
        </w:tc>
      </w:tr>
      <w:tr w:rsidR="00636AB3" w:rsidRPr="00655540" w14:paraId="4BABC7F1" w14:textId="77777777" w:rsidTr="00636AB3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537E683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C930395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FD5CB8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DAE6C5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3EAEF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8A4B9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41524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36AB3" w:rsidRPr="00655540" w14:paraId="55E67048" w14:textId="77777777" w:rsidTr="00636AB3">
        <w:trPr>
          <w:trHeight w:val="20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56E" w14:textId="77777777" w:rsidR="00636AB3" w:rsidRPr="00793DEE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793DE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</w:t>
            </w:r>
          </w:p>
          <w:p w14:paraId="73687E5F" w14:textId="77777777" w:rsidR="00636AB3" w:rsidRPr="00793DEE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AC4F24F" w14:textId="77777777" w:rsidR="00636AB3" w:rsidRPr="00793DEE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090747A" w14:textId="77777777" w:rsidR="00636AB3" w:rsidRPr="00793DEE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382" w14:textId="77777777" w:rsidR="00636AB3" w:rsidRPr="003C25F2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3C25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Обеспечение безопасности проживания населения </w:t>
            </w:r>
            <w:r w:rsidR="00940762" w:rsidRPr="003C25F2">
              <w:rPr>
                <w:rFonts w:ascii="Times New Roman" w:eastAsia="Times New Roman" w:hAnsi="Times New Roman"/>
                <w:b/>
                <w:color w:val="00000A"/>
                <w:sz w:val="20"/>
                <w:szCs w:val="20"/>
                <w:lang w:eastAsia="ru-RU"/>
              </w:rPr>
              <w:t>округа</w:t>
            </w:r>
            <w:r w:rsidRPr="003C25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14:paraId="63A4AB73" w14:textId="77777777" w:rsidR="00636AB3" w:rsidRPr="00793DEE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3F524660" w14:textId="21DF1C25" w:rsidR="00636AB3" w:rsidRPr="00655540" w:rsidRDefault="00636AB3" w:rsidP="005F01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A8B04" w14:textId="07478BBD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C3F2BE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2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443825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2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2AA41B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2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354,7</w:t>
            </w:r>
          </w:p>
        </w:tc>
      </w:tr>
      <w:tr w:rsidR="00E82860" w:rsidRPr="00655540" w14:paraId="286C1D88" w14:textId="77777777" w:rsidTr="00636AB3">
        <w:trPr>
          <w:trHeight w:val="20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5725" w14:textId="77777777" w:rsidR="00E82860" w:rsidRPr="00655540" w:rsidRDefault="00E82860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E9E1" w14:textId="77777777" w:rsidR="00E82860" w:rsidRPr="00655540" w:rsidRDefault="00E82860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462280" w14:textId="77777777" w:rsidR="00E82860" w:rsidRPr="00655540" w:rsidRDefault="00E82860" w:rsidP="005F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A64018" w14:textId="77777777" w:rsidR="00E82860" w:rsidRPr="000D2C55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собственные доходы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5D062" w14:textId="77777777" w:rsidR="00E82860" w:rsidRPr="000D2C55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80D27" w14:textId="77777777" w:rsidR="00E82860" w:rsidRPr="000D2C55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D6AEF" w14:textId="77777777" w:rsidR="00E82860" w:rsidRPr="000D2C55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354,7</w:t>
            </w:r>
          </w:p>
        </w:tc>
      </w:tr>
      <w:tr w:rsidR="00636AB3" w:rsidRPr="00655540" w14:paraId="1ED3BBA7" w14:textId="77777777" w:rsidTr="005F0113">
        <w:trPr>
          <w:trHeight w:val="285"/>
        </w:trPr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A18D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271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15A1F6" w14:textId="77777777" w:rsidR="00636AB3" w:rsidRPr="00655540" w:rsidRDefault="00636AB3" w:rsidP="005F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95B4A" w14:textId="5EC89266" w:rsidR="00636AB3" w:rsidRPr="000D2C55" w:rsidRDefault="00636AB3" w:rsidP="005F0113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9FE5A6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39DAE2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EF82E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36AB3" w:rsidRPr="00655540" w14:paraId="408510DA" w14:textId="77777777" w:rsidTr="00636AB3">
        <w:trPr>
          <w:trHeight w:val="205"/>
        </w:trPr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2BF53" w14:textId="77777777" w:rsidR="00636AB3" w:rsidRPr="009835E8" w:rsidRDefault="00636AB3" w:rsidP="009B60D2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9835E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Основное мероприятие</w:t>
            </w:r>
            <w:r w:rsidR="009B60D2" w:rsidRPr="009835E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835E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</w:t>
            </w:r>
            <w:r w:rsidR="009B60D2" w:rsidRPr="009835E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9BD6" w14:textId="77777777" w:rsidR="00636AB3" w:rsidRPr="009835E8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9835E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Организация и проведение мероприятий по предупреждению и ликвидации чрезвычайных ситуаций, территориальной и гражданской обороне.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42211B90" w14:textId="77777777" w:rsidR="00636AB3" w:rsidRPr="00655540" w:rsidRDefault="00636AB3" w:rsidP="005F01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74E21" w14:textId="4FA52A7F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FD1492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2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0ACA94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2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A69AF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26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354.7</w:t>
            </w:r>
          </w:p>
        </w:tc>
      </w:tr>
      <w:tr w:rsidR="00E82860" w:rsidRPr="00655540" w14:paraId="79398D9D" w14:textId="77777777" w:rsidTr="00636AB3">
        <w:trPr>
          <w:trHeight w:val="205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45077" w14:textId="77777777" w:rsidR="00E82860" w:rsidRPr="00655540" w:rsidRDefault="00E82860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B3D5" w14:textId="77777777" w:rsidR="00E82860" w:rsidRPr="00655540" w:rsidRDefault="00E82860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2BA9C" w14:textId="77777777" w:rsidR="00E82860" w:rsidRPr="00655540" w:rsidRDefault="00E82860" w:rsidP="005F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4DD068" w14:textId="77777777" w:rsidR="00E82860" w:rsidRPr="000D2C55" w:rsidRDefault="00E82860" w:rsidP="003C25F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 w:rsidR="003C25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410889" w14:textId="77777777" w:rsidR="00E82860" w:rsidRPr="000D2C55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15932" w14:textId="77777777" w:rsidR="00E82860" w:rsidRPr="000D2C55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79C72" w14:textId="77777777" w:rsidR="00E82860" w:rsidRPr="000D2C55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354.7</w:t>
            </w:r>
          </w:p>
        </w:tc>
      </w:tr>
      <w:tr w:rsidR="00636AB3" w:rsidRPr="00655540" w14:paraId="18FBC6C8" w14:textId="77777777" w:rsidTr="00636AB3">
        <w:trPr>
          <w:trHeight w:val="205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FAB5D3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27CF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FEA06F7" w14:textId="77777777" w:rsidR="00636AB3" w:rsidRPr="00655540" w:rsidRDefault="00636AB3" w:rsidP="005F0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EDB35" w14:textId="0E5C2301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9C657B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EE08CF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4C0F8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636AB3" w:rsidRPr="00655540" w14:paraId="1ABBCB0B" w14:textId="77777777" w:rsidTr="00636AB3">
        <w:trPr>
          <w:trHeight w:val="205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05B496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BED8E60" w14:textId="77777777" w:rsidR="00636AB3" w:rsidRDefault="00C63A6D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6AB3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  <w:p w14:paraId="337BAEF9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существление мероприятий по территориальной обороне и гражданской обороне, организация деятельности аварийно-спасательных служб и (или) аварийно-спасательных формирований, иные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AF465D8" w14:textId="77777777" w:rsidR="00636AB3" w:rsidRPr="00655540" w:rsidRDefault="00636AB3" w:rsidP="005F01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DAE075" w14:textId="7FB7A12B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1AC29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96A1EC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EAC7B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636AB3" w:rsidRPr="00655540" w14:paraId="06B32585" w14:textId="77777777" w:rsidTr="00636AB3">
        <w:trPr>
          <w:trHeight w:val="205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92F1A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40C493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C203DB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1ADB33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собственные доходы </w:t>
            </w:r>
            <w:r w:rsidR="00E828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580A12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72684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D3E7E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636AB3" w:rsidRPr="00655540" w14:paraId="208752F7" w14:textId="77777777" w:rsidTr="00636AB3">
        <w:trPr>
          <w:trHeight w:val="205"/>
        </w:trPr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B30635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01DD24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8DAFA2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C978F93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D2C5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14:paraId="1D6BDD4F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E15F08C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BA0453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44B959" w14:textId="77777777" w:rsidR="00636AB3" w:rsidRPr="000D2C55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C55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6AB3" w:rsidRPr="00655540" w14:paraId="46759A1A" w14:textId="77777777" w:rsidTr="00B6649F">
        <w:trPr>
          <w:trHeight w:val="70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869A16" w14:textId="77777777" w:rsidR="00636AB3" w:rsidRPr="00655540" w:rsidRDefault="00636AB3" w:rsidP="00AC113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D1F4FE" w14:textId="77777777" w:rsidR="00636AB3" w:rsidRDefault="00C63A6D" w:rsidP="00AC113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36AB3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1.2.</w:t>
            </w:r>
          </w:p>
          <w:p w14:paraId="11B07431" w14:textId="65AFBC7E" w:rsidR="00636AB3" w:rsidRPr="00655540" w:rsidRDefault="00636AB3" w:rsidP="005F011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Осуществление </w:t>
            </w:r>
            <w:r w:rsidR="006E113B"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мероприятий по </w:t>
            </w:r>
            <w:r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предупреждени</w:t>
            </w:r>
            <w:r w:rsidR="006E113B"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</w:t>
            </w:r>
            <w:r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ликвидации последствий чрезвычайных ситуаций в границах </w:t>
            </w:r>
            <w:r w:rsidR="006E113B"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  <w:r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6E113B" w:rsidRPr="00A105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43F4" w14:textId="77777777" w:rsidR="00636AB3" w:rsidRPr="00655540" w:rsidRDefault="00636AB3" w:rsidP="006F0EC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6F0EC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B49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BB0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69726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F34F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69726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E569" w14:textId="77777777" w:rsidR="00636AB3" w:rsidRPr="00697267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69726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54,7</w:t>
            </w:r>
          </w:p>
        </w:tc>
      </w:tr>
      <w:tr w:rsidR="00E82860" w:rsidRPr="00655540" w14:paraId="54E0AF61" w14:textId="77777777" w:rsidTr="00B6649F">
        <w:trPr>
          <w:trHeight w:val="205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A5B0B0" w14:textId="77777777" w:rsidR="00E82860" w:rsidRPr="00655540" w:rsidRDefault="00E82860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81039" w14:textId="77777777" w:rsidR="00E82860" w:rsidRPr="00655540" w:rsidRDefault="00E82860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35510" w14:textId="77777777" w:rsidR="00E82860" w:rsidRPr="00655540" w:rsidRDefault="00E82860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387C" w14:textId="77777777" w:rsidR="00E82860" w:rsidRPr="00655540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собственные доходы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8F36" w14:textId="77777777" w:rsidR="00E82860" w:rsidRPr="00655540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50439" w14:textId="77777777" w:rsidR="00E82860" w:rsidRPr="00655540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F758" w14:textId="77777777" w:rsidR="00E82860" w:rsidRPr="00655540" w:rsidRDefault="00E82860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54,7</w:t>
            </w:r>
          </w:p>
        </w:tc>
      </w:tr>
      <w:tr w:rsidR="00636AB3" w:rsidRPr="00655540" w14:paraId="1A964FAD" w14:textId="77777777" w:rsidTr="00B6649F">
        <w:trPr>
          <w:trHeight w:val="205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B4EFDC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99AD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31A7" w14:textId="77777777" w:rsidR="00636AB3" w:rsidRPr="00655540" w:rsidRDefault="00636AB3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6D66" w14:textId="42AEFD96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C449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374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584D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36AB3" w:rsidRPr="00655540" w14:paraId="4CAB1D77" w14:textId="77777777" w:rsidTr="00636AB3">
        <w:trPr>
          <w:trHeight w:val="205"/>
        </w:trPr>
        <w:tc>
          <w:tcPr>
            <w:tcW w:w="12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7B6130" w14:textId="77777777" w:rsidR="00636AB3" w:rsidRPr="00655540" w:rsidRDefault="00934E12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636AB3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30E5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C5D1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354,7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9E3" w14:textId="77777777" w:rsidR="00636AB3" w:rsidRPr="00655540" w:rsidRDefault="00636AB3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354,7</w:t>
            </w:r>
          </w:p>
        </w:tc>
      </w:tr>
    </w:tbl>
    <w:p w14:paraId="5B963A51" w14:textId="77777777" w:rsidR="006642D5" w:rsidRPr="00655540" w:rsidRDefault="006642D5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  <w:sectPr w:rsidR="006642D5" w:rsidRPr="00655540" w:rsidSect="00AC113F">
          <w:pgSz w:w="16838" w:h="11906" w:orient="landscape"/>
          <w:pgMar w:top="851" w:right="1134" w:bottom="993" w:left="1134" w:header="720" w:footer="720" w:gutter="0"/>
          <w:cols w:space="720"/>
        </w:sectPr>
      </w:pPr>
    </w:p>
    <w:p w14:paraId="2D481855" w14:textId="77777777" w:rsidR="006642D5" w:rsidRPr="00655540" w:rsidRDefault="00215373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 xml:space="preserve"> 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«Приложение № 4 </w:t>
      </w:r>
    </w:p>
    <w:p w14:paraId="41DA45BA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к подпрограмме  4 муниципальной программы»</w:t>
      </w:r>
    </w:p>
    <w:p w14:paraId="6DB1CA08" w14:textId="77777777" w:rsidR="00A037BB" w:rsidRDefault="00A037BB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</w:pPr>
    </w:p>
    <w:p w14:paraId="58A09076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ПРОГНОЗНАЯ (СПРАВОЧНАЯ) ОЦЕНКА </w:t>
      </w:r>
    </w:p>
    <w:p w14:paraId="22D2ECF0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14:paraId="10D88683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организаций на реализацию целей муниципальной программы</w:t>
      </w:r>
    </w:p>
    <w:p w14:paraId="5DAD0277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tbl>
      <w:tblPr>
        <w:tblW w:w="13047" w:type="dxa"/>
        <w:tblInd w:w="15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3"/>
        <w:gridCol w:w="2357"/>
        <w:gridCol w:w="2409"/>
        <w:gridCol w:w="2268"/>
      </w:tblGrid>
      <w:tr w:rsidR="006642D5" w:rsidRPr="00655540" w14:paraId="0D941150" w14:textId="77777777" w:rsidTr="006D47B2">
        <w:trPr>
          <w:cantSplit/>
        </w:trPr>
        <w:tc>
          <w:tcPr>
            <w:tcW w:w="6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4475E2" w14:textId="77777777" w:rsidR="006642D5" w:rsidRPr="00655540" w:rsidRDefault="006642D5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7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B3319" w14:textId="77777777" w:rsidR="006642D5" w:rsidRPr="00655540" w:rsidRDefault="006642D5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Оценка расходов (тыс. рублей)</w:t>
            </w:r>
          </w:p>
        </w:tc>
      </w:tr>
      <w:tr w:rsidR="00793DEE" w:rsidRPr="00655540" w14:paraId="2F71DBBC" w14:textId="77777777" w:rsidTr="006D47B2">
        <w:trPr>
          <w:cantSplit/>
        </w:trPr>
        <w:tc>
          <w:tcPr>
            <w:tcW w:w="6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468EBA1" w14:textId="77777777" w:rsidR="00793DEE" w:rsidRPr="00655540" w:rsidRDefault="00793DEE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824307E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F6523AC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456A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2026 год</w:t>
            </w:r>
          </w:p>
        </w:tc>
      </w:tr>
      <w:tr w:rsidR="00E82860" w:rsidRPr="00655540" w14:paraId="54B49A6F" w14:textId="77777777" w:rsidTr="006D47B2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E07882C" w14:textId="77777777" w:rsidR="00E82860" w:rsidRPr="00655540" w:rsidRDefault="00E82860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1FFE7C3" w14:textId="77777777" w:rsidR="00E82860" w:rsidRPr="00655540" w:rsidRDefault="00E82860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16AED46" w14:textId="77777777" w:rsidR="00E82860" w:rsidRPr="00655540" w:rsidRDefault="00E82860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D4A34" w14:textId="77777777" w:rsidR="00E82860" w:rsidRPr="00655540" w:rsidRDefault="00E82860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</w:tr>
      <w:tr w:rsidR="00793DEE" w:rsidRPr="00655540" w14:paraId="4A96C085" w14:textId="77777777" w:rsidTr="006D47B2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F958398" w14:textId="77777777" w:rsidR="00793DEE" w:rsidRPr="00655540" w:rsidRDefault="00793DEE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5E62DF2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A7D5A95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08CC69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</w:tr>
      <w:tr w:rsidR="00793DEE" w:rsidRPr="00655540" w14:paraId="6EFE3677" w14:textId="77777777" w:rsidTr="006D47B2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4648935" w14:textId="77777777" w:rsidR="00793DEE" w:rsidRPr="00655540" w:rsidRDefault="00793DEE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F07664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FAC6BF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7874C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</w:tr>
      <w:tr w:rsidR="00793DEE" w:rsidRPr="00655540" w14:paraId="73DD6254" w14:textId="77777777" w:rsidTr="006D47B2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7C547D" w14:textId="77777777" w:rsidR="00793DEE" w:rsidRPr="00655540" w:rsidRDefault="00934E12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</w:t>
            </w:r>
            <w:r w:rsidR="00793DEE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рганизации</w:t>
            </w:r>
          </w:p>
        </w:tc>
        <w:tc>
          <w:tcPr>
            <w:tcW w:w="235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1C2108F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4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020CED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B6A4CF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0</w:t>
            </w:r>
            <w:r w:rsidR="00E8286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,0</w:t>
            </w:r>
          </w:p>
        </w:tc>
      </w:tr>
    </w:tbl>
    <w:p w14:paraId="0F121526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3C2042F" w14:textId="77777777" w:rsidR="006642D5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9167E82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1F003C09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70BF3F1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509A5A1D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C7FE426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16068EF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AA67E94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7052C0DD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1BDDAF8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5B861929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2801528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6B88283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2F73B368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4B67221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6450B31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1CB4147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D93F88A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0B2A55E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07EF2D2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1363CCD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78C76E7E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15E6D8CE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54180238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819FEB4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584D097E" w14:textId="77777777" w:rsidR="00665812" w:rsidRPr="00655540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5274D74" w14:textId="77777777" w:rsidR="006642D5" w:rsidRPr="00655540" w:rsidRDefault="00215373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  <w:r w:rsidR="006642D5"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«Приложение № 5 </w:t>
      </w:r>
    </w:p>
    <w:p w14:paraId="4FD30E77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ru-RU"/>
        </w:rPr>
        <w:t>к подпрограмме  4 муниципальной программы»</w:t>
      </w:r>
    </w:p>
    <w:p w14:paraId="6EDED554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  <w:t xml:space="preserve">СВЕДЕНИЯ </w:t>
      </w:r>
    </w:p>
    <w:p w14:paraId="75AAD925" w14:textId="77777777" w:rsidR="006642D5" w:rsidRPr="00655540" w:rsidRDefault="006642D5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  <w:t>об основных мерах правового регулирования в сфере реализации подпрограммы 4 муниципальной программы.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4530"/>
        <w:gridCol w:w="4425"/>
        <w:gridCol w:w="3735"/>
        <w:gridCol w:w="1879"/>
      </w:tblGrid>
      <w:tr w:rsidR="006642D5" w:rsidRPr="00655540" w14:paraId="39E7B1EF" w14:textId="77777777" w:rsidTr="00DC7324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59545B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№</w:t>
            </w:r>
          </w:p>
          <w:p w14:paraId="1C0600E6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п/п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D5D493A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Вид нормативно-правового акта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ECF0F75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Основные положения нормативно-правового акта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90F018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Ответственный исполнитель, участник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947A" w14:textId="77777777" w:rsidR="006642D5" w:rsidRPr="00655540" w:rsidRDefault="006642D5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Сроки принятия</w:t>
            </w:r>
          </w:p>
        </w:tc>
      </w:tr>
      <w:tr w:rsidR="006642D5" w:rsidRPr="00655540" w14:paraId="6247A697" w14:textId="77777777" w:rsidTr="00DC7324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8A1FEB6" w14:textId="77777777" w:rsidR="006642D5" w:rsidRPr="00655540" w:rsidRDefault="006642D5" w:rsidP="00AC113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3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1.</w:t>
            </w:r>
          </w:p>
        </w:tc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9B53A46" w14:textId="77777777" w:rsidR="006642D5" w:rsidRPr="00655540" w:rsidRDefault="00793DEE" w:rsidP="00AC113F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П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остановлени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е</w:t>
            </w:r>
            <w:r w:rsidR="006642D5"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 xml:space="preserve"> </w:t>
            </w:r>
            <w:r w:rsidR="00CE0075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CE007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8896513" w14:textId="77777777" w:rsidR="006642D5" w:rsidRPr="00655540" w:rsidRDefault="006642D5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Утверждение положения о местной автоматизированной системе оповещения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9F754FB" w14:textId="77777777" w:rsidR="006642D5" w:rsidRPr="00655540" w:rsidRDefault="00CE0075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83FB2D" w14:textId="77777777" w:rsidR="006642D5" w:rsidRPr="00655540" w:rsidRDefault="006642D5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В течение года</w:t>
            </w:r>
          </w:p>
        </w:tc>
      </w:tr>
    </w:tbl>
    <w:p w14:paraId="71CEE65D" w14:textId="77777777" w:rsidR="006642D5" w:rsidRDefault="006642D5" w:rsidP="00AC113F">
      <w:pPr>
        <w:spacing w:after="0" w:line="240" w:lineRule="auto"/>
        <w:rPr>
          <w:sz w:val="20"/>
          <w:szCs w:val="20"/>
        </w:rPr>
      </w:pPr>
    </w:p>
    <w:p w14:paraId="29687E97" w14:textId="77777777" w:rsidR="00CE0075" w:rsidRDefault="00CE0075" w:rsidP="00AC113F">
      <w:pPr>
        <w:spacing w:after="0" w:line="240" w:lineRule="auto"/>
        <w:rPr>
          <w:sz w:val="20"/>
          <w:szCs w:val="20"/>
        </w:rPr>
      </w:pPr>
    </w:p>
    <w:p w14:paraId="28CD23A0" w14:textId="77777777" w:rsidR="00CE0075" w:rsidRDefault="00CE0075" w:rsidP="00AC113F">
      <w:pPr>
        <w:spacing w:after="0" w:line="240" w:lineRule="auto"/>
        <w:rPr>
          <w:sz w:val="20"/>
          <w:szCs w:val="20"/>
        </w:rPr>
      </w:pPr>
    </w:p>
    <w:p w14:paraId="60DC7083" w14:textId="77777777" w:rsidR="00CE0075" w:rsidRDefault="00CE0075" w:rsidP="00AC113F">
      <w:pPr>
        <w:spacing w:after="0" w:line="240" w:lineRule="auto"/>
        <w:rPr>
          <w:sz w:val="20"/>
          <w:szCs w:val="20"/>
        </w:rPr>
      </w:pPr>
    </w:p>
    <w:p w14:paraId="03D5450F" w14:textId="77777777" w:rsidR="00CE0075" w:rsidRDefault="00CE0075" w:rsidP="00AC113F">
      <w:pPr>
        <w:spacing w:after="0" w:line="240" w:lineRule="auto"/>
        <w:rPr>
          <w:sz w:val="20"/>
          <w:szCs w:val="20"/>
        </w:rPr>
      </w:pPr>
    </w:p>
    <w:p w14:paraId="27C70068" w14:textId="77777777" w:rsidR="00CE0075" w:rsidRDefault="00CE0075" w:rsidP="00AC113F">
      <w:pPr>
        <w:spacing w:after="0" w:line="240" w:lineRule="auto"/>
        <w:rPr>
          <w:sz w:val="20"/>
          <w:szCs w:val="20"/>
        </w:rPr>
      </w:pPr>
    </w:p>
    <w:p w14:paraId="186752DA" w14:textId="77777777" w:rsidR="00CE0075" w:rsidRDefault="00CE0075" w:rsidP="00AC113F">
      <w:pPr>
        <w:spacing w:after="0" w:line="240" w:lineRule="auto"/>
        <w:rPr>
          <w:sz w:val="20"/>
          <w:szCs w:val="20"/>
        </w:rPr>
        <w:sectPr w:rsidR="00CE0075" w:rsidSect="00DB3694">
          <w:pgSz w:w="16838" w:h="11906" w:orient="landscape"/>
          <w:pgMar w:top="851" w:right="1134" w:bottom="1418" w:left="1134" w:header="708" w:footer="708" w:gutter="0"/>
          <w:cols w:space="708"/>
          <w:docGrid w:linePitch="360"/>
        </w:sectPr>
      </w:pPr>
    </w:p>
    <w:p w14:paraId="4EE22A18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  <w:lastRenderedPageBreak/>
        <w:t>П А С П О Р Т</w:t>
      </w:r>
    </w:p>
    <w:p w14:paraId="5575BDB3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  <w:t>Подпрограмма 5 муниципальной программы</w:t>
      </w:r>
    </w:p>
    <w:p w14:paraId="20FB53D8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  <w:t>«</w:t>
      </w:r>
      <w:r w:rsidRPr="00CE0075">
        <w:rPr>
          <w:rFonts w:ascii="Times New Roman" w:hAnsi="Times New Roman"/>
          <w:b/>
          <w:color w:val="000000" w:themeColor="text1"/>
          <w:sz w:val="20"/>
          <w:szCs w:val="20"/>
        </w:rPr>
        <w:t xml:space="preserve">Обеспечение пожарной безопасности  на территории </w:t>
      </w:r>
      <w:r w:rsidRPr="00CE0075"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  <w:t xml:space="preserve">Никольского муниципального </w:t>
      </w:r>
      <w:r w:rsidRPr="00CE0075">
        <w:rPr>
          <w:rFonts w:ascii="Times New Roman" w:hAnsi="Times New Roman"/>
          <w:b/>
          <w:color w:val="000000" w:themeColor="text1"/>
          <w:sz w:val="20"/>
          <w:szCs w:val="20"/>
        </w:rPr>
        <w:t>округа</w:t>
      </w:r>
      <w:r w:rsidRPr="00CE0075">
        <w:rPr>
          <w:rFonts w:ascii="Times New Roman" w:hAnsi="Times New Roman"/>
          <w:b/>
          <w:color w:val="000000" w:themeColor="text1"/>
          <w:sz w:val="20"/>
          <w:szCs w:val="20"/>
          <w:lang w:eastAsia="zh-CN"/>
        </w:rPr>
        <w:t>»</w:t>
      </w:r>
    </w:p>
    <w:p w14:paraId="64CC5ACF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  <w:lang w:eastAsia="zh-CN"/>
        </w:rPr>
      </w:pPr>
    </w:p>
    <w:p w14:paraId="0EC4B322" w14:textId="77777777" w:rsidR="00CE0075" w:rsidRPr="00833F10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Style w:val="afc"/>
        <w:tblW w:w="10206" w:type="dxa"/>
        <w:tblInd w:w="392" w:type="dxa"/>
        <w:tblLook w:val="04A0" w:firstRow="1" w:lastRow="0" w:firstColumn="1" w:lastColumn="0" w:noHBand="0" w:noVBand="1"/>
      </w:tblPr>
      <w:tblGrid>
        <w:gridCol w:w="3261"/>
        <w:gridCol w:w="6945"/>
      </w:tblGrid>
      <w:tr w:rsidR="00CE0075" w:rsidRPr="00833F10" w14:paraId="234886D5" w14:textId="77777777" w:rsidTr="00CE0075">
        <w:tc>
          <w:tcPr>
            <w:tcW w:w="3261" w:type="dxa"/>
          </w:tcPr>
          <w:p w14:paraId="2B18E377" w14:textId="77777777" w:rsidR="00CE0075" w:rsidRPr="00A57524" w:rsidRDefault="00CE0075" w:rsidP="00AC113F">
            <w:pPr>
              <w:rPr>
                <w:rFonts w:ascii="Times New Roman" w:hAnsi="Times New Roman"/>
                <w:lang w:eastAsia="zh-CN"/>
              </w:rPr>
            </w:pPr>
            <w:r w:rsidRPr="00A57524">
              <w:rPr>
                <w:rFonts w:ascii="Times New Roman" w:hAnsi="Times New Roman"/>
                <w:lang w:eastAsia="zh-CN"/>
              </w:rPr>
              <w:t xml:space="preserve">Ответственный исполнитель </w:t>
            </w:r>
          </w:p>
          <w:p w14:paraId="74DB03F9" w14:textId="77777777" w:rsidR="00CE0075" w:rsidRPr="00A57524" w:rsidRDefault="00CE0075" w:rsidP="00AC113F">
            <w:pPr>
              <w:rPr>
                <w:rFonts w:ascii="Times New Roman" w:hAnsi="Times New Roman"/>
                <w:lang w:eastAsia="zh-CN"/>
              </w:rPr>
            </w:pPr>
            <w:r w:rsidRPr="00A57524">
              <w:rPr>
                <w:rFonts w:ascii="Times New Roman" w:hAnsi="Times New Roman"/>
                <w:lang w:eastAsia="zh-CN"/>
              </w:rPr>
              <w:t xml:space="preserve">подпрограммы </w:t>
            </w:r>
          </w:p>
        </w:tc>
        <w:tc>
          <w:tcPr>
            <w:tcW w:w="6945" w:type="dxa"/>
          </w:tcPr>
          <w:p w14:paraId="11346D0F" w14:textId="7F2317C6" w:rsidR="00CE0075" w:rsidRPr="00A57524" w:rsidRDefault="00AD1EC8" w:rsidP="00AD1EC8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А</w:t>
            </w:r>
            <w:r w:rsidR="00CE0075" w:rsidRPr="00A57524">
              <w:rPr>
                <w:rFonts w:ascii="Times New Roman" w:hAnsi="Times New Roman"/>
                <w:lang w:eastAsia="zh-CN"/>
              </w:rPr>
              <w:t>дминистраци</w:t>
            </w:r>
            <w:r>
              <w:rPr>
                <w:rFonts w:ascii="Times New Roman" w:hAnsi="Times New Roman"/>
                <w:lang w:eastAsia="zh-CN"/>
              </w:rPr>
              <w:t>я</w:t>
            </w:r>
            <w:r w:rsidR="00CE0075" w:rsidRPr="00A57524">
              <w:rPr>
                <w:rFonts w:ascii="Times New Roman" w:hAnsi="Times New Roman"/>
                <w:lang w:eastAsia="zh-CN"/>
              </w:rPr>
              <w:t xml:space="preserve"> Никольского муниципального округа.</w:t>
            </w:r>
          </w:p>
        </w:tc>
      </w:tr>
      <w:tr w:rsidR="00F73C9E" w:rsidRPr="00833F10" w14:paraId="0841B119" w14:textId="77777777" w:rsidTr="00CE0075">
        <w:tc>
          <w:tcPr>
            <w:tcW w:w="3261" w:type="dxa"/>
          </w:tcPr>
          <w:p w14:paraId="30695D91" w14:textId="77777777" w:rsidR="00F73C9E" w:rsidRPr="00A57524" w:rsidRDefault="00F73C9E" w:rsidP="006B6079">
            <w:pPr>
              <w:widowControl w:val="0"/>
              <w:autoSpaceDE w:val="0"/>
              <w:rPr>
                <w:rFonts w:ascii="Times New Roman" w:eastAsia="Times New Roman" w:hAnsi="Times New Roman"/>
                <w:lang w:eastAsia="zh-CN"/>
              </w:rPr>
            </w:pPr>
            <w:r w:rsidRPr="00A57524">
              <w:rPr>
                <w:rFonts w:ascii="Times New Roman" w:eastAsia="Times New Roman" w:hAnsi="Times New Roman"/>
              </w:rPr>
              <w:t xml:space="preserve">Соисполнители </w:t>
            </w:r>
          </w:p>
          <w:p w14:paraId="55374264" w14:textId="77777777" w:rsidR="00F73C9E" w:rsidRPr="00A57524" w:rsidRDefault="00F73C9E" w:rsidP="006B6079">
            <w:pPr>
              <w:widowControl w:val="0"/>
              <w:autoSpaceDE w:val="0"/>
              <w:rPr>
                <w:rFonts w:ascii="Times New Roman" w:eastAsia="Times New Roman" w:hAnsi="Times New Roman"/>
                <w:lang w:eastAsia="zh-CN"/>
              </w:rPr>
            </w:pPr>
            <w:r w:rsidRPr="00A57524">
              <w:rPr>
                <w:rFonts w:ascii="Times New Roman" w:eastAsia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14:paraId="23521608" w14:textId="77777777" w:rsidR="00AD1EC8" w:rsidRDefault="00AD1EC8" w:rsidP="00AD1EC8">
            <w:pPr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Отдел городского хозяйства администрации Никольского муниципального округа;</w:t>
            </w:r>
          </w:p>
          <w:p w14:paraId="1F23F83E" w14:textId="77777777" w:rsidR="00AD1EC8" w:rsidRDefault="00AD1EC8" w:rsidP="00AD1EC8">
            <w:pPr>
              <w:rPr>
                <w:rFonts w:ascii="Times New Roman" w:eastAsia="Times New Roman" w:hAnsi="Times New Roman"/>
                <w:color w:val="00000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Краснополянское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 территориальное управление администрации Никольского муниципального округа;</w:t>
            </w:r>
          </w:p>
          <w:p w14:paraId="43FAD171" w14:textId="41F71301" w:rsidR="00F73C9E" w:rsidRPr="00A57524" w:rsidRDefault="00AD1EC8" w:rsidP="00AD1EC8">
            <w:pPr>
              <w:widowControl w:val="0"/>
              <w:autoSpaceDE w:val="0"/>
              <w:rPr>
                <w:rFonts w:ascii="Times New Roman" w:eastAsia="Times New Roman" w:hAnsi="Times New Roman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zh-CN"/>
              </w:rPr>
              <w:t>Никольское территориальное управление администрации Никольского муниципального округа</w:t>
            </w:r>
          </w:p>
        </w:tc>
      </w:tr>
      <w:tr w:rsidR="00F73C9E" w:rsidRPr="00833F10" w14:paraId="1D67DC14" w14:textId="77777777" w:rsidTr="00CE0075">
        <w:tc>
          <w:tcPr>
            <w:tcW w:w="3261" w:type="dxa"/>
          </w:tcPr>
          <w:p w14:paraId="5B33C5C7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Цель подпрограммы</w:t>
            </w:r>
          </w:p>
        </w:tc>
        <w:tc>
          <w:tcPr>
            <w:tcW w:w="6945" w:type="dxa"/>
          </w:tcPr>
          <w:p w14:paraId="6C3737E2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Обеспечение пожарной безопасности территории и населения округа</w:t>
            </w:r>
          </w:p>
        </w:tc>
      </w:tr>
      <w:tr w:rsidR="00F73C9E" w:rsidRPr="00833F10" w14:paraId="51E115C1" w14:textId="77777777" w:rsidTr="00CE0075">
        <w:tc>
          <w:tcPr>
            <w:tcW w:w="3261" w:type="dxa"/>
          </w:tcPr>
          <w:p w14:paraId="3472B239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Задачи подпрограммы</w:t>
            </w:r>
          </w:p>
        </w:tc>
        <w:tc>
          <w:tcPr>
            <w:tcW w:w="6945" w:type="dxa"/>
          </w:tcPr>
          <w:p w14:paraId="2F2C0F12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Обеспечение необходимых условий для реализации полномочий по обеспечению первичных мер пожарной безопасности, защиты</w:t>
            </w:r>
          </w:p>
          <w:p w14:paraId="484B01A0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жизни и здоровья граждан, материальных ценностей от пожаров на</w:t>
            </w:r>
          </w:p>
          <w:p w14:paraId="008A3A09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территории Никольского муниципального округа</w:t>
            </w:r>
          </w:p>
        </w:tc>
      </w:tr>
      <w:tr w:rsidR="00F73C9E" w:rsidRPr="00833F10" w14:paraId="10F74137" w14:textId="77777777" w:rsidTr="00CE0075">
        <w:tc>
          <w:tcPr>
            <w:tcW w:w="3261" w:type="dxa"/>
          </w:tcPr>
          <w:p w14:paraId="430C6694" w14:textId="77777777" w:rsidR="00F73C9E" w:rsidRPr="00655540" w:rsidRDefault="00F73C9E" w:rsidP="006B6079">
            <w:pPr>
              <w:widowControl w:val="0"/>
              <w:autoSpaceDE w:val="0"/>
              <w:rPr>
                <w:rFonts w:ascii="Times New Roman" w:eastAsia="Times New Roman" w:hAnsi="Times New Roman"/>
                <w:lang w:eastAsia="zh-CN"/>
              </w:rPr>
            </w:pPr>
            <w:r w:rsidRPr="00655540">
              <w:rPr>
                <w:rFonts w:ascii="Times New Roman" w:eastAsia="Times New Roman" w:hAnsi="Times New Roman"/>
              </w:rPr>
              <w:t>Программно-целевые инструменты программы</w:t>
            </w:r>
          </w:p>
        </w:tc>
        <w:tc>
          <w:tcPr>
            <w:tcW w:w="6945" w:type="dxa"/>
          </w:tcPr>
          <w:p w14:paraId="4DC81C6C" w14:textId="77777777" w:rsidR="00F73C9E" w:rsidRPr="00655540" w:rsidRDefault="00F73C9E" w:rsidP="006B6079">
            <w:pPr>
              <w:widowControl w:val="0"/>
              <w:autoSpaceDE w:val="0"/>
              <w:rPr>
                <w:rFonts w:ascii="Times New Roman" w:eastAsia="Times New Roman" w:hAnsi="Times New Roman"/>
                <w:lang w:eastAsia="zh-CN"/>
              </w:rPr>
            </w:pPr>
            <w:r w:rsidRPr="00655540">
              <w:rPr>
                <w:rFonts w:ascii="Times New Roman" w:eastAsia="Times New Roman" w:hAnsi="Times New Roman"/>
              </w:rPr>
              <w:t>Отсутствуют</w:t>
            </w:r>
          </w:p>
        </w:tc>
      </w:tr>
      <w:tr w:rsidR="00F73C9E" w:rsidRPr="00833F10" w14:paraId="056BDDE6" w14:textId="77777777" w:rsidTr="00CE0075">
        <w:tc>
          <w:tcPr>
            <w:tcW w:w="3261" w:type="dxa"/>
          </w:tcPr>
          <w:p w14:paraId="788D969F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Сроки реализации подпрограммы</w:t>
            </w:r>
          </w:p>
        </w:tc>
        <w:tc>
          <w:tcPr>
            <w:tcW w:w="6945" w:type="dxa"/>
          </w:tcPr>
          <w:p w14:paraId="6AD84214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2024-2026 годы</w:t>
            </w:r>
          </w:p>
        </w:tc>
      </w:tr>
      <w:tr w:rsidR="00F73C9E" w:rsidRPr="00833F10" w14:paraId="25F0FA15" w14:textId="77777777" w:rsidTr="00CE0075">
        <w:tc>
          <w:tcPr>
            <w:tcW w:w="3261" w:type="dxa"/>
          </w:tcPr>
          <w:p w14:paraId="162C71EF" w14:textId="77777777" w:rsidR="00F73C9E" w:rsidRPr="00833F10" w:rsidRDefault="00F73C9E" w:rsidP="006B6079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Целевые индикаторы и показатели подпрограммы</w:t>
            </w:r>
          </w:p>
        </w:tc>
        <w:tc>
          <w:tcPr>
            <w:tcW w:w="6945" w:type="dxa"/>
          </w:tcPr>
          <w:p w14:paraId="421BAC33" w14:textId="77777777" w:rsidR="00056602" w:rsidRPr="00591F40" w:rsidRDefault="00591F40" w:rsidP="00A05C4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lang w:eastAsia="zh-CN"/>
              </w:rPr>
            </w:pPr>
            <w:r w:rsidRPr="00591F40">
              <w:rPr>
                <w:rFonts w:ascii="Times New Roman" w:hAnsi="Times New Roman"/>
                <w:lang w:eastAsia="zh-CN"/>
              </w:rPr>
              <w:t>Количество погибших от пожаров</w:t>
            </w:r>
            <w:proofErr w:type="gramStart"/>
            <w:r w:rsidRPr="00591F40">
              <w:rPr>
                <w:rFonts w:ascii="Times New Roman" w:hAnsi="Times New Roman"/>
                <w:lang w:eastAsia="zh-CN"/>
              </w:rPr>
              <w:t xml:space="preserve">  </w:t>
            </w:r>
            <w:r w:rsidR="00056602" w:rsidRPr="00591F40">
              <w:rPr>
                <w:rFonts w:ascii="Times New Roman" w:hAnsi="Times New Roman"/>
                <w:lang w:eastAsia="zh-CN"/>
              </w:rPr>
              <w:t>;</w:t>
            </w:r>
            <w:proofErr w:type="gramEnd"/>
          </w:p>
          <w:p w14:paraId="3AA9FA38" w14:textId="77777777" w:rsidR="005D72C2" w:rsidRPr="009B60D2" w:rsidRDefault="005D72C2" w:rsidP="00A05C42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Количество пожаров</w:t>
            </w:r>
            <w:proofErr w:type="gramStart"/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="00056602">
              <w:rPr>
                <w:rFonts w:ascii="Times New Roman" w:hAnsi="Times New Roman"/>
                <w:lang w:eastAsia="zh-CN"/>
              </w:rPr>
              <w:t>.</w:t>
            </w:r>
            <w:proofErr w:type="gramEnd"/>
          </w:p>
        </w:tc>
      </w:tr>
      <w:tr w:rsidR="00F73C9E" w:rsidRPr="00833F10" w14:paraId="4E3FB18B" w14:textId="77777777" w:rsidTr="00CE0075">
        <w:tc>
          <w:tcPr>
            <w:tcW w:w="3261" w:type="dxa"/>
          </w:tcPr>
          <w:p w14:paraId="28B6B2E6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Объем бюджетных ассигнований подпрограммы</w:t>
            </w:r>
          </w:p>
        </w:tc>
        <w:tc>
          <w:tcPr>
            <w:tcW w:w="6945" w:type="dxa"/>
          </w:tcPr>
          <w:p w14:paraId="03F9EF09" w14:textId="77777777" w:rsidR="00D2670B" w:rsidRPr="00833F10" w:rsidRDefault="00D2670B" w:rsidP="00D2670B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Объем средств на реализацию подпрограммы 5  составляет  </w:t>
            </w:r>
            <w:r w:rsidR="000E2F26">
              <w:rPr>
                <w:rFonts w:ascii="Times New Roman" w:hAnsi="Times New Roman"/>
                <w:lang w:eastAsia="zh-CN"/>
              </w:rPr>
              <w:t xml:space="preserve">6000,0 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рублей, в том числе по годам:</w:t>
            </w:r>
          </w:p>
          <w:p w14:paraId="2653D8B4" w14:textId="77777777" w:rsidR="00D2670B" w:rsidRPr="00833F10" w:rsidRDefault="00D2670B" w:rsidP="00D2670B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2024 год – </w:t>
            </w:r>
            <w:r w:rsidR="000E2F26">
              <w:rPr>
                <w:rFonts w:ascii="Times New Roman" w:hAnsi="Times New Roman"/>
                <w:lang w:eastAsia="zh-CN"/>
              </w:rPr>
              <w:t>2000</w:t>
            </w:r>
            <w:r>
              <w:rPr>
                <w:rFonts w:ascii="Times New Roman" w:hAnsi="Times New Roman"/>
                <w:lang w:eastAsia="zh-CN"/>
              </w:rPr>
              <w:t>,0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руб.</w:t>
            </w:r>
          </w:p>
          <w:p w14:paraId="79AD4036" w14:textId="77777777" w:rsidR="00D2670B" w:rsidRPr="00833F10" w:rsidRDefault="00D2670B" w:rsidP="00D2670B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2025 год – </w:t>
            </w:r>
            <w:r w:rsidR="000E2F26">
              <w:rPr>
                <w:rFonts w:ascii="Times New Roman" w:hAnsi="Times New Roman"/>
                <w:lang w:eastAsia="zh-CN"/>
              </w:rPr>
              <w:t>2000</w:t>
            </w:r>
            <w:r>
              <w:rPr>
                <w:rFonts w:ascii="Times New Roman" w:hAnsi="Times New Roman"/>
                <w:lang w:eastAsia="zh-CN"/>
              </w:rPr>
              <w:t>,0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руб.</w:t>
            </w:r>
          </w:p>
          <w:p w14:paraId="06855B1F" w14:textId="77777777" w:rsidR="00D2670B" w:rsidRPr="00833F10" w:rsidRDefault="00D2670B" w:rsidP="00D2670B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2026 год –  </w:t>
            </w:r>
            <w:r w:rsidR="000E2F26">
              <w:rPr>
                <w:rFonts w:ascii="Times New Roman" w:hAnsi="Times New Roman"/>
                <w:lang w:eastAsia="zh-CN"/>
              </w:rPr>
              <w:t>2000</w:t>
            </w:r>
            <w:r>
              <w:rPr>
                <w:rFonts w:ascii="Times New Roman" w:hAnsi="Times New Roman"/>
                <w:lang w:eastAsia="zh-CN"/>
              </w:rPr>
              <w:t>,0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руб.</w:t>
            </w:r>
          </w:p>
          <w:p w14:paraId="45055F58" w14:textId="77777777" w:rsidR="00D2670B" w:rsidRPr="00833F10" w:rsidRDefault="00D2670B" w:rsidP="00D2670B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из них за счет средств бюджета </w:t>
            </w:r>
            <w:r>
              <w:rPr>
                <w:rFonts w:ascii="Times New Roman" w:hAnsi="Times New Roman"/>
                <w:lang w:eastAsia="zh-CN"/>
              </w:rPr>
              <w:t xml:space="preserve">округа </w:t>
            </w:r>
            <w:r w:rsidR="000E2F26">
              <w:rPr>
                <w:rFonts w:ascii="Times New Roman" w:hAnsi="Times New Roman"/>
                <w:lang w:eastAsia="zh-CN"/>
              </w:rPr>
              <w:t>6000,0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рублей, в том числе по годам:</w:t>
            </w:r>
          </w:p>
          <w:p w14:paraId="7A279DD0" w14:textId="77777777" w:rsidR="000E2F26" w:rsidRPr="00833F10" w:rsidRDefault="000E2F26" w:rsidP="000E2F26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2024 год – </w:t>
            </w:r>
            <w:r>
              <w:rPr>
                <w:rFonts w:ascii="Times New Roman" w:hAnsi="Times New Roman"/>
                <w:lang w:eastAsia="zh-CN"/>
              </w:rPr>
              <w:t>2000,0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руб.</w:t>
            </w:r>
          </w:p>
          <w:p w14:paraId="5CDE3583" w14:textId="77777777" w:rsidR="000E2F26" w:rsidRPr="00833F10" w:rsidRDefault="000E2F26" w:rsidP="000E2F26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2025 год – </w:t>
            </w:r>
            <w:r>
              <w:rPr>
                <w:rFonts w:ascii="Times New Roman" w:hAnsi="Times New Roman"/>
                <w:lang w:eastAsia="zh-CN"/>
              </w:rPr>
              <w:t>2000,0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руб.</w:t>
            </w:r>
          </w:p>
          <w:p w14:paraId="53B7D3A8" w14:textId="77777777" w:rsidR="00F73C9E" w:rsidRPr="00833F10" w:rsidRDefault="000E2F26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 xml:space="preserve">2026 год –  </w:t>
            </w:r>
            <w:r>
              <w:rPr>
                <w:rFonts w:ascii="Times New Roman" w:hAnsi="Times New Roman"/>
                <w:lang w:eastAsia="zh-CN"/>
              </w:rPr>
              <w:t>2000,0</w:t>
            </w:r>
            <w:r w:rsidRPr="00833F10">
              <w:rPr>
                <w:rFonts w:ascii="Times New Roman" w:hAnsi="Times New Roman"/>
                <w:lang w:eastAsia="zh-CN"/>
              </w:rPr>
              <w:t xml:space="preserve"> тыс. руб</w:t>
            </w:r>
            <w:r w:rsidR="00D2670B" w:rsidRPr="00833F10">
              <w:rPr>
                <w:rFonts w:ascii="Times New Roman" w:hAnsi="Times New Roman"/>
                <w:lang w:eastAsia="zh-CN"/>
              </w:rPr>
              <w:t>.</w:t>
            </w:r>
          </w:p>
        </w:tc>
      </w:tr>
      <w:tr w:rsidR="00F73C9E" w:rsidRPr="00833F10" w14:paraId="1A03106E" w14:textId="77777777" w:rsidTr="00CE0075">
        <w:tc>
          <w:tcPr>
            <w:tcW w:w="3261" w:type="dxa"/>
          </w:tcPr>
          <w:p w14:paraId="7C8AEF58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Ожидаемые результаты</w:t>
            </w:r>
          </w:p>
          <w:p w14:paraId="790CF89A" w14:textId="77777777" w:rsidR="00F73C9E" w:rsidRPr="00833F10" w:rsidRDefault="00F73C9E" w:rsidP="00AC113F">
            <w:p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реализации подпрограммы</w:t>
            </w:r>
          </w:p>
        </w:tc>
        <w:tc>
          <w:tcPr>
            <w:tcW w:w="6945" w:type="dxa"/>
          </w:tcPr>
          <w:p w14:paraId="01AA330C" w14:textId="77777777" w:rsidR="00D86072" w:rsidRPr="009B60D2" w:rsidRDefault="00D86072" w:rsidP="00D86072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B60D2">
              <w:rPr>
                <w:rFonts w:ascii="Times New Roman" w:eastAsia="Times New Roman" w:hAnsi="Times New Roman"/>
                <w:lang w:eastAsia="zh-CN"/>
              </w:rPr>
              <w:t xml:space="preserve">Реализация подпрограммы </w:t>
            </w:r>
            <w:r>
              <w:rPr>
                <w:rFonts w:ascii="Times New Roman" w:eastAsia="Times New Roman" w:hAnsi="Times New Roman"/>
                <w:lang w:eastAsia="zh-CN"/>
              </w:rPr>
              <w:t>5</w:t>
            </w:r>
            <w:r w:rsidRPr="009B60D2">
              <w:rPr>
                <w:rFonts w:ascii="Times New Roman" w:eastAsia="Times New Roman" w:hAnsi="Times New Roman"/>
                <w:lang w:eastAsia="zh-CN"/>
              </w:rPr>
              <w:t xml:space="preserve"> муниципальной программы позволить достичь следующих результатов:</w:t>
            </w:r>
          </w:p>
          <w:p w14:paraId="7974F3A6" w14:textId="77777777" w:rsidR="00257F85" w:rsidRDefault="00257F85" w:rsidP="00A05C42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/>
                <w:lang w:eastAsia="zh-CN"/>
              </w:rPr>
            </w:pPr>
            <w:r w:rsidRPr="00833F10">
              <w:rPr>
                <w:rFonts w:ascii="Times New Roman" w:hAnsi="Times New Roman"/>
                <w:lang w:eastAsia="zh-CN"/>
              </w:rPr>
              <w:t>Снижение количества погибших до 0 человек к 20</w:t>
            </w:r>
            <w:r>
              <w:rPr>
                <w:rFonts w:ascii="Times New Roman" w:hAnsi="Times New Roman"/>
                <w:lang w:eastAsia="zh-CN"/>
              </w:rPr>
              <w:t>26 году по отношению к 2022году (2 человека);</w:t>
            </w:r>
          </w:p>
          <w:p w14:paraId="16B43287" w14:textId="77777777" w:rsidR="005D72C2" w:rsidRPr="00257F85" w:rsidRDefault="00257F85" w:rsidP="00A05C42">
            <w:pPr>
              <w:pStyle w:val="a4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lang w:eastAsia="zh-CN"/>
              </w:rPr>
            </w:pPr>
            <w:r w:rsidRPr="00FB0DD8">
              <w:rPr>
                <w:rFonts w:ascii="Times New Roman" w:hAnsi="Times New Roman"/>
                <w:lang w:eastAsia="zh-CN"/>
              </w:rPr>
              <w:t xml:space="preserve">Снижение количества пожаров </w:t>
            </w:r>
            <w:r w:rsidR="003F4DD7">
              <w:rPr>
                <w:rFonts w:ascii="Times New Roman" w:hAnsi="Times New Roman"/>
                <w:lang w:eastAsia="zh-CN"/>
              </w:rPr>
              <w:t>с 18 случаев в 2022 году, до 5 – к 2026 году</w:t>
            </w:r>
          </w:p>
        </w:tc>
      </w:tr>
    </w:tbl>
    <w:p w14:paraId="029A05F6" w14:textId="77777777" w:rsidR="00CE0075" w:rsidRPr="00833F10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9E3521B" w14:textId="77777777" w:rsidR="00CE0075" w:rsidRPr="00833F10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0D1C84D" w14:textId="77777777" w:rsidR="00CE0075" w:rsidRPr="00833F10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833F10">
        <w:rPr>
          <w:rFonts w:ascii="Times New Roman" w:hAnsi="Times New Roman"/>
          <w:sz w:val="20"/>
          <w:szCs w:val="20"/>
          <w:lang w:eastAsia="zh-CN"/>
        </w:rPr>
        <w:t>* в соответствии с планом мероприятий по реализации Стратегии социально-экономического развития Никольского муниципального района Вологодской области на период до 2030 года, утвержденного постановлением администрации Никольского муниципального района от 21.03.2019 года № 237.</w:t>
      </w:r>
    </w:p>
    <w:p w14:paraId="1AFE116F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FEF928A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color w:val="FF0000"/>
          <w:sz w:val="20"/>
          <w:szCs w:val="20"/>
          <w:lang w:eastAsia="zh-CN"/>
        </w:rPr>
      </w:pPr>
    </w:p>
    <w:p w14:paraId="44D568FC" w14:textId="77777777" w:rsidR="00CE0075" w:rsidRPr="00CE0075" w:rsidRDefault="00CE0075" w:rsidP="00A05C42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sz w:val="20"/>
          <w:szCs w:val="20"/>
          <w:lang w:eastAsia="zh-CN"/>
        </w:rPr>
        <w:t>Общая характеристика сферы реализации подпрограммы 5 муниципальной программы</w:t>
      </w:r>
    </w:p>
    <w:p w14:paraId="4A2975DF" w14:textId="77777777" w:rsidR="00CE0075" w:rsidRPr="00CE0075" w:rsidRDefault="00CE0075" w:rsidP="00AC113F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  <w:lang w:eastAsia="zh-CN"/>
        </w:rPr>
      </w:pPr>
    </w:p>
    <w:p w14:paraId="339BBC30" w14:textId="77777777" w:rsidR="00CE0075" w:rsidRPr="00CE0075" w:rsidRDefault="00CE0075" w:rsidP="00AC113F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88F3E8C" w14:textId="77777777" w:rsidR="00CE0075" w:rsidRPr="006D47B2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Подпрограмма 5 реализуется в сфере создания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на территории </w:t>
      </w:r>
      <w:r w:rsidRPr="006D47B2">
        <w:rPr>
          <w:rFonts w:ascii="Times New Roman" w:hAnsi="Times New Roman"/>
          <w:sz w:val="20"/>
          <w:szCs w:val="20"/>
          <w:lang w:eastAsia="zh-CN"/>
        </w:rPr>
        <w:t>Никольского муниципального округа.</w:t>
      </w:r>
    </w:p>
    <w:p w14:paraId="2A5F7B25" w14:textId="77777777" w:rsidR="00CE0075" w:rsidRPr="006D47B2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6D47B2">
        <w:rPr>
          <w:rFonts w:ascii="Times New Roman" w:hAnsi="Times New Roman"/>
          <w:sz w:val="20"/>
          <w:szCs w:val="20"/>
          <w:lang w:eastAsia="zh-CN"/>
        </w:rPr>
        <w:t>Комплекс мер, обеспечивающих создание необходимых условий для реализации полномочий</w:t>
      </w:r>
    </w:p>
    <w:p w14:paraId="2C03FEB4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6D47B2">
        <w:rPr>
          <w:rFonts w:ascii="Times New Roman" w:hAnsi="Times New Roman"/>
          <w:sz w:val="20"/>
          <w:szCs w:val="20"/>
          <w:lang w:eastAsia="zh-CN"/>
        </w:rPr>
        <w:t xml:space="preserve">по обеспечению первичных мер пожарной безопасности, защиты жизни и здоровья граждан, материальных ценностей от пожаров </w:t>
      </w:r>
      <w:r w:rsidRPr="00CE0075">
        <w:rPr>
          <w:rFonts w:ascii="Times New Roman" w:hAnsi="Times New Roman"/>
          <w:sz w:val="20"/>
          <w:szCs w:val="20"/>
          <w:lang w:eastAsia="zh-CN"/>
        </w:rPr>
        <w:t>на территории Николь</w:t>
      </w:r>
      <w:r w:rsidR="00940762">
        <w:rPr>
          <w:rFonts w:ascii="Times New Roman" w:hAnsi="Times New Roman"/>
          <w:sz w:val="20"/>
          <w:szCs w:val="20"/>
          <w:lang w:eastAsia="zh-CN"/>
        </w:rPr>
        <w:t xml:space="preserve">ского муниципального округа. </w:t>
      </w:r>
      <w:r w:rsidRPr="00CE0075">
        <w:rPr>
          <w:rFonts w:ascii="Times New Roman" w:hAnsi="Times New Roman"/>
          <w:sz w:val="20"/>
          <w:szCs w:val="20"/>
          <w:lang w:eastAsia="zh-CN"/>
        </w:rPr>
        <w:t>включает:</w:t>
      </w:r>
    </w:p>
    <w:p w14:paraId="304F0513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1) реализацию полномочий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округа;</w:t>
      </w:r>
    </w:p>
    <w:p w14:paraId="628280E4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2) разработку и осуществление мероприятий по обеспечению пожарной безопасности</w:t>
      </w:r>
      <w:r w:rsidR="0094076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CE0075">
        <w:rPr>
          <w:rFonts w:ascii="Times New Roman" w:hAnsi="Times New Roman"/>
          <w:sz w:val="20"/>
          <w:szCs w:val="20"/>
          <w:lang w:eastAsia="zh-CN"/>
        </w:rPr>
        <w:t>муниципального округа, которые должны предусматриваться в планах и программах</w:t>
      </w:r>
      <w:r w:rsidR="0094076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CE0075">
        <w:rPr>
          <w:rFonts w:ascii="Times New Roman" w:hAnsi="Times New Roman"/>
          <w:sz w:val="20"/>
          <w:szCs w:val="20"/>
          <w:lang w:eastAsia="zh-CN"/>
        </w:rPr>
        <w:t>развитии территории, обеспечение надлежащего состояния источников противопожарного</w:t>
      </w:r>
      <w:r w:rsidR="00940762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CE0075">
        <w:rPr>
          <w:rFonts w:ascii="Times New Roman" w:hAnsi="Times New Roman"/>
          <w:sz w:val="20"/>
          <w:szCs w:val="20"/>
          <w:lang w:eastAsia="zh-CN"/>
        </w:rPr>
        <w:t>водоснабжения, содержание в исправном состоянии средств обеспечения пожарной безопасности жилых и общественных зданий;</w:t>
      </w:r>
    </w:p>
    <w:p w14:paraId="4397A69C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3) установление особого противопожарного режима на территории муниципального округа, а также дополнительных требований пожарной безопасности на время его действия; </w:t>
      </w:r>
    </w:p>
    <w:p w14:paraId="2BDF8B36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4) обеспечение связи и оповещения населения о пожаре;</w:t>
      </w:r>
    </w:p>
    <w:p w14:paraId="39EC569B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lastRenderedPageBreak/>
        <w:t>5) обеспечение беспрепятственного проезда пожарной техники к месту пожара;</w:t>
      </w:r>
    </w:p>
    <w:p w14:paraId="3AC356CB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6)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14:paraId="72E58575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7)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14:paraId="6A3DBFEE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5DF8F2FD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Показателем эффективности исполнения подпрограммы 5 будет являться снижение количества пожаров, погибших и травмированных людей в них, снижение материального ущерба от пожаров.</w:t>
      </w:r>
    </w:p>
    <w:p w14:paraId="328EB279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27618847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3B5C7BC" w14:textId="77777777" w:rsidR="00CE0075" w:rsidRPr="00CD3163" w:rsidRDefault="00CE0075" w:rsidP="00A05C42">
      <w:pPr>
        <w:pStyle w:val="a4"/>
        <w:numPr>
          <w:ilvl w:val="0"/>
          <w:numId w:val="3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eastAsia="zh-CN"/>
        </w:rPr>
      </w:pPr>
      <w:r w:rsidRPr="00CD3163">
        <w:rPr>
          <w:rFonts w:ascii="Times New Roman" w:hAnsi="Times New Roman"/>
          <w:b/>
          <w:sz w:val="20"/>
          <w:szCs w:val="20"/>
          <w:lang w:eastAsia="zh-CN"/>
        </w:rPr>
        <w:t xml:space="preserve">Цели, задачи и целевые показатели (индикаторы) достижения целей и решения задач, основные ожидаемые конечные результаты, сроки реализации </w:t>
      </w:r>
      <w:r w:rsidR="00CD3163" w:rsidRPr="00CE0075">
        <w:rPr>
          <w:rFonts w:ascii="Times New Roman" w:hAnsi="Times New Roman"/>
          <w:b/>
          <w:sz w:val="20"/>
          <w:szCs w:val="20"/>
          <w:lang w:eastAsia="zh-CN"/>
        </w:rPr>
        <w:t>подпрограммы 5 муниципальной программы</w:t>
      </w:r>
    </w:p>
    <w:p w14:paraId="4FBC5D20" w14:textId="77777777" w:rsidR="00CD3163" w:rsidRPr="00CD3163" w:rsidRDefault="00CD3163" w:rsidP="00CD3163">
      <w:pPr>
        <w:pStyle w:val="a4"/>
        <w:spacing w:after="0" w:line="240" w:lineRule="auto"/>
        <w:ind w:left="714"/>
        <w:rPr>
          <w:rFonts w:ascii="Times New Roman" w:hAnsi="Times New Roman"/>
          <w:sz w:val="20"/>
          <w:szCs w:val="20"/>
          <w:lang w:eastAsia="zh-CN"/>
        </w:rPr>
      </w:pPr>
    </w:p>
    <w:p w14:paraId="084D68B3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u w:val="single"/>
          <w:lang w:eastAsia="zh-CN"/>
        </w:rPr>
        <w:t>Целью подпрограммы</w:t>
      </w:r>
      <w:r w:rsidRPr="00CE0075">
        <w:rPr>
          <w:rFonts w:ascii="Times New Roman" w:hAnsi="Times New Roman"/>
          <w:sz w:val="20"/>
          <w:szCs w:val="20"/>
          <w:lang w:eastAsia="zh-CN"/>
        </w:rPr>
        <w:t xml:space="preserve">  является обеспечение пожарной безопасности населения и территории округа.</w:t>
      </w:r>
    </w:p>
    <w:p w14:paraId="1CB646DD" w14:textId="77777777" w:rsidR="00CE0075" w:rsidRPr="00CE0075" w:rsidRDefault="00D86072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u w:val="single"/>
          <w:lang w:eastAsia="zh-CN"/>
        </w:rPr>
        <w:t>Задача</w:t>
      </w:r>
      <w:r w:rsidR="00CE0075" w:rsidRPr="00CE0075">
        <w:rPr>
          <w:rFonts w:ascii="Times New Roman" w:hAnsi="Times New Roman"/>
          <w:sz w:val="20"/>
          <w:szCs w:val="20"/>
          <w:u w:val="single"/>
          <w:lang w:eastAsia="zh-CN"/>
        </w:rPr>
        <w:t xml:space="preserve"> подпрограммы</w:t>
      </w:r>
      <w:r w:rsidR="00CE0075" w:rsidRPr="00CE0075">
        <w:rPr>
          <w:rFonts w:ascii="Times New Roman" w:hAnsi="Times New Roman"/>
          <w:sz w:val="20"/>
          <w:szCs w:val="20"/>
          <w:lang w:eastAsia="zh-CN"/>
        </w:rPr>
        <w:t>:</w:t>
      </w:r>
    </w:p>
    <w:p w14:paraId="17C949BB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- обеспечение необходимых условий для реализации полномочий по обеспечению первичных мер пожарной безопасности, защиты жизни и здоровья граждан на территории Никольского муниципального округа.</w:t>
      </w:r>
    </w:p>
    <w:p w14:paraId="201E3C50" w14:textId="77777777" w:rsidR="00CE0075" w:rsidRPr="00CE0075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u w:val="single"/>
          <w:lang w:eastAsia="zh-CN"/>
        </w:rPr>
        <w:t>Ожидаемые результаты</w:t>
      </w:r>
      <w:r w:rsidRPr="00CE0075">
        <w:rPr>
          <w:rFonts w:ascii="Times New Roman" w:hAnsi="Times New Roman"/>
          <w:sz w:val="20"/>
          <w:szCs w:val="20"/>
          <w:lang w:eastAsia="zh-CN"/>
        </w:rPr>
        <w:t>:</w:t>
      </w:r>
    </w:p>
    <w:p w14:paraId="42FC9770" w14:textId="77777777" w:rsidR="00FB0DD8" w:rsidRDefault="009B60D2" w:rsidP="00A05C42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>Снижение количества погибших до 0 человек к 20</w:t>
      </w:r>
      <w:r>
        <w:rPr>
          <w:rFonts w:ascii="Times New Roman" w:hAnsi="Times New Roman"/>
          <w:lang w:eastAsia="zh-CN"/>
        </w:rPr>
        <w:t>26 году по отношению к 2022году</w:t>
      </w:r>
      <w:r w:rsidR="00C97D5D">
        <w:rPr>
          <w:rFonts w:ascii="Times New Roman" w:hAnsi="Times New Roman"/>
          <w:lang w:eastAsia="zh-CN"/>
        </w:rPr>
        <w:t xml:space="preserve"> (2 человека)</w:t>
      </w:r>
      <w:r w:rsidR="00FB0DD8">
        <w:rPr>
          <w:rFonts w:ascii="Times New Roman" w:hAnsi="Times New Roman"/>
          <w:lang w:eastAsia="zh-CN"/>
        </w:rPr>
        <w:t>;</w:t>
      </w:r>
    </w:p>
    <w:p w14:paraId="6F4A7D60" w14:textId="77777777" w:rsidR="00CD3163" w:rsidRDefault="00FB0DD8" w:rsidP="00A05C42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FB0DD8">
        <w:rPr>
          <w:rFonts w:ascii="Times New Roman" w:hAnsi="Times New Roman"/>
          <w:sz w:val="20"/>
          <w:szCs w:val="20"/>
          <w:lang w:eastAsia="zh-CN"/>
        </w:rPr>
        <w:t xml:space="preserve">Снижение количества пожаров </w:t>
      </w:r>
      <w:r w:rsidR="00CD3163">
        <w:rPr>
          <w:rFonts w:ascii="Times New Roman" w:hAnsi="Times New Roman"/>
          <w:lang w:eastAsia="zh-CN"/>
        </w:rPr>
        <w:t>с 18 случаев в 2022 году, до 5 – к 2026 году</w:t>
      </w:r>
      <w:r w:rsidR="00CD3163" w:rsidRPr="00CE0075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17B8B5FA" w14:textId="77777777" w:rsidR="00CD3163" w:rsidRDefault="00CD3163" w:rsidP="00CD3163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</w:p>
    <w:p w14:paraId="2429F317" w14:textId="77777777" w:rsidR="00CE0075" w:rsidRPr="00CD3163" w:rsidRDefault="00CE0075" w:rsidP="00CD3163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CD3163">
        <w:rPr>
          <w:rFonts w:ascii="Times New Roman" w:hAnsi="Times New Roman"/>
          <w:sz w:val="20"/>
          <w:szCs w:val="20"/>
          <w:lang w:eastAsia="zh-CN"/>
        </w:rPr>
        <w:t>Подпрограмма 5 реализуется с 2024 года по 2026 год.</w:t>
      </w:r>
    </w:p>
    <w:p w14:paraId="785F86D4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3C46C2E" w14:textId="77777777" w:rsidR="00CE0075" w:rsidRPr="00CE0075" w:rsidRDefault="00CE0075" w:rsidP="00A05C42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sz w:val="20"/>
          <w:szCs w:val="20"/>
          <w:lang w:eastAsia="zh-CN"/>
        </w:rPr>
        <w:t>Характеристика основных мероприятий подпрограммы 5</w:t>
      </w:r>
      <w:r w:rsidR="0015068E">
        <w:rPr>
          <w:rFonts w:ascii="Times New Roman" w:hAnsi="Times New Roman"/>
          <w:b/>
          <w:sz w:val="20"/>
          <w:szCs w:val="20"/>
          <w:lang w:eastAsia="zh-CN"/>
        </w:rPr>
        <w:t xml:space="preserve"> муниципальной программы</w:t>
      </w:r>
    </w:p>
    <w:p w14:paraId="2176C940" w14:textId="77777777" w:rsidR="00CE0075" w:rsidRPr="00CE0075" w:rsidRDefault="00CE0075" w:rsidP="00AC113F">
      <w:pPr>
        <w:pStyle w:val="a4"/>
        <w:spacing w:after="0" w:line="240" w:lineRule="auto"/>
        <w:rPr>
          <w:rFonts w:ascii="Times New Roman" w:hAnsi="Times New Roman"/>
          <w:b/>
          <w:sz w:val="20"/>
          <w:szCs w:val="20"/>
          <w:lang w:eastAsia="zh-CN"/>
        </w:rPr>
      </w:pPr>
    </w:p>
    <w:p w14:paraId="651359FD" w14:textId="77777777" w:rsidR="00CE0075" w:rsidRPr="00A57524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57524">
        <w:rPr>
          <w:rFonts w:ascii="Times New Roman" w:hAnsi="Times New Roman"/>
          <w:sz w:val="20"/>
          <w:szCs w:val="20"/>
          <w:lang w:eastAsia="zh-CN"/>
        </w:rPr>
        <w:t xml:space="preserve">Подпрограмма  </w:t>
      </w:r>
      <w:r w:rsidR="0015068E">
        <w:rPr>
          <w:rFonts w:ascii="Times New Roman" w:hAnsi="Times New Roman"/>
          <w:sz w:val="20"/>
          <w:szCs w:val="20"/>
          <w:lang w:eastAsia="zh-CN"/>
        </w:rPr>
        <w:t xml:space="preserve">5 муниципальной программы </w:t>
      </w:r>
      <w:r w:rsidRPr="00A57524">
        <w:rPr>
          <w:rFonts w:ascii="Times New Roman" w:hAnsi="Times New Roman"/>
          <w:sz w:val="20"/>
          <w:szCs w:val="20"/>
          <w:lang w:eastAsia="zh-CN"/>
        </w:rPr>
        <w:t>направлена на создание необходимых условий по  обеспечению  первичных мер пожарной безопасности, защиты жизни и здоровья граждан, материальных ценностей от пожаров на территории Никольского муниципального округа и</w:t>
      </w:r>
      <w:r w:rsidR="0015068E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Pr="00A57524">
        <w:rPr>
          <w:rFonts w:ascii="Times New Roman" w:hAnsi="Times New Roman"/>
          <w:sz w:val="20"/>
          <w:szCs w:val="20"/>
          <w:lang w:eastAsia="zh-CN"/>
        </w:rPr>
        <w:t>включает в себя следующие мероприятия:</w:t>
      </w:r>
    </w:p>
    <w:p w14:paraId="32703287" w14:textId="77777777" w:rsidR="00180359" w:rsidRDefault="00180359" w:rsidP="00AC11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</w:p>
    <w:p w14:paraId="154F22F0" w14:textId="77777777" w:rsidR="00180359" w:rsidRDefault="00180359" w:rsidP="00AC113F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>
        <w:rPr>
          <w:rFonts w:ascii="Times New Roman" w:hAnsi="Times New Roman"/>
          <w:b/>
          <w:sz w:val="20"/>
          <w:szCs w:val="20"/>
          <w:lang w:eastAsia="zh-CN"/>
        </w:rPr>
        <w:t>Основное  мероприятие 1.</w:t>
      </w:r>
      <w:r w:rsidR="0015068E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  <w:r w:rsidRPr="0015068E">
        <w:rPr>
          <w:rFonts w:ascii="Times New Roman" w:hAnsi="Times New Roman"/>
          <w:sz w:val="20"/>
          <w:szCs w:val="20"/>
          <w:lang w:eastAsia="zh-CN"/>
        </w:rPr>
        <w:t>Обеспечение первичных мер пожарной безопасности</w:t>
      </w:r>
    </w:p>
    <w:p w14:paraId="17FC0604" w14:textId="77777777" w:rsidR="00CE0075" w:rsidRPr="00A57524" w:rsidRDefault="00CE0075" w:rsidP="000328FA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  <w:lang w:eastAsia="zh-CN"/>
        </w:rPr>
      </w:pPr>
      <w:r w:rsidRPr="00A57524">
        <w:rPr>
          <w:rFonts w:ascii="Times New Roman" w:hAnsi="Times New Roman"/>
          <w:b/>
          <w:sz w:val="20"/>
          <w:szCs w:val="20"/>
          <w:lang w:eastAsia="zh-CN"/>
        </w:rPr>
        <w:t xml:space="preserve">Мероприятие </w:t>
      </w:r>
      <w:r w:rsidR="00C63A6D">
        <w:rPr>
          <w:rFonts w:ascii="Times New Roman" w:hAnsi="Times New Roman"/>
          <w:b/>
          <w:sz w:val="20"/>
          <w:szCs w:val="20"/>
          <w:lang w:eastAsia="zh-CN"/>
        </w:rPr>
        <w:t>1.</w:t>
      </w:r>
      <w:r w:rsidRPr="00A57524">
        <w:rPr>
          <w:rFonts w:ascii="Times New Roman" w:hAnsi="Times New Roman"/>
          <w:b/>
          <w:sz w:val="20"/>
          <w:szCs w:val="20"/>
          <w:lang w:eastAsia="zh-CN"/>
        </w:rPr>
        <w:t xml:space="preserve">1. </w:t>
      </w:r>
      <w:r w:rsidR="006F3692" w:rsidRPr="00A57524">
        <w:rPr>
          <w:rFonts w:ascii="Times New Roman" w:hAnsi="Times New Roman"/>
          <w:b/>
          <w:sz w:val="20"/>
          <w:szCs w:val="20"/>
          <w:lang w:eastAsia="zh-CN"/>
        </w:rPr>
        <w:t>Ремонт действующих пожарных водоемов</w:t>
      </w:r>
      <w:r w:rsidR="00FE1E54" w:rsidRPr="00A57524">
        <w:rPr>
          <w:rFonts w:ascii="Times New Roman" w:hAnsi="Times New Roman"/>
          <w:b/>
          <w:sz w:val="20"/>
          <w:szCs w:val="20"/>
          <w:lang w:eastAsia="zh-CN"/>
        </w:rPr>
        <w:t xml:space="preserve"> </w:t>
      </w:r>
    </w:p>
    <w:p w14:paraId="3A7F7D1A" w14:textId="77777777" w:rsidR="00A57524" w:rsidRPr="00A57524" w:rsidRDefault="00CE0075" w:rsidP="00A57524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57524">
        <w:rPr>
          <w:rFonts w:ascii="Times New Roman" w:hAnsi="Times New Roman"/>
          <w:sz w:val="20"/>
          <w:szCs w:val="20"/>
          <w:lang w:eastAsia="zh-CN"/>
        </w:rPr>
        <w:t>Цель мероприятия: –</w:t>
      </w:r>
      <w:r w:rsidR="00A57524" w:rsidRPr="00A57524">
        <w:rPr>
          <w:rFonts w:ascii="Times New Roman" w:hAnsi="Times New Roman"/>
          <w:sz w:val="20"/>
          <w:szCs w:val="20"/>
          <w:lang w:eastAsia="zh-CN"/>
        </w:rPr>
        <w:t xml:space="preserve"> приведение источников наружного противопожарного водоснабжения в нормативное состояние. </w:t>
      </w:r>
    </w:p>
    <w:p w14:paraId="47EF2A62" w14:textId="77777777" w:rsidR="00CE0075" w:rsidRPr="00A57524" w:rsidRDefault="0015068E" w:rsidP="006B607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В рамках осуществления данного мероприятия</w:t>
      </w:r>
      <w:r w:rsidR="000328FA">
        <w:rPr>
          <w:rFonts w:ascii="Times New Roman" w:hAnsi="Times New Roman"/>
          <w:sz w:val="20"/>
          <w:szCs w:val="20"/>
          <w:lang w:eastAsia="zh-CN"/>
        </w:rPr>
        <w:t xml:space="preserve"> </w:t>
      </w:r>
      <w:r>
        <w:rPr>
          <w:rFonts w:ascii="Times New Roman" w:hAnsi="Times New Roman"/>
          <w:sz w:val="20"/>
          <w:szCs w:val="20"/>
          <w:lang w:eastAsia="zh-CN"/>
        </w:rPr>
        <w:t>преду</w:t>
      </w:r>
      <w:r w:rsidR="000328FA">
        <w:rPr>
          <w:rFonts w:ascii="Times New Roman" w:hAnsi="Times New Roman"/>
          <w:sz w:val="20"/>
          <w:szCs w:val="20"/>
          <w:lang w:eastAsia="zh-CN"/>
        </w:rPr>
        <w:t>сматривается</w:t>
      </w:r>
      <w:r w:rsidR="00A57524" w:rsidRPr="00A57524">
        <w:rPr>
          <w:rFonts w:ascii="Times New Roman" w:hAnsi="Times New Roman"/>
          <w:sz w:val="20"/>
          <w:szCs w:val="20"/>
          <w:lang w:eastAsia="zh-CN"/>
        </w:rPr>
        <w:t xml:space="preserve"> осуществление закупок товаров, работ, услуг по приведению источников наружного противопожарного водоснабжения в нормативное состояни</w:t>
      </w:r>
      <w:r w:rsidR="000328FA">
        <w:rPr>
          <w:rFonts w:ascii="Times New Roman" w:hAnsi="Times New Roman"/>
          <w:sz w:val="20"/>
          <w:szCs w:val="20"/>
          <w:lang w:eastAsia="zh-CN"/>
        </w:rPr>
        <w:t>е, проведению р</w:t>
      </w:r>
      <w:r w:rsidR="00A57524" w:rsidRPr="000328FA">
        <w:rPr>
          <w:rFonts w:ascii="Times New Roman" w:hAnsi="Times New Roman"/>
          <w:sz w:val="20"/>
          <w:szCs w:val="20"/>
          <w:lang w:eastAsia="zh-CN"/>
        </w:rPr>
        <w:t>абот по ремонту пожарных водоемов</w:t>
      </w:r>
      <w:r w:rsidR="000328FA">
        <w:rPr>
          <w:rFonts w:ascii="Times New Roman" w:hAnsi="Times New Roman"/>
          <w:sz w:val="20"/>
          <w:szCs w:val="20"/>
          <w:lang w:eastAsia="zh-CN"/>
        </w:rPr>
        <w:t>.</w:t>
      </w:r>
    </w:p>
    <w:p w14:paraId="3D39C692" w14:textId="77777777" w:rsidR="00CE0075" w:rsidRPr="00A57524" w:rsidRDefault="00CE0075" w:rsidP="000328FA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lang w:eastAsia="zh-CN"/>
        </w:rPr>
      </w:pPr>
      <w:r w:rsidRPr="00A57524">
        <w:rPr>
          <w:rFonts w:ascii="Times New Roman" w:hAnsi="Times New Roman"/>
          <w:b/>
          <w:sz w:val="20"/>
          <w:szCs w:val="20"/>
          <w:lang w:eastAsia="zh-CN"/>
        </w:rPr>
        <w:t xml:space="preserve">Мероприятие </w:t>
      </w:r>
      <w:r w:rsidR="00C63A6D">
        <w:rPr>
          <w:rFonts w:ascii="Times New Roman" w:hAnsi="Times New Roman"/>
          <w:b/>
          <w:sz w:val="20"/>
          <w:szCs w:val="20"/>
          <w:lang w:eastAsia="zh-CN"/>
        </w:rPr>
        <w:t>1.</w:t>
      </w:r>
      <w:r w:rsidRPr="00A57524">
        <w:rPr>
          <w:rFonts w:ascii="Times New Roman" w:hAnsi="Times New Roman"/>
          <w:b/>
          <w:sz w:val="20"/>
          <w:szCs w:val="20"/>
          <w:lang w:eastAsia="zh-CN"/>
        </w:rPr>
        <w:t xml:space="preserve">2. </w:t>
      </w:r>
      <w:r w:rsidR="006F3692" w:rsidRPr="00A57524">
        <w:rPr>
          <w:rFonts w:ascii="Times New Roman" w:hAnsi="Times New Roman"/>
          <w:b/>
          <w:sz w:val="20"/>
          <w:szCs w:val="20"/>
          <w:lang w:eastAsia="zh-CN"/>
        </w:rPr>
        <w:t>Обустройство новых пожарных водоемов</w:t>
      </w:r>
      <w:r w:rsidRPr="00A57524">
        <w:rPr>
          <w:rFonts w:ascii="Times New Roman" w:hAnsi="Times New Roman"/>
          <w:b/>
          <w:sz w:val="20"/>
          <w:szCs w:val="20"/>
          <w:lang w:eastAsia="zh-CN"/>
        </w:rPr>
        <w:t>.</w:t>
      </w:r>
    </w:p>
    <w:p w14:paraId="6C83A820" w14:textId="77777777" w:rsidR="00CE0075" w:rsidRPr="00A57524" w:rsidRDefault="00CE0075" w:rsidP="00AC113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57524">
        <w:rPr>
          <w:rFonts w:ascii="Times New Roman" w:hAnsi="Times New Roman"/>
          <w:sz w:val="20"/>
          <w:szCs w:val="20"/>
          <w:lang w:eastAsia="zh-CN"/>
        </w:rPr>
        <w:t>Цель мероприятия – создание в целях пожаротушения условий для забора воды в любое время года.</w:t>
      </w:r>
    </w:p>
    <w:p w14:paraId="11D5D2B5" w14:textId="77777777" w:rsidR="00CE0075" w:rsidRPr="00A57524" w:rsidRDefault="000328FA" w:rsidP="000328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</w:t>
      </w:r>
      <w:r w:rsidRPr="00A57524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CE0075" w:rsidRPr="00A57524">
        <w:rPr>
          <w:rFonts w:ascii="Times New Roman" w:hAnsi="Times New Roman"/>
          <w:sz w:val="20"/>
          <w:szCs w:val="20"/>
          <w:lang w:eastAsia="zh-CN"/>
        </w:rPr>
        <w:t>осуществление закупок товаров, работ, услуг по созданию необходимых условий для</w:t>
      </w:r>
      <w:r>
        <w:rPr>
          <w:rFonts w:ascii="Times New Roman" w:hAnsi="Times New Roman"/>
          <w:sz w:val="20"/>
          <w:szCs w:val="20"/>
          <w:lang w:eastAsia="zh-CN"/>
        </w:rPr>
        <w:t xml:space="preserve"> забора воды в любое время года, о</w:t>
      </w:r>
      <w:r w:rsidR="00CE0075" w:rsidRPr="00A57524">
        <w:rPr>
          <w:rFonts w:ascii="Times New Roman" w:hAnsi="Times New Roman"/>
          <w:sz w:val="20"/>
          <w:szCs w:val="20"/>
          <w:lang w:eastAsia="zh-CN"/>
        </w:rPr>
        <w:t>борудование естественных и искусственных водоисточников площадками с твердым покрытием,</w:t>
      </w:r>
      <w:r>
        <w:rPr>
          <w:rFonts w:ascii="Times New Roman" w:hAnsi="Times New Roman"/>
          <w:sz w:val="20"/>
          <w:szCs w:val="20"/>
          <w:lang w:eastAsia="zh-CN"/>
        </w:rPr>
        <w:t xml:space="preserve"> а также подъездных путей к ним, у</w:t>
      </w:r>
      <w:r w:rsidR="00CE0075" w:rsidRPr="00A57524">
        <w:rPr>
          <w:rFonts w:ascii="Times New Roman" w:hAnsi="Times New Roman"/>
          <w:sz w:val="20"/>
          <w:szCs w:val="20"/>
          <w:lang w:eastAsia="zh-CN"/>
        </w:rPr>
        <w:t xml:space="preserve">стройство новых пожарных </w:t>
      </w:r>
      <w:r>
        <w:rPr>
          <w:rFonts w:ascii="Times New Roman" w:hAnsi="Times New Roman"/>
          <w:sz w:val="20"/>
          <w:szCs w:val="20"/>
          <w:lang w:eastAsia="zh-CN"/>
        </w:rPr>
        <w:t>водоемов, пожарных резервуаров.</w:t>
      </w:r>
    </w:p>
    <w:p w14:paraId="53011FA0" w14:textId="77777777" w:rsidR="00CE0075" w:rsidRPr="00A57524" w:rsidRDefault="00CE0075" w:rsidP="000328FA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  <w:lang w:eastAsia="zh-CN"/>
        </w:rPr>
      </w:pPr>
      <w:r w:rsidRPr="00A57524">
        <w:rPr>
          <w:rFonts w:ascii="Times New Roman" w:hAnsi="Times New Roman"/>
          <w:b/>
          <w:sz w:val="20"/>
          <w:szCs w:val="20"/>
          <w:lang w:eastAsia="zh-CN"/>
        </w:rPr>
        <w:t xml:space="preserve">Мероприятие </w:t>
      </w:r>
      <w:r w:rsidR="00C63A6D">
        <w:rPr>
          <w:rFonts w:ascii="Times New Roman" w:hAnsi="Times New Roman"/>
          <w:b/>
          <w:sz w:val="20"/>
          <w:szCs w:val="20"/>
          <w:lang w:eastAsia="zh-CN"/>
        </w:rPr>
        <w:t>1.</w:t>
      </w:r>
      <w:r w:rsidRPr="00A57524">
        <w:rPr>
          <w:rFonts w:ascii="Times New Roman" w:hAnsi="Times New Roman"/>
          <w:b/>
          <w:sz w:val="20"/>
          <w:szCs w:val="20"/>
          <w:lang w:eastAsia="zh-CN"/>
        </w:rPr>
        <w:t xml:space="preserve">3. </w:t>
      </w:r>
      <w:r w:rsidR="006F3692" w:rsidRPr="00A57524">
        <w:rPr>
          <w:rFonts w:ascii="Times New Roman" w:hAnsi="Times New Roman"/>
          <w:b/>
          <w:sz w:val="20"/>
          <w:szCs w:val="20"/>
          <w:lang w:eastAsia="zh-CN"/>
        </w:rPr>
        <w:t>Содержание действующих пожарных водоемов</w:t>
      </w:r>
    </w:p>
    <w:p w14:paraId="6D272DF7" w14:textId="77777777" w:rsidR="006B6079" w:rsidRPr="00A57524" w:rsidRDefault="00CE0075" w:rsidP="006B607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 w:rsidRPr="00A57524">
        <w:rPr>
          <w:rFonts w:ascii="Times New Roman" w:hAnsi="Times New Roman"/>
          <w:sz w:val="20"/>
          <w:szCs w:val="20"/>
          <w:lang w:eastAsia="zh-CN"/>
        </w:rPr>
        <w:t xml:space="preserve">Цель мероприятия – </w:t>
      </w:r>
      <w:r w:rsidR="006B6079" w:rsidRPr="00A57524">
        <w:rPr>
          <w:rFonts w:ascii="Times New Roman" w:hAnsi="Times New Roman"/>
          <w:sz w:val="20"/>
          <w:szCs w:val="20"/>
          <w:lang w:eastAsia="zh-CN"/>
        </w:rPr>
        <w:t xml:space="preserve">поддержание источников наружного противопожарного водоснабжения в нормативном состоянии. </w:t>
      </w:r>
    </w:p>
    <w:p w14:paraId="131B4BB4" w14:textId="77777777" w:rsidR="006B6079" w:rsidRPr="00A57524" w:rsidRDefault="000328FA" w:rsidP="000328FA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</w:t>
      </w:r>
      <w:r w:rsidRPr="00A57524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6B6079" w:rsidRPr="00A57524">
        <w:rPr>
          <w:rFonts w:ascii="Times New Roman" w:hAnsi="Times New Roman"/>
          <w:sz w:val="20"/>
          <w:szCs w:val="20"/>
          <w:lang w:eastAsia="zh-CN"/>
        </w:rPr>
        <w:t>осуществление закупок товаров, работ, услуг по поддержанию источников наружного противопожарного водосна</w:t>
      </w:r>
      <w:r>
        <w:rPr>
          <w:rFonts w:ascii="Times New Roman" w:hAnsi="Times New Roman"/>
          <w:sz w:val="20"/>
          <w:szCs w:val="20"/>
          <w:lang w:eastAsia="zh-CN"/>
        </w:rPr>
        <w:t>бжения в нормативном состоянии, р</w:t>
      </w:r>
      <w:r w:rsidR="006B6079" w:rsidRPr="00A57524">
        <w:rPr>
          <w:rFonts w:ascii="Times New Roman" w:hAnsi="Times New Roman"/>
          <w:sz w:val="20"/>
          <w:szCs w:val="20"/>
          <w:lang w:eastAsia="zh-CN"/>
        </w:rPr>
        <w:t xml:space="preserve">аботы </w:t>
      </w:r>
      <w:r>
        <w:rPr>
          <w:rFonts w:ascii="Times New Roman" w:hAnsi="Times New Roman"/>
          <w:sz w:val="20"/>
          <w:szCs w:val="20"/>
          <w:lang w:eastAsia="zh-CN"/>
        </w:rPr>
        <w:t>по содержанию пожарных водоемов, с</w:t>
      </w:r>
      <w:r w:rsidR="006B6079" w:rsidRPr="00A57524">
        <w:rPr>
          <w:rFonts w:ascii="Times New Roman" w:hAnsi="Times New Roman"/>
          <w:sz w:val="20"/>
          <w:szCs w:val="20"/>
          <w:lang w:eastAsia="zh-CN"/>
        </w:rPr>
        <w:t xml:space="preserve">оздание в целях пожаротушения условий для забора воды в любое время </w:t>
      </w:r>
      <w:proofErr w:type="spellStart"/>
      <w:r w:rsidR="006B6079" w:rsidRPr="00A57524">
        <w:rPr>
          <w:rFonts w:ascii="Times New Roman" w:hAnsi="Times New Roman"/>
          <w:sz w:val="20"/>
          <w:szCs w:val="20"/>
          <w:lang w:eastAsia="zh-CN"/>
        </w:rPr>
        <w:t>года</w:t>
      </w:r>
      <w:proofErr w:type="gramStart"/>
      <w:r>
        <w:rPr>
          <w:rFonts w:ascii="Times New Roman" w:hAnsi="Times New Roman"/>
          <w:sz w:val="20"/>
          <w:szCs w:val="20"/>
          <w:lang w:eastAsia="zh-CN"/>
        </w:rPr>
        <w:t>,у</w:t>
      </w:r>
      <w:proofErr w:type="gramEnd"/>
      <w:r w:rsidR="006B6079" w:rsidRPr="00A57524">
        <w:rPr>
          <w:rFonts w:ascii="Times New Roman" w:hAnsi="Times New Roman"/>
          <w:sz w:val="20"/>
          <w:szCs w:val="20"/>
          <w:lang w:eastAsia="zh-CN"/>
        </w:rPr>
        <w:t>стройство</w:t>
      </w:r>
      <w:proofErr w:type="spellEnd"/>
      <w:r w:rsidR="006B6079" w:rsidRPr="00A57524">
        <w:rPr>
          <w:rFonts w:ascii="Times New Roman" w:hAnsi="Times New Roman"/>
          <w:sz w:val="20"/>
          <w:szCs w:val="20"/>
          <w:lang w:eastAsia="zh-CN"/>
        </w:rPr>
        <w:t xml:space="preserve"> минерализованных полос.</w:t>
      </w:r>
    </w:p>
    <w:p w14:paraId="1933EC52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7FDB48B" w14:textId="77777777" w:rsidR="00CE0075" w:rsidRPr="00CE0075" w:rsidRDefault="00CE0075" w:rsidP="00A05C42">
      <w:pPr>
        <w:pStyle w:val="a4"/>
        <w:numPr>
          <w:ilvl w:val="0"/>
          <w:numId w:val="31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sz w:val="20"/>
          <w:szCs w:val="20"/>
          <w:lang w:eastAsia="zh-CN"/>
        </w:rPr>
        <w:t>Информация о  финансовом обеспечении, необходимом для реализации подпрограммы 5 муниципальной программы</w:t>
      </w:r>
    </w:p>
    <w:p w14:paraId="5B041F85" w14:textId="77777777" w:rsidR="00CE0075" w:rsidRPr="00CE0075" w:rsidRDefault="00CE0075" w:rsidP="00AC113F">
      <w:pPr>
        <w:pStyle w:val="a4"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83A283A" w14:textId="77777777" w:rsidR="000E2F26" w:rsidRPr="00833F10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Объем средств на реализацию подпрограммы 5  составляет  </w:t>
      </w:r>
      <w:r>
        <w:rPr>
          <w:rFonts w:ascii="Times New Roman" w:hAnsi="Times New Roman"/>
          <w:lang w:eastAsia="zh-CN"/>
        </w:rPr>
        <w:t xml:space="preserve">6000,0 </w:t>
      </w:r>
      <w:r w:rsidRPr="00833F10">
        <w:rPr>
          <w:rFonts w:ascii="Times New Roman" w:hAnsi="Times New Roman"/>
          <w:lang w:eastAsia="zh-CN"/>
        </w:rPr>
        <w:t xml:space="preserve"> тыс. рублей, в том числе по годам:</w:t>
      </w:r>
    </w:p>
    <w:p w14:paraId="7A261D05" w14:textId="77777777" w:rsidR="000E2F26" w:rsidRPr="00833F10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2024 год – </w:t>
      </w:r>
      <w:r>
        <w:rPr>
          <w:rFonts w:ascii="Times New Roman" w:hAnsi="Times New Roman"/>
          <w:lang w:eastAsia="zh-CN"/>
        </w:rPr>
        <w:t>2000,0</w:t>
      </w:r>
      <w:r w:rsidRPr="00833F10">
        <w:rPr>
          <w:rFonts w:ascii="Times New Roman" w:hAnsi="Times New Roman"/>
          <w:lang w:eastAsia="zh-CN"/>
        </w:rPr>
        <w:t xml:space="preserve"> тыс. руб.</w:t>
      </w:r>
    </w:p>
    <w:p w14:paraId="233454DC" w14:textId="77777777" w:rsidR="000E2F26" w:rsidRPr="00833F10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2025 год – </w:t>
      </w:r>
      <w:r>
        <w:rPr>
          <w:rFonts w:ascii="Times New Roman" w:hAnsi="Times New Roman"/>
          <w:lang w:eastAsia="zh-CN"/>
        </w:rPr>
        <w:t>2000,0</w:t>
      </w:r>
      <w:r w:rsidRPr="00833F10">
        <w:rPr>
          <w:rFonts w:ascii="Times New Roman" w:hAnsi="Times New Roman"/>
          <w:lang w:eastAsia="zh-CN"/>
        </w:rPr>
        <w:t xml:space="preserve"> тыс. руб.</w:t>
      </w:r>
    </w:p>
    <w:p w14:paraId="29A84222" w14:textId="77777777" w:rsidR="000E2F26" w:rsidRPr="00833F10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2026 год –  </w:t>
      </w:r>
      <w:r>
        <w:rPr>
          <w:rFonts w:ascii="Times New Roman" w:hAnsi="Times New Roman"/>
          <w:lang w:eastAsia="zh-CN"/>
        </w:rPr>
        <w:t>2000,0</w:t>
      </w:r>
      <w:r w:rsidRPr="00833F10">
        <w:rPr>
          <w:rFonts w:ascii="Times New Roman" w:hAnsi="Times New Roman"/>
          <w:lang w:eastAsia="zh-CN"/>
        </w:rPr>
        <w:t xml:space="preserve"> тыс. руб.</w:t>
      </w:r>
    </w:p>
    <w:p w14:paraId="36FDCD65" w14:textId="77777777" w:rsidR="000E2F26" w:rsidRPr="00833F10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из них за счет средств бюджета </w:t>
      </w:r>
      <w:r>
        <w:rPr>
          <w:rFonts w:ascii="Times New Roman" w:hAnsi="Times New Roman"/>
          <w:lang w:eastAsia="zh-CN"/>
        </w:rPr>
        <w:t>округа 6000,0</w:t>
      </w:r>
      <w:r w:rsidRPr="00833F10">
        <w:rPr>
          <w:rFonts w:ascii="Times New Roman" w:hAnsi="Times New Roman"/>
          <w:lang w:eastAsia="zh-CN"/>
        </w:rPr>
        <w:t xml:space="preserve"> тыс. рублей, в том числе по годам:</w:t>
      </w:r>
    </w:p>
    <w:p w14:paraId="41BD7AA0" w14:textId="77777777" w:rsidR="000E2F26" w:rsidRPr="00833F10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2024 год – </w:t>
      </w:r>
      <w:r>
        <w:rPr>
          <w:rFonts w:ascii="Times New Roman" w:hAnsi="Times New Roman"/>
          <w:lang w:eastAsia="zh-CN"/>
        </w:rPr>
        <w:t>2000,0</w:t>
      </w:r>
      <w:r w:rsidRPr="00833F10">
        <w:rPr>
          <w:rFonts w:ascii="Times New Roman" w:hAnsi="Times New Roman"/>
          <w:lang w:eastAsia="zh-CN"/>
        </w:rPr>
        <w:t xml:space="preserve"> тыс. руб.</w:t>
      </w:r>
    </w:p>
    <w:p w14:paraId="1D162B49" w14:textId="77777777" w:rsidR="000E2F26" w:rsidRPr="00833F10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2025 год – </w:t>
      </w:r>
      <w:r>
        <w:rPr>
          <w:rFonts w:ascii="Times New Roman" w:hAnsi="Times New Roman"/>
          <w:lang w:eastAsia="zh-CN"/>
        </w:rPr>
        <w:t>2000,0</w:t>
      </w:r>
      <w:r w:rsidRPr="00833F10">
        <w:rPr>
          <w:rFonts w:ascii="Times New Roman" w:hAnsi="Times New Roman"/>
          <w:lang w:eastAsia="zh-CN"/>
        </w:rPr>
        <w:t xml:space="preserve"> тыс. руб.</w:t>
      </w:r>
    </w:p>
    <w:p w14:paraId="76875D38" w14:textId="77777777" w:rsidR="00CE0075" w:rsidRDefault="000E2F26" w:rsidP="000E2F26">
      <w:pPr>
        <w:spacing w:after="0" w:line="240" w:lineRule="auto"/>
        <w:rPr>
          <w:rFonts w:ascii="Times New Roman" w:hAnsi="Times New Roman"/>
          <w:lang w:eastAsia="zh-CN"/>
        </w:rPr>
      </w:pPr>
      <w:r w:rsidRPr="00833F10">
        <w:rPr>
          <w:rFonts w:ascii="Times New Roman" w:hAnsi="Times New Roman"/>
          <w:lang w:eastAsia="zh-CN"/>
        </w:rPr>
        <w:t xml:space="preserve">2026 год –  </w:t>
      </w:r>
      <w:r>
        <w:rPr>
          <w:rFonts w:ascii="Times New Roman" w:hAnsi="Times New Roman"/>
          <w:lang w:eastAsia="zh-CN"/>
        </w:rPr>
        <w:t>2000,0</w:t>
      </w:r>
      <w:r w:rsidRPr="00833F10">
        <w:rPr>
          <w:rFonts w:ascii="Times New Roman" w:hAnsi="Times New Roman"/>
          <w:lang w:eastAsia="zh-CN"/>
        </w:rPr>
        <w:t xml:space="preserve"> тыс. руб.</w:t>
      </w:r>
    </w:p>
    <w:p w14:paraId="4210150B" w14:textId="77777777" w:rsidR="00C970EB" w:rsidRPr="00CE0075" w:rsidRDefault="00C970EB" w:rsidP="000E2F26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E042FD1" w14:textId="77777777" w:rsidR="00C970EB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5. Прогнозная (справочная) оценка объемов привлечения средств областного бюджета, </w:t>
      </w:r>
    </w:p>
    <w:p w14:paraId="01AB698E" w14:textId="77777777" w:rsidR="00C970EB" w:rsidRPr="00655540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организация для реализации подпрограммы</w:t>
      </w:r>
      <w:r w:rsidR="00CD3163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5 </w:t>
      </w: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муниципальной программы.</w:t>
      </w:r>
    </w:p>
    <w:p w14:paraId="27FD0D2E" w14:textId="77777777" w:rsidR="00C970EB" w:rsidRPr="00CD3163" w:rsidRDefault="00C970EB" w:rsidP="00C970EB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Сведения о прогнозной (справочной) оценке объемов привлечения средств областного бюджета,  в том числе организаций с государственным и муниципальным участием, общественных, научных и иных организаций, а также внебюджетных фондов представлены в приложении </w:t>
      </w:r>
      <w:r w:rsidR="00CD3163">
        <w:rPr>
          <w:rFonts w:ascii="Times New Roman" w:eastAsia="Times New Roman" w:hAnsi="Times New Roman"/>
          <w:sz w:val="20"/>
          <w:szCs w:val="20"/>
          <w:lang w:eastAsia="ru-RU"/>
        </w:rPr>
        <w:t xml:space="preserve">4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подпрограмме </w:t>
      </w:r>
      <w:r w:rsidR="00CD3163">
        <w:rPr>
          <w:rFonts w:ascii="Times New Roman" w:eastAsia="Times New Roman" w:hAnsi="Times New Roman"/>
          <w:sz w:val="20"/>
          <w:szCs w:val="20"/>
          <w:lang w:eastAsia="ru-RU"/>
        </w:rPr>
        <w:t xml:space="preserve">5 </w:t>
      </w:r>
      <w:r w:rsidR="00CD3163" w:rsidRPr="00CD3163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программы</w:t>
      </w:r>
    </w:p>
    <w:p w14:paraId="31EF7814" w14:textId="77777777" w:rsidR="00C970EB" w:rsidRPr="00655540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4ADE63FE" w14:textId="77777777" w:rsidR="00C970EB" w:rsidRPr="00655540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6. Характеристика мер правового регулирования.</w:t>
      </w:r>
    </w:p>
    <w:p w14:paraId="50AEE11D" w14:textId="77777777" w:rsidR="00C970EB" w:rsidRDefault="00C970EB" w:rsidP="00C970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об основных мерах правового регулирования в сфере реализации подпрограммы </w:t>
      </w:r>
      <w:r w:rsidR="00CD3163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D3163" w:rsidRPr="00CD3163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программы</w:t>
      </w:r>
      <w:r w:rsidR="00CD3163" w:rsidRPr="0065554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приведены в прил</w:t>
      </w:r>
      <w:r w:rsidR="00CD3163">
        <w:rPr>
          <w:rFonts w:ascii="Times New Roman" w:eastAsia="Times New Roman" w:hAnsi="Times New Roman"/>
          <w:sz w:val="20"/>
          <w:szCs w:val="20"/>
          <w:lang w:eastAsia="ru-RU"/>
        </w:rPr>
        <w:t>ожении 5.</w:t>
      </w:r>
    </w:p>
    <w:p w14:paraId="5FFEE735" w14:textId="77777777" w:rsidR="00C970EB" w:rsidRDefault="00C970EB" w:rsidP="00C970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F8B5A5" w14:textId="77777777" w:rsidR="00C970EB" w:rsidRPr="00655540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7. Прогноз сводных показателей муниципальных заданий на оказание муниципальных услуг (выполнение работ</w:t>
      </w:r>
      <w:proofErr w:type="gramStart"/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)м</w:t>
      </w:r>
      <w:proofErr w:type="gramEnd"/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униципальными учреждениями.</w:t>
      </w:r>
    </w:p>
    <w:p w14:paraId="705D492A" w14:textId="77777777" w:rsidR="00C970EB" w:rsidRPr="00655540" w:rsidRDefault="00C970EB" w:rsidP="00C970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Оказание муниципальными учреждениями муниципальных услуг физическим и (или) юридическим лицам в рамках реализации подпрограммы не запланировано.</w:t>
      </w:r>
    </w:p>
    <w:p w14:paraId="45CCC260" w14:textId="77777777" w:rsidR="00C970EB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B49A8ED" w14:textId="77777777" w:rsidR="00C970EB" w:rsidRPr="00655540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8. Информация об инвестиционных проектах, реализуемых в рамках подпрограммы.</w:t>
      </w:r>
    </w:p>
    <w:p w14:paraId="33E273F3" w14:textId="77777777" w:rsidR="00C970EB" w:rsidRPr="00655540" w:rsidRDefault="00C970EB" w:rsidP="00C970EB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Инвестиционные проекты, исполнение которых полностью или частично осуществляется за счет средств бюджета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округа</w:t>
      </w: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, отсутствуют.</w:t>
      </w:r>
    </w:p>
    <w:p w14:paraId="118701AE" w14:textId="77777777" w:rsidR="00C970EB" w:rsidRPr="00655540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3581FDF" w14:textId="77777777" w:rsidR="00C970EB" w:rsidRPr="00655540" w:rsidRDefault="00C970EB" w:rsidP="00C970EB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9. Информация об участии в реализации подпрограммы муниципальной программы организаций с государственным и муниципальным участием, общественных, научных и иных организаций. Внебюджетных фондов</w:t>
      </w:r>
    </w:p>
    <w:p w14:paraId="66CB4F34" w14:textId="77777777" w:rsidR="00C970EB" w:rsidRPr="00655540" w:rsidRDefault="00C970EB" w:rsidP="00C970EB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sz w:val="20"/>
          <w:szCs w:val="20"/>
          <w:lang w:eastAsia="ru-RU"/>
        </w:rPr>
        <w:t>Организации с государственным и муниципальным участием, общественные, научные и иные организации, внебюджетные фонды в реализации подпрограммы муниципальной программы не участвуют.</w:t>
      </w:r>
    </w:p>
    <w:p w14:paraId="20AA69A4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14:paraId="44A373B2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4D9A5991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356AEAB7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61BB3C8E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  <w:sectPr w:rsidR="00CE0075" w:rsidRPr="00CE0075" w:rsidSect="00A9764F">
          <w:footerReference w:type="default" r:id="rId48"/>
          <w:pgSz w:w="11906" w:h="16838"/>
          <w:pgMar w:top="425" w:right="849" w:bottom="340" w:left="993" w:header="862" w:footer="0" w:gutter="0"/>
          <w:cols w:space="720"/>
          <w:formProt w:val="0"/>
          <w:docGrid w:linePitch="360" w:charSpace="2047"/>
        </w:sectPr>
      </w:pPr>
    </w:p>
    <w:p w14:paraId="670EF7C3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4443EE6C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7D1E855D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Приложение 1</w:t>
      </w:r>
    </w:p>
    <w:p w14:paraId="16EF42B7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 к подпрограмме5 муниципальной программы</w:t>
      </w:r>
    </w:p>
    <w:p w14:paraId="73DF18C1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14:paraId="50C59FBF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>Сведения о целевых показателях (индикаторах) подпрограммы 5 муниципальной программы</w:t>
      </w:r>
    </w:p>
    <w:p w14:paraId="488E3123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15482" w:type="dxa"/>
        <w:tblInd w:w="-63" w:type="dxa"/>
        <w:tblBorders>
          <w:top w:val="single" w:sz="4" w:space="0" w:color="000080"/>
          <w:left w:val="single" w:sz="4" w:space="0" w:color="000080"/>
        </w:tblBorders>
        <w:tblLayout w:type="fixed"/>
        <w:tblCellMar>
          <w:left w:w="30" w:type="dxa"/>
          <w:right w:w="75" w:type="dxa"/>
        </w:tblCellMar>
        <w:tblLook w:val="0000" w:firstRow="0" w:lastRow="0" w:firstColumn="0" w:lastColumn="0" w:noHBand="0" w:noVBand="0"/>
      </w:tblPr>
      <w:tblGrid>
        <w:gridCol w:w="462"/>
        <w:gridCol w:w="5018"/>
        <w:gridCol w:w="2428"/>
        <w:gridCol w:w="1099"/>
        <w:gridCol w:w="1000"/>
        <w:gridCol w:w="1140"/>
        <w:gridCol w:w="1433"/>
        <w:gridCol w:w="1423"/>
        <w:gridCol w:w="1479"/>
      </w:tblGrid>
      <w:tr w:rsidR="00CE0075" w:rsidRPr="00CE0075" w14:paraId="2CC8F30D" w14:textId="77777777" w:rsidTr="00CE0075">
        <w:trPr>
          <w:cantSplit/>
          <w:trHeight w:val="320"/>
        </w:trPr>
        <w:tc>
          <w:tcPr>
            <w:tcW w:w="462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1FFE1E3" w14:textId="77777777" w:rsidR="00CE0075" w:rsidRPr="00CE0075" w:rsidRDefault="00CE0075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N </w:t>
            </w: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br/>
              <w:t>п/п</w:t>
            </w:r>
          </w:p>
        </w:tc>
        <w:tc>
          <w:tcPr>
            <w:tcW w:w="501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0897099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Задача, направленная на достижение цели</w:t>
            </w:r>
          </w:p>
        </w:tc>
        <w:tc>
          <w:tcPr>
            <w:tcW w:w="2428" w:type="dxa"/>
            <w:vMerge w:val="restart"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53B15AB9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целевого показателя</w:t>
            </w:r>
          </w:p>
        </w:tc>
        <w:tc>
          <w:tcPr>
            <w:tcW w:w="1099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55F24D70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Ед. измерения</w:t>
            </w:r>
          </w:p>
        </w:tc>
        <w:tc>
          <w:tcPr>
            <w:tcW w:w="6475" w:type="dxa"/>
            <w:gridSpan w:val="5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4B91A08C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Значение целевых показателей</w:t>
            </w:r>
          </w:p>
        </w:tc>
      </w:tr>
      <w:tr w:rsidR="00CE0075" w:rsidRPr="00CE0075" w14:paraId="1036EB11" w14:textId="77777777" w:rsidTr="00CE0075">
        <w:trPr>
          <w:cantSplit/>
          <w:trHeight w:val="320"/>
        </w:trPr>
        <w:tc>
          <w:tcPr>
            <w:tcW w:w="46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4210B8C" w14:textId="77777777" w:rsidR="00CE0075" w:rsidRPr="00CE0075" w:rsidRDefault="00CE0075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01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2C4BAD2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03FF6A4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0E597DE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2FFF285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отчетное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6007BC7E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оценочное</w:t>
            </w:r>
          </w:p>
        </w:tc>
        <w:tc>
          <w:tcPr>
            <w:tcW w:w="433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3D7286F" w14:textId="570EA64C" w:rsidR="00CE0075" w:rsidRPr="00CE0075" w:rsidRDefault="00B62A6F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П</w:t>
            </w:r>
            <w:r w:rsidR="00CE0075"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лановое</w:t>
            </w:r>
          </w:p>
        </w:tc>
      </w:tr>
      <w:tr w:rsidR="00CE0075" w:rsidRPr="00CE0075" w14:paraId="727F6656" w14:textId="77777777" w:rsidTr="00CE0075">
        <w:trPr>
          <w:cantSplit/>
        </w:trPr>
        <w:tc>
          <w:tcPr>
            <w:tcW w:w="462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5E49C41" w14:textId="77777777" w:rsidR="00CE0075" w:rsidRPr="00CE0075" w:rsidRDefault="00CE0075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01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4E4B427A" w14:textId="77777777" w:rsidR="00CE0075" w:rsidRPr="00CE0075" w:rsidRDefault="00CE0075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28" w:type="dxa"/>
            <w:vMerge/>
            <w:tcBorders>
              <w:top w:val="single" w:sz="4" w:space="0" w:color="000080"/>
              <w:lef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8422C7F" w14:textId="77777777" w:rsidR="00CE0075" w:rsidRPr="00CE0075" w:rsidRDefault="00CE0075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5DB1C65F" w14:textId="77777777" w:rsidR="00CE0075" w:rsidRPr="00CE0075" w:rsidRDefault="00CE0075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8141A3C" w14:textId="77777777" w:rsidR="00CD3163" w:rsidRPr="00636AB3" w:rsidRDefault="00CD3163" w:rsidP="00CD3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2022</w:t>
            </w:r>
          </w:p>
          <w:p w14:paraId="063F1C9C" w14:textId="77777777" w:rsidR="00CE0075" w:rsidRPr="00636AB3" w:rsidRDefault="00CD3163" w:rsidP="00CD3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E39319D" w14:textId="77777777" w:rsidR="00CD3163" w:rsidRPr="00636AB3" w:rsidRDefault="00CD3163" w:rsidP="00CD3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2023</w:t>
            </w:r>
          </w:p>
          <w:p w14:paraId="33311C91" w14:textId="77777777" w:rsidR="00CD3163" w:rsidRPr="00636AB3" w:rsidRDefault="00CD3163" w:rsidP="00CD3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</w:p>
          <w:p w14:paraId="7E21B9EB" w14:textId="77777777" w:rsidR="00CE0075" w:rsidRPr="00636AB3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6EE66501" w14:textId="77777777" w:rsidR="00CE0075" w:rsidRPr="00636AB3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2024</w:t>
            </w:r>
          </w:p>
          <w:p w14:paraId="17BDC24A" w14:textId="77777777" w:rsidR="00CE0075" w:rsidRPr="00636AB3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  <w:p w14:paraId="65D34C26" w14:textId="77777777" w:rsidR="00CE0075" w:rsidRPr="00636AB3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61D41A4" w14:textId="77777777" w:rsidR="00506E30" w:rsidRPr="00636AB3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Pr="00636AB3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  <w:p w14:paraId="5B6C29BC" w14:textId="77777777" w:rsidR="00CE0075" w:rsidRPr="00636AB3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5F8A068F" w14:textId="77777777" w:rsidR="00506E30" w:rsidRPr="00636AB3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20</w:t>
            </w:r>
            <w:r w:rsidRPr="00636AB3">
              <w:rPr>
                <w:rFonts w:ascii="Times New Roman" w:hAnsi="Times New Roman"/>
                <w:sz w:val="20"/>
                <w:szCs w:val="20"/>
                <w:lang w:val="en-US" w:eastAsia="zh-CN"/>
              </w:rPr>
              <w:t>2</w:t>
            </w: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6 </w:t>
            </w:r>
          </w:p>
          <w:p w14:paraId="4D2A800E" w14:textId="77777777" w:rsidR="00CE0075" w:rsidRPr="00636AB3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</w:tr>
      <w:tr w:rsidR="00CE0075" w:rsidRPr="00CE0075" w14:paraId="37597241" w14:textId="77777777" w:rsidTr="005A1CB5">
        <w:trPr>
          <w:cantSplit/>
        </w:trPr>
        <w:tc>
          <w:tcPr>
            <w:tcW w:w="46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1C85D580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1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555C4479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2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4FBBBFE8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0BDFAF9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43521E8A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406A662E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4CDEC894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  <w:p w14:paraId="19C1B5C0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37665460" w14:textId="77777777" w:rsidR="00CE0075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6BBFC79B" w14:textId="77777777" w:rsidR="00CE0075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</w:p>
        </w:tc>
      </w:tr>
      <w:tr w:rsidR="00506E30" w:rsidRPr="00CE0075" w14:paraId="393DD1F9" w14:textId="77777777" w:rsidTr="005A1CB5">
        <w:trPr>
          <w:cantSplit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D8105A5" w14:textId="77777777" w:rsidR="00506E30" w:rsidRPr="00CE0075" w:rsidRDefault="00FB0DD8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5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59C28992" w14:textId="77777777" w:rsidR="00CD3163" w:rsidRDefault="00CD3163" w:rsidP="00AC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Задача 1</w:t>
            </w:r>
          </w:p>
          <w:p w14:paraId="17247EFB" w14:textId="77777777" w:rsidR="00506E30" w:rsidRPr="00CE0075" w:rsidRDefault="00506E30" w:rsidP="00AC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Обеспечение необходимых условий для реализации</w:t>
            </w:r>
          </w:p>
          <w:p w14:paraId="6E282DF6" w14:textId="77777777" w:rsidR="00506E30" w:rsidRPr="00CE0075" w:rsidRDefault="00506E30" w:rsidP="00AC11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полномочий по обеспечению первичных мер пожарной безопасности, защиты жизни и здоровья граждан, материальных ценностей от пожаров на территории Никольского муниципального округа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16781AD9" w14:textId="77777777" w:rsidR="004E0B5E" w:rsidRPr="00C970EB" w:rsidRDefault="004E0B5E" w:rsidP="004E0B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Целевой показатель1 Количество </w:t>
            </w:r>
            <w:r w:rsidR="00506E30" w:rsidRPr="00C970EB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пожаров </w:t>
            </w:r>
          </w:p>
          <w:p w14:paraId="18AAC0A4" w14:textId="77777777" w:rsidR="00506E30" w:rsidRPr="00C970EB" w:rsidRDefault="00506E30" w:rsidP="00C970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69AD03D4" w14:textId="77777777" w:rsidR="00506E30" w:rsidRPr="00CE0075" w:rsidRDefault="006D47B2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D78DB52" w14:textId="77777777" w:rsidR="00506E30" w:rsidRPr="00CE0075" w:rsidRDefault="00CD3163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082A392" w14:textId="77777777" w:rsidR="00506E30" w:rsidRPr="00CE0075" w:rsidRDefault="00CD3163" w:rsidP="00CD3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EC9D627" w14:textId="77777777" w:rsidR="00506E30" w:rsidRPr="00CE0075" w:rsidRDefault="00FB0DD8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20298643" w14:textId="77777777" w:rsidR="00506E30" w:rsidRPr="00CE0075" w:rsidRDefault="00FB0DD8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41087FC" w14:textId="77777777" w:rsidR="00506E30" w:rsidRPr="00CE0075" w:rsidRDefault="00FB0DD8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</w:tr>
      <w:tr w:rsidR="00506E30" w:rsidRPr="00CE0075" w14:paraId="716A2E68" w14:textId="77777777" w:rsidTr="005A1CB5">
        <w:trPr>
          <w:cantSplit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13AD0804" w14:textId="77777777" w:rsidR="00506E30" w:rsidRPr="00CE0075" w:rsidRDefault="00506E30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70192AA9" w14:textId="77777777" w:rsidR="00506E30" w:rsidRPr="00CE0075" w:rsidRDefault="00506E30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30" w:type="dxa"/>
            </w:tcMar>
          </w:tcPr>
          <w:p w14:paraId="108691DB" w14:textId="77777777" w:rsidR="00506E30" w:rsidRPr="00C970EB" w:rsidRDefault="004E0B5E" w:rsidP="00AC11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Целевой показатель 2 Количество</w:t>
            </w:r>
          </w:p>
          <w:p w14:paraId="159626CC" w14:textId="77777777" w:rsidR="004E0B5E" w:rsidRPr="00C970EB" w:rsidRDefault="00506E30" w:rsidP="004E0B5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 w:rsidRPr="00C970EB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 погибших</w:t>
            </w:r>
            <w:r w:rsidR="00C970EB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 от пожаров </w:t>
            </w:r>
            <w:r w:rsidRPr="00C970EB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 </w:t>
            </w:r>
          </w:p>
          <w:p w14:paraId="3C5B2857" w14:textId="77777777" w:rsidR="00506E30" w:rsidRPr="00C970EB" w:rsidRDefault="00506E30" w:rsidP="00AC113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</w:p>
        </w:tc>
        <w:tc>
          <w:tcPr>
            <w:tcW w:w="109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10276F58" w14:textId="77777777" w:rsidR="00506E30" w:rsidRPr="00CE0075" w:rsidRDefault="00265A3B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чел</w:t>
            </w:r>
            <w:r w:rsidR="006D47B2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53E73F5C" w14:textId="77777777" w:rsidR="00506E30" w:rsidRPr="00CE0075" w:rsidRDefault="00CD3163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697695B2" w14:textId="77777777" w:rsidR="00506E30" w:rsidRPr="00CE0075" w:rsidRDefault="00CD3163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0559AF60" w14:textId="77777777" w:rsidR="00506E30" w:rsidRPr="00CE0075" w:rsidRDefault="00AB1D35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5CA9A3F4" w14:textId="77777777" w:rsidR="00506E30" w:rsidRPr="00CE0075" w:rsidRDefault="00AB1D35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30" w:type="dxa"/>
            </w:tcMar>
          </w:tcPr>
          <w:p w14:paraId="7303BCAD" w14:textId="77777777" w:rsidR="00506E30" w:rsidRPr="00CE0075" w:rsidRDefault="00AB1D35" w:rsidP="00FB0D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0</w:t>
            </w:r>
          </w:p>
        </w:tc>
      </w:tr>
    </w:tbl>
    <w:p w14:paraId="11834BD6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501148D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57E4DD3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97C6103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3A25CE5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6D2AEDC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2B8AF674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D1D9364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2AC0F3C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DD15B91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3B2C3A9" w14:textId="77777777" w:rsid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C08F925" w14:textId="77777777" w:rsidR="00940762" w:rsidRDefault="0094076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F4AD69C" w14:textId="77777777" w:rsidR="00940762" w:rsidRDefault="0094076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517F42B" w14:textId="77777777" w:rsidR="00056602" w:rsidRDefault="0005660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2FED2C3" w14:textId="77777777" w:rsidR="00056602" w:rsidRDefault="0005660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4E86512" w14:textId="77777777" w:rsidR="00056602" w:rsidRDefault="0005660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27A4279" w14:textId="77777777" w:rsidR="00056602" w:rsidRPr="00CE0075" w:rsidRDefault="0005660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754FB1E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2327B99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5BC8448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C2BA6FB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1B1C985" w14:textId="77777777" w:rsidR="005A1CB5" w:rsidRDefault="005A1CB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6C8CC117" w14:textId="77777777" w:rsidR="00C47E00" w:rsidRPr="00655540" w:rsidRDefault="00C47E00" w:rsidP="00C47E0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Приложение 2 </w:t>
      </w:r>
    </w:p>
    <w:p w14:paraId="6ED87E06" w14:textId="77777777" w:rsidR="00C47E00" w:rsidRPr="00655540" w:rsidRDefault="00C47E00" w:rsidP="00C47E0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к подпрограмме </w:t>
      </w:r>
      <w:r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>5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ru-RU"/>
        </w:rPr>
        <w:t xml:space="preserve">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муниципальной программы 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ru-RU"/>
        </w:rPr>
        <w:t xml:space="preserve"> </w:t>
      </w:r>
    </w:p>
    <w:p w14:paraId="026790F6" w14:textId="77777777" w:rsidR="00C970EB" w:rsidRDefault="00C970EB" w:rsidP="00C47E00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</w:pPr>
    </w:p>
    <w:p w14:paraId="5A30ECAE" w14:textId="77777777" w:rsidR="00C47E00" w:rsidRPr="00655540" w:rsidRDefault="00C47E00" w:rsidP="00C970EB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  <w:t>С</w:t>
      </w:r>
      <w:r w:rsidR="00C970EB"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ведения</w:t>
      </w:r>
      <w:r w:rsidR="00C970EB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 порядке сбора информации и методике расчета целевых показателей</w:t>
      </w:r>
    </w:p>
    <w:p w14:paraId="21F4BBB6" w14:textId="77777777" w:rsidR="00C47E00" w:rsidRPr="00655540" w:rsidRDefault="00CD3163" w:rsidP="00C47E00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sz w:val="20"/>
          <w:szCs w:val="20"/>
          <w:lang w:eastAsia="zh-CN"/>
        </w:rPr>
        <w:t>подпрограммы 5 муниципальной программы</w:t>
      </w:r>
    </w:p>
    <w:tbl>
      <w:tblPr>
        <w:tblW w:w="16043" w:type="dxa"/>
        <w:tblInd w:w="-13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745"/>
        <w:gridCol w:w="623"/>
        <w:gridCol w:w="1688"/>
        <w:gridCol w:w="1222"/>
        <w:gridCol w:w="2076"/>
        <w:gridCol w:w="1782"/>
        <w:gridCol w:w="1614"/>
        <w:gridCol w:w="1584"/>
        <w:gridCol w:w="1275"/>
        <w:gridCol w:w="1985"/>
        <w:gridCol w:w="25"/>
      </w:tblGrid>
      <w:tr w:rsidR="00C47E00" w:rsidRPr="00655540" w14:paraId="7791CF05" w14:textId="77777777" w:rsidTr="00056602">
        <w:trPr>
          <w:trHeight w:val="960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4D20032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N</w:t>
            </w:r>
          </w:p>
          <w:p w14:paraId="475E5827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968AFC8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Наименование</w:t>
            </w:r>
          </w:p>
          <w:p w14:paraId="102C3672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</w:tc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0B315C07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Ед.</w:t>
            </w:r>
          </w:p>
          <w:p w14:paraId="7FA43D40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1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ACEAFBE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Определение</w:t>
            </w:r>
          </w:p>
          <w:p w14:paraId="4638F0A7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  <w:p w14:paraId="11750E56" w14:textId="77777777" w:rsidR="00C47E00" w:rsidRPr="00655540" w:rsidRDefault="008F135B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49" w:anchor="Par1021" w:history="1">
              <w:r w:rsidR="00C47E0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&lt;1&gt;</w:t>
              </w:r>
            </w:hyperlink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2B3C0A6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Временные</w:t>
            </w:r>
          </w:p>
          <w:p w14:paraId="54F27E1D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характе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75DD0842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ристики</w:t>
            </w:r>
            <w:proofErr w:type="spellEnd"/>
          </w:p>
          <w:p w14:paraId="3B92B121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  <w:p w14:paraId="05A22139" w14:textId="77777777" w:rsidR="00C47E00" w:rsidRPr="00655540" w:rsidRDefault="008F135B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0" w:anchor="Par1022" w:history="1">
              <w:r w:rsidR="00C47E0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&lt;2&gt;</w:t>
              </w:r>
            </w:hyperlink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7E14034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Алгоритм</w:t>
            </w:r>
          </w:p>
          <w:p w14:paraId="5768E315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формирования</w:t>
            </w:r>
          </w:p>
          <w:p w14:paraId="6DDC6E73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(формула) и</w:t>
            </w:r>
          </w:p>
          <w:p w14:paraId="3C86191B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методологические</w:t>
            </w:r>
          </w:p>
          <w:p w14:paraId="7F7DE6DD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пояснения к</w:t>
            </w:r>
          </w:p>
          <w:p w14:paraId="1C0EA61F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целевому показателю</w:t>
            </w:r>
            <w:hyperlink r:id="rId51" w:anchor="Par1023" w:history="1">
              <w:r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&lt;3&gt;</w:t>
              </w:r>
            </w:hyperlink>
          </w:p>
        </w:tc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907B439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Базовые</w:t>
            </w:r>
          </w:p>
          <w:p w14:paraId="3799DB0E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показатели, используемые</w:t>
            </w:r>
          </w:p>
          <w:p w14:paraId="247574BD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 формуле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90C4988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Метод сбора</w:t>
            </w:r>
          </w:p>
          <w:p w14:paraId="776DBC32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информации,</w:t>
            </w:r>
          </w:p>
          <w:p w14:paraId="47D9C98B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индекс формы</w:t>
            </w:r>
          </w:p>
          <w:p w14:paraId="0915AB3F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отчетности</w:t>
            </w:r>
          </w:p>
          <w:p w14:paraId="1F5749E2" w14:textId="77777777" w:rsidR="00C47E00" w:rsidRPr="00655540" w:rsidRDefault="008F135B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2" w:anchor="Par1023" w:history="1">
              <w:r w:rsidR="00C47E0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&lt;4&gt;</w:t>
              </w:r>
            </w:hyperlink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2BA2D34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Объект и</w:t>
            </w:r>
          </w:p>
          <w:p w14:paraId="6B651661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единица</w:t>
            </w:r>
          </w:p>
          <w:p w14:paraId="2018760F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наблю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6575E9CD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дения</w:t>
            </w:r>
            <w:proofErr w:type="spellEnd"/>
          </w:p>
          <w:p w14:paraId="77973AD5" w14:textId="77777777" w:rsidR="00C47E00" w:rsidRPr="00655540" w:rsidRDefault="008F135B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3" w:anchor="Par1024" w:history="1">
              <w:r w:rsidR="00C47E0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&lt;5&gt;</w:t>
              </w:r>
            </w:hyperlink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B8E3A7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Охват</w:t>
            </w:r>
          </w:p>
          <w:p w14:paraId="73027B9F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единиц</w:t>
            </w:r>
          </w:p>
          <w:p w14:paraId="414D69A3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совокуп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51DA7B30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ности</w:t>
            </w:r>
            <w:proofErr w:type="spellEnd"/>
          </w:p>
          <w:p w14:paraId="45B4CCA2" w14:textId="77777777" w:rsidR="00C47E00" w:rsidRPr="00655540" w:rsidRDefault="008F135B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4" w:anchor="Par1025" w:history="1">
              <w:r w:rsidR="00C47E0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&lt;6&gt;</w:t>
              </w:r>
            </w:hyperlink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41B47C8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Ответственный</w:t>
            </w:r>
          </w:p>
          <w:p w14:paraId="659D90D5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за сбор данных</w:t>
            </w:r>
          </w:p>
          <w:p w14:paraId="68CA18AA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 целевому показателю</w:t>
            </w:r>
          </w:p>
          <w:p w14:paraId="2C211111" w14:textId="77777777" w:rsidR="00C47E00" w:rsidRPr="00655540" w:rsidRDefault="008F135B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5" w:anchor="Par1026" w:history="1">
              <w:r w:rsidR="00C47E0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&lt;7&gt;</w:t>
              </w:r>
            </w:hyperlink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0B9894D1" w14:textId="77777777" w:rsidR="00C47E00" w:rsidRPr="00655540" w:rsidRDefault="00C47E00" w:rsidP="0018416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C47E00" w:rsidRPr="00655540" w14:paraId="296417C8" w14:textId="77777777" w:rsidTr="00056602"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FBFDC64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6E76BF9E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5CA201B0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4E27AF5A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637EF78B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18EB8643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1E8A67FF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3EC46932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1004688D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142BA458" w14:textId="77777777" w:rsidR="00C47E00" w:rsidRPr="00655540" w:rsidRDefault="00C47E00" w:rsidP="0018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694C8381" w14:textId="77777777" w:rsidR="00C47E00" w:rsidRPr="00655540" w:rsidRDefault="00C47E00" w:rsidP="0018416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375DED44" w14:textId="77777777" w:rsidR="00C47E00" w:rsidRPr="00655540" w:rsidRDefault="00C47E00" w:rsidP="0018416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9B3BAA" w:rsidRPr="00655540" w14:paraId="076EDC42" w14:textId="77777777" w:rsidTr="00591F40">
        <w:trPr>
          <w:cantSplit/>
          <w:trHeight w:val="2010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F11178" w14:textId="77777777" w:rsidR="009B3BAA" w:rsidRPr="00655540" w:rsidRDefault="009B3BAA" w:rsidP="0018416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1   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E38232D" w14:textId="77777777" w:rsidR="009B3BAA" w:rsidRPr="00C07680" w:rsidRDefault="009B3BAA" w:rsidP="00C970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 w:rsidRPr="00C07680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Целевой показатель 1 </w:t>
            </w:r>
          </w:p>
          <w:p w14:paraId="2AAA557B" w14:textId="77777777" w:rsidR="009B3BAA" w:rsidRPr="00C07680" w:rsidRDefault="004E0B5E" w:rsidP="00C970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Количество </w:t>
            </w:r>
            <w:r w:rsidRPr="00C970EB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пожаров 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39E2B3E" w14:textId="77777777" w:rsidR="009B3BAA" w:rsidRPr="00C07680" w:rsidRDefault="009B3BAA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 w:rsidRPr="00C0768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  <w:proofErr w:type="gramStart"/>
            <w:r w:rsidRPr="00C0768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.</w:t>
            </w:r>
            <w:proofErr w:type="gramEnd"/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5EDE861" w14:textId="77777777" w:rsidR="009B3BAA" w:rsidRPr="00C07680" w:rsidRDefault="009B3BAA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0768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 уровня количества пожаров  в </w:t>
            </w:r>
            <w:r w:rsidRPr="00C0768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2F89892" w14:textId="77777777" w:rsidR="009B3BAA" w:rsidRPr="00E14BB9" w:rsidRDefault="009B3BAA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601EFE2" w14:textId="77777777" w:rsidR="009B3BAA" w:rsidRPr="00E14BB9" w:rsidRDefault="009B3BAA" w:rsidP="00A937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E14BB9"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t>К</w:t>
            </w:r>
            <w:r w:rsidRPr="00E14BB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отч.=</w:t>
            </w:r>
            <w:r w:rsidRPr="00E14BB9">
              <w:rPr>
                <w:rFonts w:ascii="Times New Roman" w:eastAsia="Times New Roman" w:hAnsi="Times New Roman"/>
                <w:noProof/>
                <w:szCs w:val="20"/>
                <w:lang w:eastAsia="ru-RU"/>
              </w:rPr>
              <w:t>К</w:t>
            </w:r>
            <w:r w:rsidRPr="00E14BB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отч., </w:t>
            </w:r>
          </w:p>
          <w:p w14:paraId="335C7896" w14:textId="77777777" w:rsidR="009B3BAA" w:rsidRPr="00E14BB9" w:rsidRDefault="009B3BAA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где Кочт колво пожаров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D8AD0E7" w14:textId="77777777" w:rsidR="009B3BAA" w:rsidRDefault="00591F40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517D39E2" w14:textId="77777777" w:rsidR="00591F40" w:rsidRPr="00655540" w:rsidRDefault="00591F40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Котч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– количество пожаров за отчетный период</w:t>
            </w:r>
          </w:p>
          <w:p w14:paraId="4C2278A1" w14:textId="77777777" w:rsidR="009B3BAA" w:rsidRPr="004F0545" w:rsidRDefault="009B3BAA" w:rsidP="00A9370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617A970C" w14:textId="77777777" w:rsidR="009B3BAA" w:rsidRPr="004F0545" w:rsidRDefault="00A540DB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Ведомственная отчетность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37018A0A" w14:textId="77777777" w:rsidR="009B3BAA" w:rsidRPr="00591F40" w:rsidRDefault="00056602" w:rsidP="009B3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Территория Никольского муниципального округа, </w:t>
            </w:r>
            <w:r w:rsidR="009B3BAA"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511983F0" w14:textId="77777777" w:rsidR="009B3BAA" w:rsidRPr="00655540" w:rsidRDefault="004E0B5E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</w:t>
            </w:r>
            <w:r w:rsidR="009B3BA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Ч</w:t>
            </w:r>
            <w:r w:rsidR="009B3BA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№28</w:t>
            </w:r>
            <w:r w:rsidR="009B3BAA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Никольскому </w:t>
            </w:r>
            <w:r w:rsidR="009B3B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округу</w:t>
            </w:r>
          </w:p>
          <w:p w14:paraId="5AE77404" w14:textId="77777777" w:rsidR="009B3BAA" w:rsidRPr="004F0545" w:rsidRDefault="009B3BAA" w:rsidP="00A937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C5A9185" w14:textId="77777777" w:rsidR="009B3BAA" w:rsidRDefault="009B3BAA" w:rsidP="009B3BAA">
            <w:pPr>
              <w:jc w:val="center"/>
            </w:pPr>
            <w:r w:rsidRPr="00E8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E81F6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398D93E0" w14:textId="77777777" w:rsidR="009B3BAA" w:rsidRPr="00655540" w:rsidRDefault="009B3BAA" w:rsidP="0018416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D86072" w:rsidRPr="00655540" w14:paraId="673A8387" w14:textId="77777777" w:rsidTr="00591F4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3048853" w14:textId="77777777" w:rsidR="00D86072" w:rsidRPr="00655540" w:rsidRDefault="00D86072" w:rsidP="0018416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EEA269" w14:textId="77777777" w:rsidR="00D86072" w:rsidRPr="00C970EB" w:rsidRDefault="00D86072" w:rsidP="001841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C970EB">
              <w:rPr>
                <w:rFonts w:ascii="Times New Roman" w:eastAsia="Times New Roman" w:hAnsi="Times New Roman"/>
                <w:i/>
                <w:color w:val="00000A"/>
                <w:sz w:val="20"/>
                <w:szCs w:val="20"/>
                <w:lang w:eastAsia="zh-CN"/>
              </w:rPr>
              <w:t xml:space="preserve">Целевой показатель 2  </w:t>
            </w:r>
          </w:p>
          <w:p w14:paraId="20D949D9" w14:textId="77777777" w:rsidR="00D86072" w:rsidRPr="00C970EB" w:rsidRDefault="00D86072" w:rsidP="00C970E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>Количество</w:t>
            </w:r>
          </w:p>
          <w:p w14:paraId="4AF2CA0C" w14:textId="77777777" w:rsidR="00D86072" w:rsidRPr="00C970EB" w:rsidRDefault="00D86072" w:rsidP="00C970E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  <w:r w:rsidRPr="00C970EB">
              <w:rPr>
                <w:rFonts w:ascii="Times New Roman" w:hAnsi="Times New Roman"/>
                <w:i/>
                <w:sz w:val="20"/>
                <w:szCs w:val="20"/>
                <w:lang w:eastAsia="zh-CN"/>
              </w:rPr>
              <w:t xml:space="preserve"> погибших от пожаров  </w:t>
            </w:r>
          </w:p>
          <w:p w14:paraId="5F3DFB62" w14:textId="77777777" w:rsidR="00D86072" w:rsidRPr="00C970EB" w:rsidRDefault="00D86072" w:rsidP="001841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67E1D450" w14:textId="77777777" w:rsidR="00D86072" w:rsidRPr="00C970EB" w:rsidRDefault="00D86072" w:rsidP="001841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5D9AE89D" w14:textId="77777777" w:rsidR="00D86072" w:rsidRPr="00C970EB" w:rsidRDefault="00D86072" w:rsidP="001841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1ADAA9ED" w14:textId="77777777" w:rsidR="00D86072" w:rsidRPr="00C970EB" w:rsidRDefault="00D86072" w:rsidP="001841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  <w:p w14:paraId="51B5A93C" w14:textId="77777777" w:rsidR="00D86072" w:rsidRPr="00C970EB" w:rsidRDefault="00D86072" w:rsidP="0018416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A"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12A4F38" w14:textId="77777777" w:rsidR="00D86072" w:rsidRPr="00C970EB" w:rsidRDefault="00D86072" w:rsidP="00184166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C970EB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Чел.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2DEAD1" w14:textId="77777777" w:rsidR="00D86072" w:rsidRPr="00C970EB" w:rsidRDefault="00D86072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970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Характеризует снижение (увеличение)  уровня смертности  при пожарах  в </w:t>
            </w:r>
            <w:r w:rsidRPr="00C970E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округе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F9614BC" w14:textId="77777777" w:rsidR="00D86072" w:rsidRPr="00C970EB" w:rsidRDefault="00D86072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970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A67511" w14:textId="77777777" w:rsidR="00D86072" w:rsidRPr="00C970EB" w:rsidRDefault="00D86072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Кпогиб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=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, где </w:t>
            </w:r>
            <w:proofErr w:type="spellStart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</w:t>
            </w:r>
            <w:proofErr w:type="spellEnd"/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-количество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погибших от пожаров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отчетном году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BE60848" w14:textId="77777777" w:rsidR="00D86072" w:rsidRDefault="00D86072" w:rsidP="0066581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Базовый показатель 1</w:t>
            </w:r>
          </w:p>
          <w:p w14:paraId="72D89CC7" w14:textId="77777777" w:rsidR="00D86072" w:rsidRPr="00C970EB" w:rsidRDefault="00D86072" w:rsidP="006658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Кпогиб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количество, погибших от пожаров </w:t>
            </w:r>
            <w:r w:rsidRPr="009B3B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отчётном году, чел.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B036A69" w14:textId="77777777" w:rsidR="00D86072" w:rsidRPr="00C970EB" w:rsidRDefault="00D86072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Ведомственная отчетность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4D16428B" w14:textId="77777777" w:rsidR="00D86072" w:rsidRPr="00591F40" w:rsidRDefault="00D86072" w:rsidP="005B5E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Все группы населения, ед.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03A6D6" w14:textId="77777777" w:rsidR="00D86072" w:rsidRPr="00655540" w:rsidRDefault="00D86072" w:rsidP="009B3B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ПСЧ №28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Никольскому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округу</w:t>
            </w:r>
          </w:p>
          <w:p w14:paraId="29243F81" w14:textId="77777777" w:rsidR="00D86072" w:rsidRPr="00C970EB" w:rsidRDefault="00D86072" w:rsidP="005616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A4F095" w14:textId="77777777" w:rsidR="00D86072" w:rsidRDefault="00D86072" w:rsidP="009B3BAA">
            <w:pPr>
              <w:jc w:val="center"/>
            </w:pPr>
            <w:r w:rsidRPr="00E8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E81F6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48AE7139" w14:textId="77777777" w:rsidR="00D86072" w:rsidRPr="00655540" w:rsidRDefault="00D86072" w:rsidP="0018416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4AD4BA7E" w14:textId="77777777" w:rsidR="00C47E00" w:rsidRDefault="00C47E0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5E03558E" w14:textId="77777777" w:rsidR="00C07680" w:rsidRDefault="00C0768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40F60400" w14:textId="77777777" w:rsidR="00C07680" w:rsidRDefault="00C0768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39043E8E" w14:textId="77777777" w:rsidR="00C07680" w:rsidRDefault="00C0768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72E09D28" w14:textId="77777777" w:rsidR="00C07680" w:rsidRDefault="00C0768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2DFA03FD" w14:textId="77777777" w:rsidR="00C07680" w:rsidRDefault="00C0768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6B77CF82" w14:textId="77777777" w:rsidR="00C07680" w:rsidRDefault="00C0768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6E609CD1" w14:textId="77777777" w:rsidR="00C07680" w:rsidRDefault="00C07680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0B6D0207" w14:textId="77777777" w:rsidR="009B3BAA" w:rsidRDefault="009B3BAA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6FF38302" w14:textId="77777777" w:rsidR="009B3BAA" w:rsidRDefault="009B3BAA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</w:p>
    <w:p w14:paraId="6BF5D3F8" w14:textId="77777777" w:rsidR="006D47B2" w:rsidRPr="00CE0075" w:rsidRDefault="002C55C2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  <w:lang w:eastAsia="zh-CN"/>
        </w:rPr>
        <w:t>П</w:t>
      </w:r>
      <w:r w:rsidR="006D47B2" w:rsidRPr="00CE0075">
        <w:rPr>
          <w:rFonts w:ascii="Times New Roman" w:hAnsi="Times New Roman"/>
          <w:sz w:val="20"/>
          <w:szCs w:val="20"/>
          <w:lang w:eastAsia="zh-CN"/>
        </w:rPr>
        <w:t xml:space="preserve">риложение </w:t>
      </w:r>
      <w:r w:rsidR="00C47E00">
        <w:rPr>
          <w:rFonts w:ascii="Times New Roman" w:hAnsi="Times New Roman"/>
          <w:sz w:val="20"/>
          <w:szCs w:val="20"/>
          <w:lang w:eastAsia="zh-CN"/>
        </w:rPr>
        <w:t>3</w:t>
      </w:r>
    </w:p>
    <w:p w14:paraId="50D1AED4" w14:textId="77777777" w:rsidR="006D47B2" w:rsidRPr="00CE0075" w:rsidRDefault="006D47B2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к подпрограмме 5 муниципальной программы </w:t>
      </w:r>
    </w:p>
    <w:p w14:paraId="172CDDD9" w14:textId="77777777" w:rsidR="006D47B2" w:rsidRDefault="006D47B2" w:rsidP="00AC113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eastAsia="zh-CN"/>
        </w:rPr>
      </w:pPr>
    </w:p>
    <w:p w14:paraId="2F4797B6" w14:textId="77777777" w:rsidR="006D47B2" w:rsidRDefault="006D47B2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14:paraId="6893FEB3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sz w:val="20"/>
          <w:szCs w:val="20"/>
          <w:lang w:eastAsia="zh-CN"/>
        </w:rPr>
        <w:t>Финансовое обеспечение и перечень мероприятий подпрограммы 5 муниципальной программы</w:t>
      </w:r>
    </w:p>
    <w:p w14:paraId="109F1436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pPr w:leftFromText="180" w:rightFromText="180" w:vertAnchor="text" w:tblpY="1"/>
        <w:tblOverlap w:val="never"/>
        <w:tblW w:w="156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-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7"/>
        <w:gridCol w:w="3503"/>
        <w:gridCol w:w="1981"/>
        <w:gridCol w:w="1733"/>
        <w:gridCol w:w="4378"/>
        <w:gridCol w:w="800"/>
        <w:gridCol w:w="802"/>
        <w:gridCol w:w="800"/>
      </w:tblGrid>
      <w:tr w:rsidR="00CE0075" w:rsidRPr="00CE0075" w14:paraId="3E78829A" w14:textId="77777777" w:rsidTr="00940762">
        <w:trPr>
          <w:cantSplit/>
        </w:trPr>
        <w:tc>
          <w:tcPr>
            <w:tcW w:w="16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D726C5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Статус</w:t>
            </w:r>
          </w:p>
        </w:tc>
        <w:tc>
          <w:tcPr>
            <w:tcW w:w="35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F73485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9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7A6D42B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Ответственный исполнитель, участник</w:t>
            </w:r>
          </w:p>
        </w:tc>
        <w:tc>
          <w:tcPr>
            <w:tcW w:w="17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264738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Целевой показатель из перечня показателей программы</w:t>
            </w:r>
          </w:p>
        </w:tc>
        <w:tc>
          <w:tcPr>
            <w:tcW w:w="437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8701C4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Источник финансирования</w:t>
            </w:r>
          </w:p>
        </w:tc>
        <w:tc>
          <w:tcPr>
            <w:tcW w:w="240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5B8E8C" w14:textId="77777777" w:rsidR="00CE0075" w:rsidRPr="00CE0075" w:rsidRDefault="00CE0075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Расходы (тыс. рублей)</w:t>
            </w:r>
          </w:p>
        </w:tc>
      </w:tr>
      <w:tr w:rsidR="00506E30" w:rsidRPr="00CE0075" w14:paraId="541981BC" w14:textId="77777777" w:rsidTr="00940762">
        <w:trPr>
          <w:cantSplit/>
        </w:trPr>
        <w:tc>
          <w:tcPr>
            <w:tcW w:w="16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371D72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716D8A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8419C8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DDCE8B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1498FE0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E215500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FC6A590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CA4081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2026</w:t>
            </w:r>
          </w:p>
        </w:tc>
      </w:tr>
      <w:tr w:rsidR="00506E30" w:rsidRPr="00CE0075" w14:paraId="6172091E" w14:textId="77777777" w:rsidTr="00940762">
        <w:tc>
          <w:tcPr>
            <w:tcW w:w="1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92E049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5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AB34C4D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830282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7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041B95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A2DB40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C201F6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BD220CB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740F134" w14:textId="77777777" w:rsidR="00506E30" w:rsidRPr="00CE0075" w:rsidRDefault="00506E30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8</w:t>
            </w:r>
          </w:p>
        </w:tc>
      </w:tr>
      <w:tr w:rsidR="007378DB" w:rsidRPr="00CE0075" w14:paraId="35242D49" w14:textId="77777777" w:rsidTr="00B669F5">
        <w:trPr>
          <w:cantSplit/>
        </w:trPr>
        <w:tc>
          <w:tcPr>
            <w:tcW w:w="16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D4AAB3" w14:textId="77777777" w:rsidR="007378DB" w:rsidRPr="00CE0075" w:rsidRDefault="007378DB" w:rsidP="00AC1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Подпрограмма 5</w:t>
            </w:r>
          </w:p>
        </w:tc>
        <w:tc>
          <w:tcPr>
            <w:tcW w:w="350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FA576F5" w14:textId="77777777" w:rsidR="007378DB" w:rsidRPr="00CE0075" w:rsidRDefault="007378DB" w:rsidP="00AC1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«</w:t>
            </w:r>
            <w:r w:rsidRPr="00CE00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Обеспечение пожарной безопасности  на территории </w:t>
            </w:r>
            <w:r w:rsidRPr="00CE007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 xml:space="preserve">Никольского муниципального </w:t>
            </w:r>
            <w:r w:rsidRPr="00CE007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округа</w:t>
            </w:r>
            <w:r w:rsidRPr="00CE0075">
              <w:rPr>
                <w:rFonts w:ascii="Times New Roman" w:hAnsi="Times New Roman"/>
                <w:b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98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D17E6E" w14:textId="77777777" w:rsidR="007378DB" w:rsidRPr="00CE0075" w:rsidRDefault="00B669F5" w:rsidP="00B66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итого</w:t>
            </w:r>
          </w:p>
          <w:p w14:paraId="34EC0B51" w14:textId="77777777" w:rsidR="007378DB" w:rsidRPr="00CE0075" w:rsidRDefault="007378DB" w:rsidP="00B66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E7AF598" w14:textId="77777777" w:rsidR="007378DB" w:rsidRPr="00CE0075" w:rsidRDefault="007378DB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E2CB9E3" w14:textId="77777777" w:rsidR="007378DB" w:rsidRPr="00FD5622" w:rsidRDefault="007378DB" w:rsidP="00AC113F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FD5622">
              <w:rPr>
                <w:rFonts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4E40200" w14:textId="77777777" w:rsidR="007378DB" w:rsidRDefault="007378DB" w:rsidP="007378DB">
            <w:pPr>
              <w:spacing w:after="0" w:line="240" w:lineRule="auto"/>
            </w:pPr>
            <w:r w:rsidRPr="00406BB0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2D66E2" w14:textId="35A6FFCB" w:rsidR="007378DB" w:rsidRDefault="005A6933" w:rsidP="007378DB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5176,0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D0BE5F" w14:textId="1049E1E0" w:rsidR="007378DB" w:rsidRDefault="005A6933" w:rsidP="007378DB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3985,0</w:t>
            </w:r>
          </w:p>
        </w:tc>
      </w:tr>
      <w:tr w:rsidR="007378DB" w:rsidRPr="00CE0075" w14:paraId="1FC148C5" w14:textId="77777777" w:rsidTr="00940762">
        <w:trPr>
          <w:cantSplit/>
        </w:trPr>
        <w:tc>
          <w:tcPr>
            <w:tcW w:w="16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7EA1D37" w14:textId="77777777" w:rsidR="007378DB" w:rsidRPr="00CE0075" w:rsidRDefault="007378DB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6F9CB2" w14:textId="77777777" w:rsidR="007378DB" w:rsidRPr="00CE0075" w:rsidRDefault="007378DB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DB5114" w14:textId="77777777" w:rsidR="007378DB" w:rsidRPr="00CE0075" w:rsidRDefault="007378DB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C21BD9" w14:textId="77777777" w:rsidR="007378DB" w:rsidRPr="00CE0075" w:rsidRDefault="007378DB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B3146C" w14:textId="77777777" w:rsidR="007378DB" w:rsidRPr="00FD5622" w:rsidRDefault="007378DB" w:rsidP="00AC113F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FD5622">
              <w:rPr>
                <w:rFonts w:ascii="Times New Roman" w:hAnsi="Times New Roman"/>
                <w:lang w:eastAsia="zh-CN"/>
              </w:rPr>
              <w:t>собственные доходы бюджета округа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233CBE" w14:textId="77777777" w:rsidR="007378DB" w:rsidRPr="007378DB" w:rsidRDefault="007378DB" w:rsidP="007378DB">
            <w:pPr>
              <w:spacing w:after="0" w:line="240" w:lineRule="auto"/>
            </w:pPr>
            <w:r w:rsidRPr="007378DB">
              <w:rPr>
                <w:rFonts w:ascii="Times New Roman" w:hAnsi="Times New Roman"/>
              </w:rPr>
              <w:t>2000,0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DDFFC5" w14:textId="0F5AC10A" w:rsidR="007378DB" w:rsidRPr="007378DB" w:rsidRDefault="005A6933" w:rsidP="007378DB">
            <w:pPr>
              <w:spacing w:after="0" w:line="240" w:lineRule="auto"/>
            </w:pPr>
            <w:r>
              <w:rPr>
                <w:rFonts w:ascii="Times New Roman" w:hAnsi="Times New Roman"/>
              </w:rPr>
              <w:t>3588,0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A9EBA0" w14:textId="1AA67B88" w:rsidR="007378DB" w:rsidRPr="007378DB" w:rsidRDefault="005A6933" w:rsidP="007378DB">
            <w:pPr>
              <w:spacing w:after="0" w:line="240" w:lineRule="auto"/>
            </w:pPr>
            <w:r>
              <w:rPr>
                <w:rFonts w:ascii="Times New Roman" w:hAnsi="Times New Roman"/>
              </w:rPr>
              <w:t>2992,5</w:t>
            </w:r>
          </w:p>
        </w:tc>
      </w:tr>
      <w:tr w:rsidR="00697267" w:rsidRPr="00CE0075" w14:paraId="11702D93" w14:textId="77777777" w:rsidTr="00940762">
        <w:trPr>
          <w:cantSplit/>
        </w:trPr>
        <w:tc>
          <w:tcPr>
            <w:tcW w:w="16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1179C4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A7949FE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185D6E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3C51BBA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C59572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6031F50" w14:textId="77777777" w:rsidR="00697267" w:rsidRPr="00E22DB5" w:rsidRDefault="00697267" w:rsidP="00AC113F">
            <w:pPr>
              <w:spacing w:after="0" w:line="240" w:lineRule="auto"/>
            </w:pPr>
            <w:r w:rsidRPr="00E22DB5"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D5254A" w14:textId="77777777" w:rsidR="00697267" w:rsidRPr="005A6933" w:rsidRDefault="00697267" w:rsidP="00AC113F">
            <w:pPr>
              <w:spacing w:after="0" w:line="240" w:lineRule="auto"/>
              <w:rPr>
                <w:rFonts w:ascii="Times New Roman" w:hAnsi="Times New Roman"/>
              </w:rPr>
            </w:pPr>
            <w:r w:rsidRPr="005A6933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C047102" w14:textId="77777777" w:rsidR="00697267" w:rsidRPr="005A6933" w:rsidRDefault="00697267" w:rsidP="00AC113F">
            <w:pPr>
              <w:spacing w:after="0" w:line="240" w:lineRule="auto"/>
              <w:rPr>
                <w:rFonts w:ascii="Times New Roman" w:hAnsi="Times New Roman"/>
              </w:rPr>
            </w:pPr>
            <w:r w:rsidRPr="005A6933">
              <w:rPr>
                <w:rFonts w:ascii="Times New Roman" w:hAnsi="Times New Roman"/>
              </w:rPr>
              <w:t>-</w:t>
            </w:r>
          </w:p>
        </w:tc>
      </w:tr>
      <w:tr w:rsidR="00697267" w:rsidRPr="00CE0075" w14:paraId="48D0B485" w14:textId="77777777" w:rsidTr="00940762">
        <w:trPr>
          <w:cantSplit/>
        </w:trPr>
        <w:tc>
          <w:tcPr>
            <w:tcW w:w="1687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17911DB2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352CFF78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2" w:space="0" w:color="000001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1A517537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20A718F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5B345BB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86D50C" w14:textId="77777777" w:rsidR="00697267" w:rsidRPr="00E22DB5" w:rsidRDefault="00697267" w:rsidP="00AC113F">
            <w:pPr>
              <w:spacing w:after="0" w:line="240" w:lineRule="auto"/>
            </w:pPr>
            <w:r w:rsidRPr="00E22DB5"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A81D73" w14:textId="7E3F9243" w:rsidR="00697267" w:rsidRPr="005A6933" w:rsidRDefault="005A6933" w:rsidP="00AC113F">
            <w:pPr>
              <w:spacing w:after="0" w:line="240" w:lineRule="auto"/>
              <w:rPr>
                <w:rFonts w:ascii="Times New Roman" w:hAnsi="Times New Roman"/>
              </w:rPr>
            </w:pPr>
            <w:r w:rsidRPr="005A6933">
              <w:rPr>
                <w:rFonts w:ascii="Times New Roman" w:hAnsi="Times New Roman"/>
              </w:rPr>
              <w:t>1588,0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7EBAC9" w14:textId="5CD7D169" w:rsidR="00697267" w:rsidRPr="005A6933" w:rsidRDefault="005A6933" w:rsidP="00AC113F">
            <w:pPr>
              <w:spacing w:after="0" w:line="240" w:lineRule="auto"/>
              <w:rPr>
                <w:rFonts w:ascii="Times New Roman" w:hAnsi="Times New Roman"/>
              </w:rPr>
            </w:pPr>
            <w:r w:rsidRPr="005A6933">
              <w:rPr>
                <w:rFonts w:ascii="Times New Roman" w:hAnsi="Times New Roman"/>
              </w:rPr>
              <w:t>992,5</w:t>
            </w:r>
          </w:p>
        </w:tc>
      </w:tr>
      <w:tr w:rsidR="005A6933" w:rsidRPr="00CE0075" w14:paraId="3294CF5E" w14:textId="77777777" w:rsidTr="00184166">
        <w:trPr>
          <w:cantSplit/>
        </w:trPr>
        <w:tc>
          <w:tcPr>
            <w:tcW w:w="16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AA23C4" w14:textId="77777777" w:rsidR="005A6933" w:rsidRPr="00C970EB" w:rsidRDefault="005A6933" w:rsidP="005A69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zh-CN"/>
              </w:rPr>
            </w:pPr>
            <w:r w:rsidRPr="00C970EB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Основное мероприятие 1</w:t>
            </w:r>
          </w:p>
        </w:tc>
        <w:tc>
          <w:tcPr>
            <w:tcW w:w="350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2ADAB0" w14:textId="77777777" w:rsidR="005A6933" w:rsidRPr="00C970EB" w:rsidRDefault="005A6933" w:rsidP="005A693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C970EB">
              <w:rPr>
                <w:rFonts w:ascii="Times New Roman" w:hAnsi="Times New Roman"/>
                <w:b/>
                <w:i/>
                <w:sz w:val="20"/>
                <w:szCs w:val="20"/>
                <w:lang w:eastAsia="zh-CN"/>
              </w:rPr>
              <w:t>Обеспечение первичных мер пожарной безопасности</w:t>
            </w:r>
          </w:p>
        </w:tc>
        <w:tc>
          <w:tcPr>
            <w:tcW w:w="198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146C88" w14:textId="77777777" w:rsidR="005A6933" w:rsidRPr="00CE0075" w:rsidRDefault="005A6933" w:rsidP="005A69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округа</w:t>
            </w:r>
          </w:p>
          <w:p w14:paraId="4C9441AC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EA83A06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C6F084" w14:textId="77777777" w:rsidR="005A6933" w:rsidRPr="00FD5622" w:rsidRDefault="005A6933" w:rsidP="005A6933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FD5622">
              <w:rPr>
                <w:rFonts w:ascii="Times New Roman" w:hAnsi="Times New Roman"/>
                <w:lang w:eastAsia="zh-CN"/>
              </w:rPr>
              <w:t>всего, в том числе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05C700" w14:textId="77777777" w:rsidR="005A6933" w:rsidRDefault="005A6933" w:rsidP="005A6933">
            <w:pPr>
              <w:spacing w:after="0" w:line="240" w:lineRule="auto"/>
            </w:pPr>
            <w:r w:rsidRPr="00406BB0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DB03D0A" w14:textId="093311EB" w:rsidR="005A6933" w:rsidRDefault="005A6933" w:rsidP="005A6933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5176,0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229400" w14:textId="3258C421" w:rsidR="005A6933" w:rsidRDefault="005A6933" w:rsidP="005A6933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3985,0</w:t>
            </w:r>
          </w:p>
        </w:tc>
      </w:tr>
      <w:tr w:rsidR="005A6933" w:rsidRPr="00CE0075" w14:paraId="05D7078E" w14:textId="77777777" w:rsidTr="00184166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1E41D4C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449F68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A45ED5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2D6C335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0B9A14" w14:textId="77777777" w:rsidR="005A6933" w:rsidRPr="00FD5622" w:rsidRDefault="005A6933" w:rsidP="005A6933">
            <w:pPr>
              <w:spacing w:after="0" w:line="240" w:lineRule="auto"/>
              <w:rPr>
                <w:rFonts w:ascii="Times New Roman" w:hAnsi="Times New Roman"/>
                <w:lang w:eastAsia="zh-CN"/>
              </w:rPr>
            </w:pPr>
            <w:r w:rsidRPr="00FD5622">
              <w:rPr>
                <w:rFonts w:ascii="Times New Roman" w:hAnsi="Times New Roman"/>
                <w:lang w:eastAsia="zh-CN"/>
              </w:rPr>
              <w:t>собственные доходы бюджета округа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C22B23A" w14:textId="77777777" w:rsidR="005A6933" w:rsidRPr="007378DB" w:rsidRDefault="005A6933" w:rsidP="005A6933">
            <w:pPr>
              <w:spacing w:after="0" w:line="240" w:lineRule="auto"/>
            </w:pPr>
            <w:r w:rsidRPr="007378DB">
              <w:rPr>
                <w:rFonts w:ascii="Times New Roman" w:hAnsi="Times New Roman"/>
              </w:rPr>
              <w:t>2000,0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A1C476C" w14:textId="5E0C1DA3" w:rsidR="005A6933" w:rsidRPr="007378DB" w:rsidRDefault="005A6933" w:rsidP="005A6933">
            <w:pPr>
              <w:spacing w:after="0" w:line="240" w:lineRule="auto"/>
            </w:pPr>
            <w:r>
              <w:rPr>
                <w:rFonts w:ascii="Times New Roman" w:hAnsi="Times New Roman"/>
              </w:rPr>
              <w:t>3588,0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ECA085" w14:textId="70F4C25E" w:rsidR="005A6933" w:rsidRPr="007378DB" w:rsidRDefault="005A6933" w:rsidP="005A6933">
            <w:pPr>
              <w:spacing w:after="0" w:line="240" w:lineRule="auto"/>
            </w:pPr>
            <w:r>
              <w:rPr>
                <w:rFonts w:ascii="Times New Roman" w:hAnsi="Times New Roman"/>
              </w:rPr>
              <w:t>2992,5</w:t>
            </w:r>
          </w:p>
        </w:tc>
      </w:tr>
      <w:tr w:rsidR="005A6933" w:rsidRPr="00CE0075" w14:paraId="0316E701" w14:textId="77777777" w:rsidTr="00184166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549822B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136C36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42B1D1F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5090F5F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79F7293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AFB3AAE" w14:textId="77777777" w:rsidR="005A6933" w:rsidRPr="00E22DB5" w:rsidRDefault="005A6933" w:rsidP="005A6933">
            <w:pPr>
              <w:spacing w:after="0" w:line="240" w:lineRule="auto"/>
            </w:pPr>
            <w:r w:rsidRPr="00E22DB5"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30717C6" w14:textId="1B7BD45B" w:rsidR="005A6933" w:rsidRPr="00E22DB5" w:rsidRDefault="005A6933" w:rsidP="005A6933">
            <w:pPr>
              <w:spacing w:after="0" w:line="240" w:lineRule="auto"/>
            </w:pPr>
            <w:r w:rsidRPr="005A6933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27FCB7" w14:textId="0CC316F0" w:rsidR="005A6933" w:rsidRDefault="005A6933" w:rsidP="005A6933">
            <w:pPr>
              <w:spacing w:after="0" w:line="240" w:lineRule="auto"/>
            </w:pPr>
            <w:r w:rsidRPr="005A6933">
              <w:rPr>
                <w:rFonts w:ascii="Times New Roman" w:hAnsi="Times New Roman"/>
              </w:rPr>
              <w:t>-</w:t>
            </w:r>
          </w:p>
        </w:tc>
      </w:tr>
      <w:tr w:rsidR="005A6933" w:rsidRPr="00CE0075" w14:paraId="21617F26" w14:textId="77777777" w:rsidTr="00184166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20A8C1D8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052142F5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812600F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FBFBFD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4FED8E7" w14:textId="77777777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D3CE0B" w14:textId="77777777" w:rsidR="005A6933" w:rsidRPr="00E22DB5" w:rsidRDefault="005A6933" w:rsidP="005A6933">
            <w:pPr>
              <w:spacing w:after="0" w:line="240" w:lineRule="auto"/>
            </w:pPr>
            <w:r w:rsidRPr="00E22DB5"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943158" w14:textId="2DA23A9A" w:rsidR="005A6933" w:rsidRPr="00E22DB5" w:rsidRDefault="005A6933" w:rsidP="005A6933">
            <w:pPr>
              <w:spacing w:after="0" w:line="240" w:lineRule="auto"/>
            </w:pPr>
            <w:r w:rsidRPr="005A6933">
              <w:rPr>
                <w:rFonts w:ascii="Times New Roman" w:hAnsi="Times New Roman"/>
              </w:rPr>
              <w:t>1588,0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F35E366" w14:textId="27EE7DDA" w:rsidR="005A6933" w:rsidRDefault="005A6933" w:rsidP="005A6933">
            <w:pPr>
              <w:spacing w:after="0" w:line="240" w:lineRule="auto"/>
            </w:pPr>
            <w:r w:rsidRPr="005A6933">
              <w:rPr>
                <w:rFonts w:ascii="Times New Roman" w:hAnsi="Times New Roman"/>
              </w:rPr>
              <w:t>992,5</w:t>
            </w:r>
          </w:p>
        </w:tc>
      </w:tr>
      <w:tr w:rsidR="00FD5622" w:rsidRPr="00CE0075" w14:paraId="14A041D9" w14:textId="77777777" w:rsidTr="00940762">
        <w:trPr>
          <w:cantSplit/>
          <w:trHeight w:val="3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34578609" w14:textId="77777777" w:rsidR="00FD5622" w:rsidRPr="00CE0075" w:rsidRDefault="00FD5622" w:rsidP="00AC1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  <w:p w14:paraId="1CBDC7B6" w14:textId="77777777" w:rsidR="00FD5622" w:rsidRPr="00CE0075" w:rsidRDefault="00FD5622" w:rsidP="00AC1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37A34CB0" w14:textId="77777777" w:rsidR="00B669F5" w:rsidRPr="00B669F5" w:rsidRDefault="00C63A6D" w:rsidP="00B6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Мероприятие</w:t>
            </w:r>
            <w:r w:rsidRPr="00B669F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</w:t>
            </w:r>
            <w:r w:rsidR="00B669F5" w:rsidRPr="00B669F5">
              <w:rPr>
                <w:rFonts w:ascii="Times New Roman" w:hAnsi="Times New Roman"/>
                <w:sz w:val="20"/>
                <w:szCs w:val="20"/>
                <w:lang w:eastAsia="zh-CN"/>
              </w:rPr>
              <w:t>1.1</w:t>
            </w:r>
          </w:p>
          <w:p w14:paraId="0EC1BEED" w14:textId="77777777" w:rsidR="00FD5622" w:rsidRPr="00B669F5" w:rsidRDefault="00FD5622" w:rsidP="00B6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669F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Ремонт действующих пожарных водоемов</w:t>
            </w:r>
          </w:p>
          <w:p w14:paraId="39C64C69" w14:textId="77777777" w:rsidR="00FD5622" w:rsidRPr="00CE0075" w:rsidRDefault="00FD5622" w:rsidP="00AC1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076E2879" w14:textId="77777777" w:rsidR="00FD5622" w:rsidRPr="00CE0075" w:rsidRDefault="00FD5622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Администрация </w:t>
            </w: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 xml:space="preserve">Никольского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округа</w:t>
            </w:r>
          </w:p>
          <w:p w14:paraId="281352A5" w14:textId="77777777" w:rsidR="00FD5622" w:rsidRPr="00CE0075" w:rsidRDefault="00FD5622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 w:val="restart"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8564F9F" w14:textId="77777777" w:rsidR="00FD5622" w:rsidRPr="00CE0075" w:rsidRDefault="00FD5622" w:rsidP="00AC1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lastRenderedPageBreak/>
              <w:t>х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394BC5" w14:textId="77777777" w:rsidR="00FD5622" w:rsidRPr="00CE0075" w:rsidRDefault="00FD5622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B1CA993" w14:textId="77777777" w:rsidR="00FD5622" w:rsidRDefault="00FD5622" w:rsidP="00FD5622">
            <w:pPr>
              <w:spacing w:after="0" w:line="240" w:lineRule="auto"/>
            </w:pPr>
            <w:r w:rsidRPr="00CD69CB"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A21A2F" w14:textId="6BC52BCB" w:rsidR="00FD5622" w:rsidRDefault="0060495F" w:rsidP="001279BF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1725,</w:t>
            </w:r>
            <w:r w:rsidR="001279BF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D3563E" w14:textId="6B3E03F3" w:rsidR="00FD5622" w:rsidRDefault="0060495F" w:rsidP="001279BF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1328,</w:t>
            </w:r>
            <w:r w:rsidR="001279BF">
              <w:rPr>
                <w:rFonts w:ascii="Times New Roman" w:hAnsi="Times New Roman"/>
                <w:b/>
              </w:rPr>
              <w:t>4</w:t>
            </w:r>
          </w:p>
        </w:tc>
      </w:tr>
      <w:tr w:rsidR="00FD5622" w:rsidRPr="00CE0075" w14:paraId="533A57A6" w14:textId="77777777" w:rsidTr="00940762">
        <w:trPr>
          <w:cantSplit/>
          <w:trHeight w:val="369"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30AD395" w14:textId="77777777" w:rsidR="00FD5622" w:rsidRPr="00CE0075" w:rsidRDefault="00FD5622" w:rsidP="00DD7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3163EC59" w14:textId="77777777" w:rsidR="00FD5622" w:rsidRPr="00CE0075" w:rsidRDefault="00FD5622" w:rsidP="00DD7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16ED76A" w14:textId="77777777" w:rsidR="00FD5622" w:rsidRPr="00CE0075" w:rsidRDefault="00FD5622" w:rsidP="00DD7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4AE97A" w14:textId="77777777" w:rsidR="00FD5622" w:rsidRPr="00CE0075" w:rsidRDefault="00FD5622" w:rsidP="00DD7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EBE3B4" w14:textId="77777777" w:rsidR="00FD5622" w:rsidRPr="00CE0075" w:rsidRDefault="00FD5622" w:rsidP="00DD7D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собственные доходы бюджета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округа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C8B704C" w14:textId="77777777" w:rsidR="00FD5622" w:rsidRPr="00FD5622" w:rsidRDefault="00FD5622" w:rsidP="00FD5622">
            <w:pPr>
              <w:spacing w:after="0" w:line="240" w:lineRule="auto"/>
            </w:pPr>
            <w:r w:rsidRPr="00FD5622">
              <w:rPr>
                <w:rFonts w:ascii="Times New Roman" w:hAnsi="Times New Roman"/>
              </w:rPr>
              <w:t>200,0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5FC97B" w14:textId="2DFCB9DC" w:rsidR="00FD5622" w:rsidRPr="00FD5622" w:rsidRDefault="0060495F" w:rsidP="001279BF">
            <w:pPr>
              <w:spacing w:after="0" w:line="240" w:lineRule="auto"/>
            </w:pPr>
            <w:r>
              <w:rPr>
                <w:rFonts w:ascii="Times New Roman" w:hAnsi="Times New Roman"/>
              </w:rPr>
              <w:t>1196,</w:t>
            </w:r>
            <w:r w:rsidR="001279BF">
              <w:rPr>
                <w:rFonts w:ascii="Times New Roman" w:hAnsi="Times New Roman"/>
              </w:rPr>
              <w:t>1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1C16486" w14:textId="7CFCEDD9" w:rsidR="00FD5622" w:rsidRPr="00FD5622" w:rsidRDefault="0060495F" w:rsidP="001279BF">
            <w:pPr>
              <w:spacing w:after="0" w:line="240" w:lineRule="auto"/>
            </w:pPr>
            <w:r>
              <w:rPr>
                <w:rFonts w:ascii="Times New Roman" w:hAnsi="Times New Roman"/>
              </w:rPr>
              <w:t>997,</w:t>
            </w:r>
            <w:r w:rsidR="001279BF">
              <w:rPr>
                <w:rFonts w:ascii="Times New Roman" w:hAnsi="Times New Roman"/>
              </w:rPr>
              <w:t>6</w:t>
            </w:r>
          </w:p>
        </w:tc>
      </w:tr>
      <w:tr w:rsidR="00697267" w:rsidRPr="00CE0075" w14:paraId="00A17D7C" w14:textId="77777777" w:rsidTr="00940762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00415586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657A9D77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2BF7C962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BF56CB9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58D0EB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межбюджетные трансферты из областного бюджета за счет средств федерального бюджета &lt;*&gt;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53ADCC" w14:textId="77777777" w:rsidR="00697267" w:rsidRPr="009B2D7E" w:rsidRDefault="00697267" w:rsidP="00AC113F">
            <w:pPr>
              <w:spacing w:after="0" w:line="240" w:lineRule="auto"/>
            </w:pPr>
            <w:r w:rsidRPr="009B2D7E"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3F50A3" w14:textId="77777777" w:rsidR="00697267" w:rsidRPr="009B2D7E" w:rsidRDefault="00697267" w:rsidP="00AC113F">
            <w:pPr>
              <w:spacing w:after="0" w:line="240" w:lineRule="auto"/>
            </w:pPr>
            <w:r w:rsidRPr="009B2D7E">
              <w:t>-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055BD9" w14:textId="77777777" w:rsidR="00697267" w:rsidRDefault="00697267" w:rsidP="00AC113F">
            <w:pPr>
              <w:spacing w:after="0" w:line="240" w:lineRule="auto"/>
            </w:pPr>
            <w:r w:rsidRPr="009B2D7E">
              <w:t>-</w:t>
            </w:r>
          </w:p>
        </w:tc>
      </w:tr>
      <w:tr w:rsidR="00697267" w:rsidRPr="00CE0075" w14:paraId="60F95421" w14:textId="77777777" w:rsidTr="00940762">
        <w:trPr>
          <w:cantSplit/>
        </w:trPr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4E57B605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15EEAB99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2" w:type="dxa"/>
            </w:tcMar>
          </w:tcPr>
          <w:p w14:paraId="0039B9FE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top w:val="single" w:sz="2" w:space="0" w:color="000001"/>
              <w:left w:val="single" w:sz="4" w:space="0" w:color="auto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1A0FB99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7E0EA82" w14:textId="77777777" w:rsidR="00697267" w:rsidRPr="00CE0075" w:rsidRDefault="00697267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межбюджетные трансферты из областного бюджета за счет собственных средств областного бюджета &lt;*&gt;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A9161DA" w14:textId="77777777" w:rsidR="00697267" w:rsidRPr="009B2D7E" w:rsidRDefault="00697267" w:rsidP="00AC113F">
            <w:pPr>
              <w:spacing w:after="0" w:line="240" w:lineRule="auto"/>
            </w:pPr>
            <w:r w:rsidRPr="009B2D7E"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663E639" w14:textId="0E675EE9" w:rsidR="00697267" w:rsidRPr="0060495F" w:rsidRDefault="0060495F" w:rsidP="00AC113F">
            <w:pPr>
              <w:spacing w:after="0" w:line="240" w:lineRule="auto"/>
              <w:rPr>
                <w:rFonts w:ascii="Times New Roman" w:hAnsi="Times New Roman"/>
              </w:rPr>
            </w:pPr>
            <w:r w:rsidRPr="0060495F">
              <w:rPr>
                <w:rFonts w:ascii="Times New Roman" w:hAnsi="Times New Roman"/>
              </w:rPr>
              <w:t>529,30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84067B" w14:textId="7B89BCAD" w:rsidR="00697267" w:rsidRPr="0060495F" w:rsidRDefault="0060495F" w:rsidP="00AC113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330,8</w:t>
            </w:r>
          </w:p>
        </w:tc>
      </w:tr>
      <w:tr w:rsidR="0060495F" w:rsidRPr="00CE0075" w14:paraId="1D7BD4BC" w14:textId="77777777" w:rsidTr="00940762">
        <w:trPr>
          <w:cantSplit/>
        </w:trPr>
        <w:tc>
          <w:tcPr>
            <w:tcW w:w="1687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1D5FB6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EDAE44" w14:textId="77777777" w:rsidR="0060495F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1.2. </w:t>
            </w:r>
          </w:p>
          <w:p w14:paraId="2E436F26" w14:textId="77777777" w:rsidR="0060495F" w:rsidRPr="00B669F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669F5">
              <w:rPr>
                <w:rFonts w:ascii="Times New Roman" w:hAnsi="Times New Roman"/>
                <w:sz w:val="20"/>
                <w:szCs w:val="20"/>
                <w:lang w:eastAsia="zh-CN"/>
              </w:rPr>
              <w:t>Обустройство новых пожарных водоемов.</w:t>
            </w:r>
          </w:p>
          <w:p w14:paraId="6C0BD5CD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D1600E0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округа</w:t>
            </w:r>
          </w:p>
          <w:p w14:paraId="702C5E53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2B84E5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D963104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5E3289D" w14:textId="77777777" w:rsidR="0060495F" w:rsidRDefault="0060495F" w:rsidP="0060495F">
            <w:pPr>
              <w:spacing w:after="0" w:line="240" w:lineRule="auto"/>
            </w:pPr>
            <w:r w:rsidRPr="00654F06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99F7C9" w14:textId="637A2E66" w:rsidR="0060495F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1725,3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C3B175" w14:textId="0080CDAC" w:rsidR="0060495F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1328,3</w:t>
            </w:r>
          </w:p>
        </w:tc>
      </w:tr>
      <w:tr w:rsidR="0060495F" w:rsidRPr="00CE0075" w14:paraId="3C908F78" w14:textId="77777777" w:rsidTr="00940762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29CF442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A535826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A699147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F74B14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0080287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собственные доходы </w:t>
            </w: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бюджета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E55BABA" w14:textId="77777777" w:rsidR="0060495F" w:rsidRPr="00FD5622" w:rsidRDefault="0060495F" w:rsidP="0060495F">
            <w:pPr>
              <w:spacing w:after="0" w:line="240" w:lineRule="auto"/>
            </w:pPr>
            <w:r w:rsidRPr="00FD5622">
              <w:rPr>
                <w:rFonts w:ascii="Times New Roman" w:hAnsi="Times New Roman"/>
              </w:rPr>
              <w:t>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9E9488F" w14:textId="6507CE44" w:rsidR="0060495F" w:rsidRPr="00FD5622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</w:rPr>
              <w:t>1196,0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9191BC" w14:textId="1ABBBA26" w:rsidR="0060495F" w:rsidRPr="00FD5622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</w:rPr>
              <w:t>997,5</w:t>
            </w:r>
          </w:p>
        </w:tc>
      </w:tr>
      <w:tr w:rsidR="0060495F" w:rsidRPr="00CE0075" w14:paraId="5EF7BA8B" w14:textId="77777777" w:rsidTr="00940762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0DCD4F3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2E22667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8E7F2C5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592FA2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852FF2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8D2570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2E22150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915A8C0" w14:textId="2EE1157A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2D7E">
              <w:t>-</w:t>
            </w:r>
          </w:p>
        </w:tc>
      </w:tr>
      <w:tr w:rsidR="0060495F" w:rsidRPr="00CE0075" w14:paraId="1B4AF3BB" w14:textId="77777777" w:rsidTr="00940762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BC5CCE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54143C5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3D1BCDA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046BA55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4671F20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21FD12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9F66B7D" w14:textId="2F19A448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529,30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0FB977" w14:textId="0C01C2B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</w:rPr>
              <w:t>330,8</w:t>
            </w:r>
          </w:p>
        </w:tc>
      </w:tr>
      <w:tr w:rsidR="0060495F" w:rsidRPr="00CE0075" w14:paraId="32E43132" w14:textId="77777777" w:rsidTr="00940762">
        <w:trPr>
          <w:cantSplit/>
        </w:trPr>
        <w:tc>
          <w:tcPr>
            <w:tcW w:w="1687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5751D2F" w14:textId="77777777" w:rsidR="0060495F" w:rsidRPr="00CE0075" w:rsidRDefault="0060495F" w:rsidP="0060495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  <w:p w14:paraId="18ED5C28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F53A54" w14:textId="77777777" w:rsidR="0060495F" w:rsidRDefault="0060495F" w:rsidP="006049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</w:t>
            </w:r>
            <w:r w:rsidRPr="00B669F5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1. 3. </w:t>
            </w:r>
          </w:p>
          <w:p w14:paraId="2ECB9384" w14:textId="77777777" w:rsidR="0060495F" w:rsidRPr="00B669F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B669F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Содержание действующих пожарных водоемов </w:t>
            </w:r>
          </w:p>
          <w:p w14:paraId="52E6F11D" w14:textId="77777777" w:rsidR="0060495F" w:rsidRPr="006E0D9E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14:paraId="00BCCE4A" w14:textId="77777777" w:rsidR="0060495F" w:rsidRPr="006E0D9E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E0D9E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  <w:p w14:paraId="66429DCF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4ACFF7E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</w:rPr>
              <w:t xml:space="preserve">Администрация Никольского муниципального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округа</w:t>
            </w:r>
          </w:p>
          <w:p w14:paraId="1BD25C4B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2B62B7" w14:textId="77777777" w:rsidR="0060495F" w:rsidRPr="00CE0075" w:rsidRDefault="0060495F" w:rsidP="006049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х</w:t>
            </w: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B76EC88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всего, в том числе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C5D0688" w14:textId="77777777" w:rsidR="0060495F" w:rsidRPr="004C658E" w:rsidRDefault="0060495F" w:rsidP="0060495F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</w:rPr>
              <w:t>1800,0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7D0632E" w14:textId="45CA1329" w:rsidR="0060495F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1725,3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0799208" w14:textId="7460E652" w:rsidR="0060495F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  <w:b/>
              </w:rPr>
              <w:t>1328,3</w:t>
            </w:r>
          </w:p>
        </w:tc>
      </w:tr>
      <w:tr w:rsidR="0060495F" w:rsidRPr="00CE0075" w14:paraId="36188F0C" w14:textId="77777777" w:rsidTr="00940762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7402167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24E6F3D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60E7D0F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4E072B4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9D3D75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собственные доходы бюджета 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84B71B8" w14:textId="77777777" w:rsidR="0060495F" w:rsidRPr="007378DB" w:rsidRDefault="0060495F" w:rsidP="0060495F">
            <w:pPr>
              <w:spacing w:after="0" w:line="240" w:lineRule="auto"/>
            </w:pPr>
            <w:r w:rsidRPr="007378DB">
              <w:rPr>
                <w:rFonts w:ascii="Times New Roman" w:hAnsi="Times New Roman"/>
              </w:rPr>
              <w:t>1800,0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1566CDE" w14:textId="2A3817DF" w:rsidR="0060495F" w:rsidRPr="007378DB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</w:rPr>
              <w:t>1196,0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B9B765D" w14:textId="35E4B693" w:rsidR="0060495F" w:rsidRPr="007378DB" w:rsidRDefault="0060495F" w:rsidP="0060495F">
            <w:pPr>
              <w:spacing w:after="0" w:line="240" w:lineRule="auto"/>
            </w:pPr>
            <w:r>
              <w:rPr>
                <w:rFonts w:ascii="Times New Roman" w:hAnsi="Times New Roman"/>
              </w:rPr>
              <w:t>997,5</w:t>
            </w:r>
          </w:p>
        </w:tc>
      </w:tr>
      <w:tr w:rsidR="0060495F" w:rsidRPr="00CE0075" w14:paraId="2E549030" w14:textId="77777777" w:rsidTr="00940762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734A137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9199D5C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6B6BF38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BD2974A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902EAD1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F7345B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9A07E7F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89D245" w14:textId="223CEC96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9B2D7E">
              <w:t>-</w:t>
            </w:r>
          </w:p>
        </w:tc>
      </w:tr>
      <w:tr w:rsidR="0060495F" w:rsidRPr="00CE0075" w14:paraId="2E52F724" w14:textId="77777777" w:rsidTr="00940762">
        <w:trPr>
          <w:cantSplit/>
        </w:trPr>
        <w:tc>
          <w:tcPr>
            <w:tcW w:w="16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2C4339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50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1BCDFB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98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3B9DBCC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C31CAC5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3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D3CC11A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1EC904F9" w14:textId="7777777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0D0881F" w14:textId="39762BB7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529,30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C882E9" w14:textId="164CFF66" w:rsidR="0060495F" w:rsidRPr="00CE0075" w:rsidRDefault="0060495F" w:rsidP="00604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</w:rPr>
              <w:t>330,8</w:t>
            </w:r>
          </w:p>
        </w:tc>
      </w:tr>
      <w:tr w:rsidR="005A6933" w:rsidRPr="00CE0075" w14:paraId="44519090" w14:textId="77777777" w:rsidTr="00A230FC">
        <w:trPr>
          <w:cantSplit/>
        </w:trPr>
        <w:tc>
          <w:tcPr>
            <w:tcW w:w="13282" w:type="dxa"/>
            <w:gridSpan w:val="5"/>
            <w:tcBorders>
              <w:lef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9E6A89B" w14:textId="2B927093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ИТОГО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0DF019F" w14:textId="4FD617CE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06BB0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8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64E1D42" w14:textId="635C0A4F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</w:rPr>
              <w:t>5176,0</w:t>
            </w:r>
          </w:p>
        </w:tc>
        <w:tc>
          <w:tcPr>
            <w:tcW w:w="8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DC5476A" w14:textId="5D0455AF" w:rsidR="005A6933" w:rsidRPr="00CE0075" w:rsidRDefault="005A6933" w:rsidP="005A69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/>
              </w:rPr>
              <w:t>3985,0</w:t>
            </w:r>
          </w:p>
        </w:tc>
      </w:tr>
    </w:tbl>
    <w:p w14:paraId="3FDFF965" w14:textId="77777777" w:rsidR="00A41CC1" w:rsidRDefault="00A41CC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E6F5EF4" w14:textId="77777777" w:rsidR="006E0D9E" w:rsidRDefault="006E0D9E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19A6026" w14:textId="77777777" w:rsidR="006E0D9E" w:rsidRDefault="006E0D9E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A6783C4" w14:textId="77777777" w:rsidR="00A41CC1" w:rsidRDefault="00A41CC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03700F8" w14:textId="77777777" w:rsidR="00A41CC1" w:rsidRDefault="00A41CC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92D1339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21471F31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0845818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0345A86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3819D4C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E7C458C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084FD01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8EACDA2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2DF7128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104DE71" w14:textId="77777777" w:rsidR="00245871" w:rsidRDefault="00245871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2D65B25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Приложение </w:t>
      </w:r>
      <w:r w:rsidR="006D47B2">
        <w:rPr>
          <w:rFonts w:ascii="Times New Roman" w:hAnsi="Times New Roman"/>
          <w:sz w:val="20"/>
          <w:szCs w:val="20"/>
          <w:lang w:eastAsia="zh-CN"/>
        </w:rPr>
        <w:t>4</w:t>
      </w:r>
      <w:r w:rsidRPr="00CE0075">
        <w:rPr>
          <w:rFonts w:ascii="Times New Roman" w:hAnsi="Times New Roman"/>
          <w:sz w:val="20"/>
          <w:szCs w:val="20"/>
          <w:lang w:eastAsia="zh-CN"/>
        </w:rPr>
        <w:t xml:space="preserve"> </w:t>
      </w:r>
    </w:p>
    <w:p w14:paraId="2473848B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white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к подпрограмме </w:t>
      </w:r>
      <w:r w:rsidR="00793DEE">
        <w:rPr>
          <w:rFonts w:ascii="Times New Roman" w:hAnsi="Times New Roman"/>
          <w:sz w:val="20"/>
          <w:szCs w:val="20"/>
          <w:lang w:eastAsia="zh-CN"/>
        </w:rPr>
        <w:t>5</w:t>
      </w:r>
      <w:r w:rsidRPr="00CE0075">
        <w:rPr>
          <w:rFonts w:ascii="Times New Roman" w:hAnsi="Times New Roman"/>
          <w:sz w:val="20"/>
          <w:szCs w:val="20"/>
          <w:lang w:eastAsia="zh-CN"/>
        </w:rPr>
        <w:t xml:space="preserve"> муниципальной программы</w:t>
      </w:r>
    </w:p>
    <w:p w14:paraId="7EB083C3" w14:textId="77777777" w:rsidR="00793DEE" w:rsidRDefault="00793DEE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14:paraId="54BBC3AE" w14:textId="77777777" w:rsidR="00793DEE" w:rsidRDefault="00793DEE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14:paraId="424EBD28" w14:textId="77777777" w:rsidR="00CE0075" w:rsidRPr="00793DEE" w:rsidRDefault="00CE0075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white"/>
          <w:lang w:eastAsia="zh-CN"/>
        </w:rPr>
      </w:pPr>
      <w:r w:rsidRPr="00793DEE">
        <w:rPr>
          <w:rFonts w:ascii="Times New Roman" w:hAnsi="Times New Roman"/>
          <w:b/>
          <w:sz w:val="20"/>
          <w:szCs w:val="20"/>
          <w:lang w:eastAsia="zh-CN"/>
        </w:rPr>
        <w:t>ПРОГНОЗНАЯ (СПРАВОЧНАЯ) ОЦЕНКА</w:t>
      </w:r>
    </w:p>
    <w:p w14:paraId="61BB844A" w14:textId="77777777" w:rsidR="00CE0075" w:rsidRPr="00793DEE" w:rsidRDefault="00CE0075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white"/>
          <w:lang w:eastAsia="zh-CN"/>
        </w:rPr>
      </w:pPr>
      <w:r w:rsidRPr="00793DEE">
        <w:rPr>
          <w:rFonts w:ascii="Times New Roman" w:hAnsi="Times New Roman"/>
          <w:b/>
          <w:sz w:val="20"/>
          <w:szCs w:val="20"/>
          <w:lang w:eastAsia="zh-CN"/>
        </w:rPr>
        <w:t>привлечения средств областного бюджета за счет средств федерального бюджета и собственных средств областного бюджета,</w:t>
      </w:r>
    </w:p>
    <w:p w14:paraId="71CF0623" w14:textId="77777777" w:rsidR="00CE0075" w:rsidRDefault="00CE0075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793DEE">
        <w:rPr>
          <w:rFonts w:ascii="Times New Roman" w:hAnsi="Times New Roman"/>
          <w:b/>
          <w:sz w:val="20"/>
          <w:szCs w:val="20"/>
          <w:lang w:eastAsia="zh-CN"/>
        </w:rPr>
        <w:t xml:space="preserve">организаций на реализацию целей подпрограммы </w:t>
      </w:r>
      <w:r w:rsidR="006D47B2">
        <w:rPr>
          <w:rFonts w:ascii="Times New Roman" w:hAnsi="Times New Roman"/>
          <w:b/>
          <w:sz w:val="20"/>
          <w:szCs w:val="20"/>
          <w:lang w:eastAsia="zh-CN"/>
        </w:rPr>
        <w:t>5</w:t>
      </w:r>
      <w:r w:rsidRPr="00793DEE">
        <w:rPr>
          <w:rFonts w:ascii="Times New Roman" w:hAnsi="Times New Roman"/>
          <w:b/>
          <w:sz w:val="20"/>
          <w:szCs w:val="20"/>
          <w:lang w:eastAsia="zh-CN"/>
        </w:rPr>
        <w:t xml:space="preserve"> муниципальной программы</w:t>
      </w:r>
    </w:p>
    <w:p w14:paraId="2E2B6533" w14:textId="77777777" w:rsidR="00781F8D" w:rsidRDefault="00781F8D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</w:p>
    <w:p w14:paraId="51D6325D" w14:textId="77777777" w:rsidR="00781F8D" w:rsidRPr="00793DEE" w:rsidRDefault="00781F8D" w:rsidP="00AC113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highlight w:val="white"/>
          <w:lang w:eastAsia="zh-CN"/>
        </w:rPr>
      </w:pPr>
    </w:p>
    <w:p w14:paraId="2156F5A6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tbl>
      <w:tblPr>
        <w:tblW w:w="8484" w:type="dxa"/>
        <w:tblInd w:w="3410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00"/>
        <w:gridCol w:w="1629"/>
        <w:gridCol w:w="1650"/>
        <w:gridCol w:w="1305"/>
      </w:tblGrid>
      <w:tr w:rsidR="00CE0075" w:rsidRPr="00CE0075" w14:paraId="6F4E0E9A" w14:textId="77777777" w:rsidTr="00781F8D">
        <w:trPr>
          <w:cantSplit/>
          <w:trHeight w:val="249"/>
        </w:trPr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01AAF4F" w14:textId="77777777" w:rsidR="00CE0075" w:rsidRPr="00CE0075" w:rsidRDefault="00CE0075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3AC4208C" w14:textId="77777777" w:rsidR="00CE0075" w:rsidRPr="00781F8D" w:rsidRDefault="00CE0075" w:rsidP="00AC11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81F8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1217334" w14:textId="77777777" w:rsidR="00CE0075" w:rsidRPr="00781F8D" w:rsidRDefault="00CE0075" w:rsidP="00AC11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81F8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B4D4B49" w14:textId="77777777" w:rsidR="00CE0075" w:rsidRPr="00781F8D" w:rsidRDefault="00CE0075" w:rsidP="00AC113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781F8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2026</w:t>
            </w:r>
          </w:p>
        </w:tc>
      </w:tr>
      <w:tr w:rsidR="00FE1E54" w:rsidRPr="00CE0075" w14:paraId="3BF87AA1" w14:textId="77777777" w:rsidTr="00781F8D">
        <w:trPr>
          <w:trHeight w:val="198"/>
        </w:trPr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2093170B" w14:textId="77777777" w:rsidR="00FE1E54" w:rsidRPr="00CE0075" w:rsidRDefault="00FE1E5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всего                                              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5E7C674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67B53897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E48DAA3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E1E54" w:rsidRPr="00CE0075" w14:paraId="2131D778" w14:textId="77777777" w:rsidTr="00781F8D"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46853D0B" w14:textId="77777777" w:rsidR="00FE1E54" w:rsidRPr="00CE0075" w:rsidRDefault="00FE1E5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федеральный бюджет &lt;*&gt;                             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0839E93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4671D21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2D56FE1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E1E54" w:rsidRPr="00CE0075" w14:paraId="2F198565" w14:textId="77777777" w:rsidTr="00781F8D"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1023CA13" w14:textId="77777777" w:rsidR="00FE1E54" w:rsidRPr="00CE0075" w:rsidRDefault="00FE1E5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областной бюджет &lt;*&gt;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480BE636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B8B7F03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1943DF5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E1E54" w:rsidRPr="00CE0075" w14:paraId="49D402BD" w14:textId="77777777" w:rsidTr="00781F8D"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011F3FAD" w14:textId="77777777" w:rsidR="00FE1E54" w:rsidRPr="00CE0075" w:rsidRDefault="00FE1E5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Организации                       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6DA6F82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4F48B09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54869376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FE1E54" w:rsidRPr="00CE0075" w14:paraId="12162DCF" w14:textId="77777777" w:rsidTr="00781F8D"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  <w:tcMar>
              <w:left w:w="0" w:type="dxa"/>
            </w:tcMar>
          </w:tcPr>
          <w:p w14:paraId="6579E393" w14:textId="77777777" w:rsidR="00FE1E54" w:rsidRPr="00CE0075" w:rsidRDefault="00FE1E54" w:rsidP="00AC11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101C7338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E7CE5A4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08828432" w14:textId="77777777" w:rsidR="00FE1E54" w:rsidRDefault="00FE1E54" w:rsidP="00FE1E54">
            <w:pPr>
              <w:spacing w:after="0" w:line="240" w:lineRule="auto"/>
            </w:pPr>
            <w:r w:rsidRPr="00EE03DF">
              <w:rPr>
                <w:rFonts w:ascii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</w:tbl>
    <w:p w14:paraId="77E82826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205944B9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BAE3E0F" w14:textId="77777777" w:rsid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68F788E" w14:textId="77777777" w:rsidR="00D35DCD" w:rsidRDefault="00D35DCD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9108E6A" w14:textId="77777777" w:rsidR="00D35DCD" w:rsidRDefault="00D35DCD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B346681" w14:textId="77777777" w:rsidR="00D35DCD" w:rsidRDefault="00D35DCD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44D2F37" w14:textId="77777777" w:rsidR="00D35DCD" w:rsidRDefault="00D35DCD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0192E57" w14:textId="77777777" w:rsidR="00D35DCD" w:rsidRDefault="00D35DCD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4113A5E2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29CFA69F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E37DB3C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FE24C7C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079D1A06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0FC1E04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3183E04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41012FE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57B5778F" w14:textId="77777777" w:rsidR="00940762" w:rsidRDefault="0094076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67B88842" w14:textId="77777777" w:rsidR="00940762" w:rsidRDefault="0094076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2D50279E" w14:textId="77777777" w:rsidR="00940762" w:rsidRDefault="0094076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770C917E" w14:textId="77777777" w:rsidR="00940762" w:rsidRDefault="0094076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8367859" w14:textId="77777777" w:rsidR="00940762" w:rsidRDefault="00940762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1CB3C5A0" w14:textId="77777777" w:rsidR="00AC113F" w:rsidRDefault="00AC113F" w:rsidP="00AC113F">
      <w:pPr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</w:p>
    <w:p w14:paraId="3EC7D413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Приложение  </w:t>
      </w:r>
      <w:r w:rsidR="006D47B2">
        <w:rPr>
          <w:rFonts w:ascii="Times New Roman" w:hAnsi="Times New Roman"/>
          <w:sz w:val="20"/>
          <w:szCs w:val="20"/>
          <w:lang w:eastAsia="zh-CN"/>
        </w:rPr>
        <w:t>5</w:t>
      </w:r>
    </w:p>
    <w:p w14:paraId="131FB2FF" w14:textId="77777777" w:rsidR="00CE0075" w:rsidRPr="00CE0075" w:rsidRDefault="00CE0075" w:rsidP="00AC113F">
      <w:pPr>
        <w:spacing w:after="0" w:line="240" w:lineRule="auto"/>
        <w:jc w:val="right"/>
        <w:rPr>
          <w:rFonts w:ascii="Times New Roman" w:hAnsi="Times New Roman"/>
          <w:sz w:val="20"/>
          <w:szCs w:val="20"/>
          <w:highlight w:val="white"/>
          <w:lang w:eastAsia="zh-CN"/>
        </w:rPr>
      </w:pPr>
      <w:r w:rsidRPr="00CE0075">
        <w:rPr>
          <w:rFonts w:ascii="Times New Roman" w:hAnsi="Times New Roman"/>
          <w:sz w:val="20"/>
          <w:szCs w:val="20"/>
          <w:lang w:eastAsia="zh-CN"/>
        </w:rPr>
        <w:t xml:space="preserve"> к подпрограмме5 муниципальной программы</w:t>
      </w:r>
    </w:p>
    <w:p w14:paraId="4222AF29" w14:textId="77777777" w:rsidR="00CE0075" w:rsidRPr="00CE0075" w:rsidRDefault="00CE0075" w:rsidP="00AC113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</w:p>
    <w:p w14:paraId="47A69F85" w14:textId="77777777" w:rsidR="00793DEE" w:rsidRPr="00655540" w:rsidRDefault="00793DEE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  <w:t xml:space="preserve">СВЕДЕНИЯ </w:t>
      </w:r>
    </w:p>
    <w:p w14:paraId="5E42932C" w14:textId="77777777" w:rsidR="00793DEE" w:rsidRPr="00655540" w:rsidRDefault="00793DEE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  <w:t xml:space="preserve">об основных мерах правового регулирования в сфере реализации подпрограммы </w:t>
      </w:r>
      <w:r w:rsidR="006D47B2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  <w:t>5</w:t>
      </w:r>
      <w:r w:rsidRPr="00655540"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  <w:t xml:space="preserve"> муниципальной программы.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4530"/>
        <w:gridCol w:w="4425"/>
        <w:gridCol w:w="3735"/>
        <w:gridCol w:w="1879"/>
      </w:tblGrid>
      <w:tr w:rsidR="00793DEE" w:rsidRPr="00655540" w14:paraId="79E43675" w14:textId="77777777" w:rsidTr="006D47B2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B14E15E" w14:textId="77777777" w:rsidR="00793DEE" w:rsidRPr="00655540" w:rsidRDefault="00793DE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№</w:t>
            </w:r>
          </w:p>
          <w:p w14:paraId="2B169995" w14:textId="77777777" w:rsidR="00793DEE" w:rsidRPr="00655540" w:rsidRDefault="00793DE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п/п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D0EB914" w14:textId="77777777" w:rsidR="00793DEE" w:rsidRPr="00655540" w:rsidRDefault="00793DE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Вид нормативно-правового акта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8DF06D6" w14:textId="77777777" w:rsidR="00793DEE" w:rsidRPr="00655540" w:rsidRDefault="00793DE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Основные положения нормативно-правового акта</w:t>
            </w:r>
          </w:p>
        </w:tc>
        <w:tc>
          <w:tcPr>
            <w:tcW w:w="3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162006" w14:textId="77777777" w:rsidR="00793DEE" w:rsidRPr="00655540" w:rsidRDefault="00793DE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Ответственный исполнитель, участник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D76FAF" w14:textId="77777777" w:rsidR="00793DEE" w:rsidRPr="00655540" w:rsidRDefault="00793DEE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Сроки принятия</w:t>
            </w:r>
          </w:p>
        </w:tc>
      </w:tr>
      <w:tr w:rsidR="00793DEE" w:rsidRPr="00655540" w14:paraId="09574844" w14:textId="77777777" w:rsidTr="006D47B2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30A14F3" w14:textId="77777777" w:rsidR="00793DEE" w:rsidRPr="00655540" w:rsidRDefault="00793DEE" w:rsidP="00AC113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3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1.</w:t>
            </w:r>
          </w:p>
        </w:tc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4D27E39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П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остановлени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е</w:t>
            </w: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 xml:space="preserve"> 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4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4149A4" w14:textId="77777777" w:rsidR="00793DEE" w:rsidRPr="00317D26" w:rsidRDefault="00793DEE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17D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Утверждение положения о местной автоматизированной системе оповещения</w:t>
            </w:r>
          </w:p>
        </w:tc>
        <w:tc>
          <w:tcPr>
            <w:tcW w:w="3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5B2F903" w14:textId="77777777" w:rsidR="00793DEE" w:rsidRPr="00317D26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317D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317D26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7B929" w14:textId="77777777" w:rsidR="00793DEE" w:rsidRPr="00655540" w:rsidRDefault="00793DE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white"/>
                <w:lang w:eastAsia="zh-CN"/>
              </w:rPr>
              <w:t>В течение года</w:t>
            </w:r>
          </w:p>
        </w:tc>
      </w:tr>
    </w:tbl>
    <w:p w14:paraId="747C219B" w14:textId="77777777" w:rsidR="00CE0075" w:rsidRPr="00CE0075" w:rsidRDefault="00CE0075" w:rsidP="00AC113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222D65" w14:textId="77777777" w:rsidR="00CE0075" w:rsidRDefault="00CE0075" w:rsidP="00AC113F">
      <w:pPr>
        <w:spacing w:after="0" w:line="240" w:lineRule="auto"/>
        <w:rPr>
          <w:sz w:val="20"/>
          <w:szCs w:val="20"/>
        </w:rPr>
      </w:pPr>
    </w:p>
    <w:p w14:paraId="0F345FB9" w14:textId="77777777" w:rsidR="006D47B2" w:rsidRDefault="006D47B2" w:rsidP="00AC113F">
      <w:pPr>
        <w:spacing w:after="0" w:line="240" w:lineRule="auto"/>
        <w:rPr>
          <w:sz w:val="20"/>
          <w:szCs w:val="20"/>
        </w:rPr>
      </w:pPr>
    </w:p>
    <w:p w14:paraId="6749027D" w14:textId="77777777" w:rsidR="006D47B2" w:rsidRDefault="006D47B2" w:rsidP="00AC113F">
      <w:pPr>
        <w:spacing w:after="0" w:line="240" w:lineRule="auto"/>
        <w:rPr>
          <w:sz w:val="20"/>
          <w:szCs w:val="20"/>
        </w:rPr>
        <w:sectPr w:rsidR="006D47B2" w:rsidSect="00CE0075">
          <w:pgSz w:w="16838" w:h="11906" w:orient="landscape"/>
          <w:pgMar w:top="567" w:right="425" w:bottom="425" w:left="340" w:header="708" w:footer="708" w:gutter="0"/>
          <w:cols w:space="708"/>
          <w:docGrid w:linePitch="360"/>
        </w:sectPr>
      </w:pPr>
    </w:p>
    <w:p w14:paraId="76F15DC8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ПАСПОРТ</w:t>
      </w:r>
    </w:p>
    <w:p w14:paraId="24A7C2D6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>Подпрограмма 6 муниципальной программы</w:t>
      </w:r>
    </w:p>
    <w:p w14:paraId="52EA44E9" w14:textId="77777777" w:rsidR="006D47B2" w:rsidRPr="006D47B2" w:rsidRDefault="006D47B2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>«Обеспечение мероприятий по мобилизационной подготовке экономики и защите государственной тайны»</w:t>
      </w:r>
    </w:p>
    <w:p w14:paraId="00628F31" w14:textId="77777777" w:rsidR="006D47B2" w:rsidRPr="006D47B2" w:rsidRDefault="006D47B2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107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7657"/>
        <w:gridCol w:w="10"/>
      </w:tblGrid>
      <w:tr w:rsidR="006D47B2" w:rsidRPr="006D47B2" w14:paraId="57395FE8" w14:textId="77777777" w:rsidTr="006D47B2">
        <w:trPr>
          <w:trHeight w:val="5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01BF788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  <w:p w14:paraId="2BF4071B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6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171D9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</w:tr>
      <w:tr w:rsidR="006D47B2" w:rsidRPr="006D47B2" w14:paraId="4B635530" w14:textId="77777777" w:rsidTr="006D47B2">
        <w:trPr>
          <w:trHeight w:val="596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212B76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Соисполнители </w:t>
            </w:r>
          </w:p>
          <w:p w14:paraId="468D2216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BF2A8" w14:textId="358364B2" w:rsidR="00CC667B" w:rsidRPr="006D47B2" w:rsidRDefault="00CC667B" w:rsidP="00CC66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  <w:p w14:paraId="2F618620" w14:textId="4D7C58F8" w:rsidR="006D47B2" w:rsidRPr="006D47B2" w:rsidRDefault="006D47B2" w:rsidP="00CC667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6D47B2" w:rsidRPr="006D47B2" w14:paraId="0CADA106" w14:textId="77777777" w:rsidTr="006D47B2">
        <w:trPr>
          <w:trHeight w:val="38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CC7EAEE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  <w:p w14:paraId="5C8C73CB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30997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  <w:p w14:paraId="0DD3AD57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6D47B2" w:rsidRPr="006D47B2" w14:paraId="0E13727F" w14:textId="77777777" w:rsidTr="008A166E">
        <w:trPr>
          <w:trHeight w:val="148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7C07226A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и задача подпрограммы 6</w:t>
            </w:r>
          </w:p>
          <w:p w14:paraId="38C04866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3A64FB0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</w:p>
          <w:p w14:paraId="5E4BFC96" w14:textId="77777777" w:rsidR="002C27B7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B2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r w:rsidR="002C27B7"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обеспечени</w:t>
            </w:r>
            <w:r w:rsidR="002C27B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="002C27B7"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мероприятий по мобилизационной подготовке экономики и защите государственной тайны</w:t>
            </w:r>
          </w:p>
          <w:p w14:paraId="2425E4AE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</w:t>
            </w:r>
            <w:r w:rsidR="00BB7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5CC2A70C" w14:textId="77777777" w:rsidR="006D47B2" w:rsidRDefault="00BB743D" w:rsidP="00A05C42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 мобилизационной подготовки и мобилизационной готовности Никольского муниципального округа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328F6E46" w14:textId="77777777" w:rsidR="00BB743D" w:rsidRPr="00BB743D" w:rsidRDefault="00BB743D" w:rsidP="00A05C42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соблюдения режима секретности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43863105" w14:textId="77777777" w:rsidR="00BB743D" w:rsidRPr="00BB743D" w:rsidRDefault="00BB743D" w:rsidP="00A05C42">
            <w:pPr>
              <w:pStyle w:val="a4"/>
              <w:widowControl w:val="0"/>
              <w:numPr>
                <w:ilvl w:val="0"/>
                <w:numId w:val="42"/>
              </w:numPr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7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Повышение </w:t>
            </w:r>
            <w:proofErr w:type="gramStart"/>
            <w:r w:rsidRPr="00BB7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уровня квалификации работников органов местного самоуправления  Никольского муниципального округа</w:t>
            </w:r>
            <w:proofErr w:type="gramEnd"/>
            <w:r w:rsidRPr="00BB74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6D47B2" w:rsidRPr="006D47B2" w14:paraId="4A52FCEB" w14:textId="77777777" w:rsidTr="006D47B2">
        <w:trPr>
          <w:trHeight w:val="57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1B1C3846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4A78982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Отсутствуют</w:t>
            </w:r>
          </w:p>
        </w:tc>
      </w:tr>
      <w:tr w:rsidR="006D47B2" w:rsidRPr="006D47B2" w14:paraId="6AA4F22A" w14:textId="77777777" w:rsidTr="006D47B2">
        <w:trPr>
          <w:trHeight w:val="38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BDA227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Целевые показатели (индикаторы) </w:t>
            </w:r>
          </w:p>
          <w:p w14:paraId="4202A9C1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6</w:t>
            </w:r>
          </w:p>
          <w:p w14:paraId="7B37270E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22B0A" w14:textId="77777777" w:rsidR="00591F40" w:rsidRPr="00DC0557" w:rsidRDefault="00591F40" w:rsidP="00591F40">
            <w:pPr>
              <w:overflowPunct w:val="0"/>
              <w:spacing w:after="0" w:line="240" w:lineRule="auto"/>
              <w:ind w:firstLine="142"/>
              <w:jc w:val="both"/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</w:pPr>
            <w:r w:rsidRPr="00DC0557"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  <w:t>- Количество приобретенных  ПВМ и комплектующих изделий</w:t>
            </w:r>
          </w:p>
          <w:p w14:paraId="3899E84A" w14:textId="77777777" w:rsidR="00591F40" w:rsidRPr="00DC0557" w:rsidRDefault="00591F40" w:rsidP="00591F40">
            <w:pPr>
              <w:overflowPunct w:val="0"/>
              <w:spacing w:after="0" w:line="240" w:lineRule="auto"/>
              <w:ind w:firstLine="142"/>
              <w:jc w:val="both"/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</w:pPr>
            <w:r w:rsidRPr="00DC0557"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  <w:t>- Количество заключенных муниципальных контрактов на проведение аттестаций АРМ и выделенного помещения, а также контрольных проверок.</w:t>
            </w:r>
          </w:p>
          <w:p w14:paraId="03712791" w14:textId="77777777" w:rsidR="00591F40" w:rsidRPr="00DC0557" w:rsidRDefault="00591F40" w:rsidP="00591F40">
            <w:pPr>
              <w:overflowPunct w:val="0"/>
              <w:spacing w:after="0" w:line="240" w:lineRule="auto"/>
              <w:ind w:firstLine="142"/>
              <w:jc w:val="both"/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</w:pPr>
            <w:r w:rsidRPr="00DC0557"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  <w:t>- Количество приобретенного  имущества для работы по защите гос. тайны (журналы, печати и др. имущество).</w:t>
            </w:r>
          </w:p>
          <w:p w14:paraId="2707A07F" w14:textId="77777777" w:rsidR="006D47B2" w:rsidRPr="006D47B2" w:rsidRDefault="00591F40" w:rsidP="00591F40">
            <w:pPr>
              <w:overflowPunct w:val="0"/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557"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  <w:t>- Количество подготовленного руководящего состава, моб. работника и других сотрудников по мобилизационной подготовке и защите государственной тайны.</w:t>
            </w:r>
          </w:p>
        </w:tc>
      </w:tr>
      <w:tr w:rsidR="006D47B2" w:rsidRPr="006D47B2" w14:paraId="4A84FEF1" w14:textId="77777777" w:rsidTr="006D47B2">
        <w:trPr>
          <w:trHeight w:val="38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4EB20C7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 6</w:t>
            </w:r>
          </w:p>
          <w:p w14:paraId="5B55653B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197AB2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– 2026 годы, реализация подпрограммы будет осуществляться без выделения этапов</w:t>
            </w:r>
          </w:p>
        </w:tc>
      </w:tr>
      <w:tr w:rsidR="006D47B2" w:rsidRPr="006D47B2" w14:paraId="3C37B014" w14:textId="77777777" w:rsidTr="006D47B2">
        <w:trPr>
          <w:trHeight w:val="38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6B353C30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Объемы финансового обеспечения </w:t>
            </w:r>
          </w:p>
          <w:p w14:paraId="7452F911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 6</w:t>
            </w:r>
          </w:p>
          <w:p w14:paraId="2E29F64A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ADA4B21" w14:textId="77777777" w:rsidR="00697267" w:rsidRPr="006D47B2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Объем средств на реализацию подпрограммы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составляет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14:paraId="4380E716" w14:textId="77777777" w:rsidR="00697267" w:rsidRPr="006D47B2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14:paraId="432E1660" w14:textId="77777777" w:rsidR="00697267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  <w:p w14:paraId="5A1D437B" w14:textId="77777777" w:rsidR="00697267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  <w:p w14:paraId="2FB2A106" w14:textId="77777777" w:rsidR="00697267" w:rsidRPr="006D47B2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  <w:p w14:paraId="72D826C3" w14:textId="77777777" w:rsidR="00697267" w:rsidRPr="006D47B2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 них за счет средств 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 1100,0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рублей, в том числе по годам:</w:t>
            </w:r>
          </w:p>
          <w:p w14:paraId="695400E5" w14:textId="77777777" w:rsidR="00697267" w:rsidRPr="006D47B2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рублей;</w:t>
            </w:r>
          </w:p>
          <w:p w14:paraId="56B34D59" w14:textId="77777777" w:rsidR="00697267" w:rsidRDefault="00697267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  <w:p w14:paraId="37AB2859" w14:textId="77777777" w:rsidR="006D47B2" w:rsidRPr="006D47B2" w:rsidRDefault="00697267" w:rsidP="0014115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 –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тыс. рублей</w:t>
            </w:r>
          </w:p>
        </w:tc>
      </w:tr>
      <w:tr w:rsidR="006D47B2" w:rsidRPr="006D47B2" w14:paraId="2306C25E" w14:textId="77777777" w:rsidTr="006D47B2">
        <w:trPr>
          <w:gridAfter w:val="1"/>
          <w:wAfter w:w="10" w:type="dxa"/>
          <w:trHeight w:val="3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6ACFA0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Ожидаемые  результаты </w:t>
            </w:r>
          </w:p>
          <w:p w14:paraId="7FABF73A" w14:textId="77777777" w:rsidR="006D47B2" w:rsidRPr="006D47B2" w:rsidRDefault="006D47B2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реализации подпрограммы 6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85E91" w14:textId="77777777" w:rsidR="00BE221B" w:rsidRDefault="00BE221B" w:rsidP="00AC113F">
            <w:pPr>
              <w:widowControl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Реализация подпрограммы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6 </w:t>
            </w:r>
            <w:r w:rsidR="006A7EC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</w:t>
            </w:r>
            <w:r w:rsidRPr="00AE0F3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униципальной программы позволить достичь следующих результатов</w:t>
            </w:r>
          </w:p>
          <w:p w14:paraId="249082C5" w14:textId="77777777" w:rsidR="00DD2F74" w:rsidRPr="006E691D" w:rsidRDefault="00FB7415" w:rsidP="00A05C42">
            <w:pPr>
              <w:pStyle w:val="a4"/>
              <w:widowControl w:val="0"/>
              <w:numPr>
                <w:ilvl w:val="0"/>
                <w:numId w:val="45"/>
              </w:numPr>
              <w:spacing w:after="0" w:line="240" w:lineRule="auto"/>
              <w:ind w:right="80"/>
              <w:jc w:val="both"/>
              <w:rPr>
                <w:rFonts w:ascii="Times New Roman" w:eastAsia="Times New Roman" w:hAnsi="Times New Roman" w:cs="Times New Roman CYR"/>
                <w:sz w:val="20"/>
                <w:szCs w:val="20"/>
              </w:rPr>
            </w:pPr>
            <w:r w:rsidRPr="006E691D">
              <w:rPr>
                <w:rFonts w:ascii="Times New Roman" w:eastAsia="Times New Roman" w:hAnsi="Times New Roman" w:cs="Times New Roman CYR"/>
                <w:sz w:val="20"/>
                <w:szCs w:val="20"/>
              </w:rPr>
              <w:t>Приобретение ПВМ и комплектующих изделий для мобилизационного работника: 2 шт. в 2024 году;</w:t>
            </w:r>
          </w:p>
          <w:p w14:paraId="56F58BD8" w14:textId="77777777" w:rsidR="006E691D" w:rsidRPr="006E691D" w:rsidRDefault="006E691D" w:rsidP="00A05C42">
            <w:pPr>
              <w:pStyle w:val="a4"/>
              <w:widowControl w:val="0"/>
              <w:numPr>
                <w:ilvl w:val="0"/>
                <w:numId w:val="45"/>
              </w:numPr>
              <w:spacing w:after="0" w:line="240" w:lineRule="auto"/>
              <w:ind w:right="8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B7415">
              <w:rPr>
                <w:rFonts w:ascii="Times New Roman" w:hAnsi="Times New Roman"/>
                <w:sz w:val="20"/>
                <w:szCs w:val="20"/>
              </w:rPr>
              <w:t>Аттестация рабочего места  мобилизационного работника, аттестация выделенного помещения, а также проведение контрольных проверок: 1 в 2024году, 1 – в 2026году</w:t>
            </w:r>
            <w:r w:rsidRPr="00FB7415">
              <w:rPr>
                <w:rFonts w:ascii="Times New Roman" w:eastAsia="Times New Roman" w:hAnsi="Times New Roman" w:cs="Times New Roman CYR"/>
                <w:sz w:val="20"/>
                <w:szCs w:val="20"/>
              </w:rPr>
              <w:t>;</w:t>
            </w:r>
          </w:p>
          <w:p w14:paraId="2502CADE" w14:textId="77777777" w:rsidR="006E691D" w:rsidRPr="006E691D" w:rsidRDefault="00FB7415" w:rsidP="00A05C42">
            <w:pPr>
              <w:pStyle w:val="a4"/>
              <w:widowControl w:val="0"/>
              <w:numPr>
                <w:ilvl w:val="0"/>
                <w:numId w:val="45"/>
              </w:numPr>
              <w:spacing w:after="0" w:line="240" w:lineRule="auto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91D">
              <w:rPr>
                <w:rFonts w:ascii="Times New Roman" w:eastAsia="Times New Roman" w:hAnsi="Times New Roman" w:cs="Times New Roman CYR"/>
                <w:sz w:val="20"/>
                <w:szCs w:val="20"/>
              </w:rPr>
              <w:t>Приобретение необходимого имущества для работы по защите гос. тайны (журналы, печати и др. имущество): по 5 шт</w:t>
            </w:r>
            <w:proofErr w:type="gramStart"/>
            <w:r w:rsidRPr="006E691D">
              <w:rPr>
                <w:rFonts w:ascii="Times New Roman" w:eastAsia="Times New Roman" w:hAnsi="Times New Roman" w:cs="Times New Roman CYR"/>
                <w:sz w:val="20"/>
                <w:szCs w:val="20"/>
              </w:rPr>
              <w:t>.е</w:t>
            </w:r>
            <w:proofErr w:type="gramEnd"/>
            <w:r w:rsidRPr="006E691D">
              <w:rPr>
                <w:rFonts w:ascii="Times New Roman" w:eastAsia="Times New Roman" w:hAnsi="Times New Roman" w:cs="Times New Roman CYR"/>
                <w:sz w:val="20"/>
                <w:szCs w:val="20"/>
              </w:rPr>
              <w:t>жегодно (2024-2026гг)</w:t>
            </w:r>
            <w:r w:rsidRPr="006E691D">
              <w:rPr>
                <w:rFonts w:ascii="Times New Roman" w:eastAsia="Times New Roman" w:hAnsi="Times New Roman" w:cs="Times New Roman CYR"/>
                <w:color w:val="FF0000"/>
                <w:sz w:val="20"/>
                <w:szCs w:val="20"/>
              </w:rPr>
              <w:t>.</w:t>
            </w:r>
          </w:p>
          <w:p w14:paraId="772D619D" w14:textId="77777777" w:rsidR="006D47B2" w:rsidRPr="006E691D" w:rsidRDefault="00DD2F74" w:rsidP="00A05C42">
            <w:pPr>
              <w:pStyle w:val="a4"/>
              <w:widowControl w:val="0"/>
              <w:numPr>
                <w:ilvl w:val="0"/>
                <w:numId w:val="45"/>
              </w:numPr>
              <w:spacing w:after="0" w:line="240" w:lineRule="auto"/>
              <w:ind w:right="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691D">
              <w:rPr>
                <w:rFonts w:ascii="Times New Roman" w:hAnsi="Times New Roman"/>
                <w:sz w:val="20"/>
                <w:szCs w:val="20"/>
              </w:rPr>
              <w:t xml:space="preserve">Подготовка </w:t>
            </w:r>
            <w:r w:rsidRPr="006E691D">
              <w:rPr>
                <w:rFonts w:ascii="Times New Roman" w:eastAsia="Times New Roman" w:hAnsi="Times New Roman" w:cs="Times New Roman CYR"/>
                <w:sz w:val="20"/>
                <w:szCs w:val="20"/>
              </w:rPr>
              <w:t>руководящего состава, моб. работника и других сотрудников по мобилизационной подготовке и защите государственной тайны: по 2 со</w:t>
            </w:r>
            <w:r w:rsidR="006E691D">
              <w:rPr>
                <w:rFonts w:ascii="Times New Roman" w:eastAsia="Times New Roman" w:hAnsi="Times New Roman" w:cs="Times New Roman CYR"/>
                <w:sz w:val="20"/>
                <w:szCs w:val="20"/>
              </w:rPr>
              <w:t>трудника ежегодно (2024-2026гг)</w:t>
            </w:r>
          </w:p>
        </w:tc>
      </w:tr>
    </w:tbl>
    <w:p w14:paraId="555B4D37" w14:textId="77777777" w:rsidR="006D47B2" w:rsidRPr="006D47B2" w:rsidRDefault="006D47B2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AE123F" w14:textId="77777777" w:rsid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2FEB780" w14:textId="77777777" w:rsidR="005A1CB5" w:rsidRDefault="005A1CB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0D2A7AE" w14:textId="77777777" w:rsidR="005A1CB5" w:rsidRDefault="005A1CB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1C77938F" w14:textId="77777777" w:rsidR="005A1CB5" w:rsidRDefault="005A1CB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32648428" w14:textId="77777777" w:rsidR="005A1CB5" w:rsidRDefault="005A1CB5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52EB6A4" w14:textId="77777777" w:rsidR="00AC113F" w:rsidRDefault="00AC113F" w:rsidP="00BB743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7C218FAF" w14:textId="77777777" w:rsidR="00292350" w:rsidRDefault="00292350" w:rsidP="00BB743D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2E92322C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>Раздел 1. Общая характеристика сферы реализации подпрограммы 6</w:t>
      </w:r>
    </w:p>
    <w:p w14:paraId="399B96BB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муниципальной программы</w:t>
      </w:r>
    </w:p>
    <w:p w14:paraId="20F2481F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9C58BFB" w14:textId="77777777" w:rsidR="006D47B2" w:rsidRPr="006D47B2" w:rsidRDefault="006D47B2" w:rsidP="00AC113F">
      <w:pPr>
        <w:overflowPunct w:val="0"/>
        <w:spacing w:after="0" w:line="240" w:lineRule="auto"/>
        <w:ind w:firstLine="540"/>
        <w:jc w:val="both"/>
        <w:outlineLvl w:val="2"/>
        <w:rPr>
          <w:rFonts w:eastAsia="Segoe UI" w:cs="Tahoma"/>
          <w:sz w:val="20"/>
          <w:lang w:eastAsia="ru-RU"/>
        </w:rPr>
      </w:pPr>
      <w:r w:rsidRPr="006D47B2">
        <w:rPr>
          <w:rFonts w:ascii="Times New Roman" w:hAnsi="Times New Roman"/>
          <w:sz w:val="20"/>
        </w:rPr>
        <w:t>Настоящая подпрограмма предусматривает реализацию мероприятий, направленных на укрепление мобилизационной готовности, связанных с проведением мобилизационных учений и тренировок, обеспечения соблюдения режима секретности, защиты сведений, составляющих государственную тайну, проведение занятий с органами местного самоуправления, предприятиями, учреждениями и организациями всех форм собственности, расположенных на территории Никольского муниципального округа, осуществление плановых и внеплановых проверок состояния дел, а также подготовку и переподготовку на базе различных учреждений лиц  указанной области.</w:t>
      </w:r>
    </w:p>
    <w:p w14:paraId="7A97D0EE" w14:textId="77777777" w:rsidR="006D47B2" w:rsidRPr="006D47B2" w:rsidRDefault="006D47B2" w:rsidP="00AC113F">
      <w:pPr>
        <w:overflowPunct w:val="0"/>
        <w:spacing w:after="0" w:line="240" w:lineRule="auto"/>
        <w:ind w:firstLine="540"/>
        <w:jc w:val="both"/>
        <w:rPr>
          <w:rFonts w:eastAsia="Segoe UI" w:cs="Tahoma"/>
          <w:sz w:val="20"/>
          <w:lang w:eastAsia="ru-RU"/>
        </w:rPr>
      </w:pPr>
      <w:r w:rsidRPr="006D47B2">
        <w:rPr>
          <w:rFonts w:ascii="Times New Roman" w:hAnsi="Times New Roman"/>
          <w:sz w:val="20"/>
        </w:rPr>
        <w:t>Сегодня все больше информационный обмен и хранение информации производятся в электронном виде, что требует установки надежных защитных и антивирусных систем для ПЭВМ во избежание хищения и уничтожения информации. Периодически возникает потребность в проведении технической аттестации автоматизированного рабочего места и оборудования помещения для хранения секретных документов.</w:t>
      </w:r>
    </w:p>
    <w:p w14:paraId="2D3735DF" w14:textId="77777777" w:rsidR="006D47B2" w:rsidRPr="006D47B2" w:rsidRDefault="006D47B2" w:rsidP="00AC113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A1A65C8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1BF8539" w14:textId="77777777" w:rsidR="006A7ECB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2. Цели, задачи и целевые показатели. </w:t>
      </w:r>
    </w:p>
    <w:p w14:paraId="4B668DD5" w14:textId="77777777" w:rsidR="006A7ECB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Основные ожидаемые конечные результаты подпрограммы 6, </w:t>
      </w:r>
    </w:p>
    <w:p w14:paraId="385C1213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>сроки и этапы реализации подпрограммы 6 муниципальной программы.</w:t>
      </w:r>
    </w:p>
    <w:p w14:paraId="3F2E39BF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B6A1BDE" w14:textId="77777777" w:rsidR="006D47B2" w:rsidRPr="006D47B2" w:rsidRDefault="006D47B2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60BBF86D" w14:textId="77777777" w:rsidR="006D47B2" w:rsidRPr="006D47B2" w:rsidRDefault="006D47B2" w:rsidP="00141156">
      <w:pPr>
        <w:tabs>
          <w:tab w:val="left" w:pos="709"/>
        </w:tabs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>Целью</w:t>
      </w: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 подпрограммы 6 являются п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овышение уровня обеспечени</w:t>
      </w:r>
      <w:r w:rsidR="002C27B7">
        <w:rPr>
          <w:rFonts w:ascii="Times New Roman" w:eastAsia="Times New Roman" w:hAnsi="Times New Roman"/>
          <w:sz w:val="20"/>
          <w:szCs w:val="20"/>
          <w:lang w:eastAsia="ru-RU"/>
        </w:rPr>
        <w:t>я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мероприятий по мобилизационной подготовке экономики и защите государственной тайны</w:t>
      </w:r>
    </w:p>
    <w:p w14:paraId="26365347" w14:textId="77777777" w:rsidR="006D47B2" w:rsidRPr="006D47B2" w:rsidRDefault="006D47B2" w:rsidP="00141156">
      <w:pPr>
        <w:widowControl w:val="0"/>
        <w:autoSpaceDE w:val="0"/>
        <w:spacing w:after="0" w:line="240" w:lineRule="auto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BB743D">
        <w:rPr>
          <w:rFonts w:ascii="Times New Roman" w:eastAsia="Segoe UI" w:hAnsi="Times New Roman" w:cs="Tahoma"/>
          <w:b/>
          <w:sz w:val="20"/>
          <w:szCs w:val="20"/>
          <w:lang w:eastAsia="ru-RU"/>
        </w:rPr>
        <w:t>Задач</w:t>
      </w:r>
      <w:r w:rsidR="00BB743D">
        <w:rPr>
          <w:rFonts w:ascii="Times New Roman" w:eastAsia="Segoe UI" w:hAnsi="Times New Roman" w:cs="Tahoma"/>
          <w:b/>
          <w:sz w:val="20"/>
          <w:szCs w:val="20"/>
          <w:lang w:eastAsia="ru-RU"/>
        </w:rPr>
        <w:t>и</w:t>
      </w:r>
      <w:r w:rsidRPr="00BB743D">
        <w:rPr>
          <w:rFonts w:ascii="Times New Roman" w:eastAsia="Segoe UI" w:hAnsi="Times New Roman" w:cs="Tahoma"/>
          <w:b/>
          <w:sz w:val="20"/>
          <w:szCs w:val="20"/>
          <w:lang w:eastAsia="ru-RU"/>
        </w:rPr>
        <w:t xml:space="preserve"> </w:t>
      </w:r>
      <w:r w:rsidRPr="00BB743D">
        <w:rPr>
          <w:rFonts w:ascii="Times New Roman" w:eastAsia="Segoe UI" w:hAnsi="Times New Roman" w:cs="Tahoma"/>
          <w:sz w:val="20"/>
          <w:szCs w:val="20"/>
          <w:lang w:eastAsia="ru-RU"/>
        </w:rPr>
        <w:t>подпрограммы 6</w:t>
      </w:r>
      <w:r w:rsidR="00BB743D" w:rsidRPr="00BB743D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муниципальной программы</w:t>
      </w: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>:</w:t>
      </w:r>
    </w:p>
    <w:p w14:paraId="0D2590EE" w14:textId="77777777" w:rsidR="00BB743D" w:rsidRDefault="00BB743D" w:rsidP="00A05C42">
      <w:pPr>
        <w:pStyle w:val="a4"/>
        <w:widowControl w:val="0"/>
        <w:numPr>
          <w:ilvl w:val="0"/>
          <w:numId w:val="42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743D">
        <w:rPr>
          <w:rFonts w:ascii="Times New Roman" w:eastAsia="Times New Roman" w:hAnsi="Times New Roman"/>
          <w:sz w:val="20"/>
          <w:szCs w:val="20"/>
          <w:lang w:eastAsia="ru-RU"/>
        </w:rPr>
        <w:t>Укрепление  мобилизационной подготовки и мобилизационной готовности Никольского муниципального округа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7535AE88" w14:textId="77777777" w:rsidR="00BB743D" w:rsidRDefault="00BB743D" w:rsidP="00A05C42">
      <w:pPr>
        <w:pStyle w:val="a4"/>
        <w:widowControl w:val="0"/>
        <w:numPr>
          <w:ilvl w:val="0"/>
          <w:numId w:val="42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743D">
        <w:rPr>
          <w:rFonts w:ascii="Times New Roman" w:eastAsia="Times New Roman" w:hAnsi="Times New Roman"/>
          <w:sz w:val="20"/>
          <w:szCs w:val="20"/>
          <w:lang w:eastAsia="ru-RU"/>
        </w:rPr>
        <w:t>Обеспечение соблюдения режима секретности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14:paraId="2775A0D4" w14:textId="77777777" w:rsidR="00BB743D" w:rsidRPr="00BB743D" w:rsidRDefault="00BB743D" w:rsidP="00A05C42">
      <w:pPr>
        <w:pStyle w:val="a4"/>
        <w:widowControl w:val="0"/>
        <w:numPr>
          <w:ilvl w:val="0"/>
          <w:numId w:val="42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B743D">
        <w:rPr>
          <w:rFonts w:ascii="Times New Roman" w:eastAsia="Times New Roman" w:hAnsi="Times New Roman"/>
          <w:sz w:val="20"/>
          <w:szCs w:val="20"/>
          <w:lang w:eastAsia="ru-RU"/>
        </w:rPr>
        <w:t xml:space="preserve">Повышение </w:t>
      </w:r>
      <w:proofErr w:type="gramStart"/>
      <w:r w:rsidRPr="00BB743D">
        <w:rPr>
          <w:rFonts w:ascii="Times New Roman" w:eastAsia="Times New Roman" w:hAnsi="Times New Roman"/>
          <w:sz w:val="20"/>
          <w:szCs w:val="20"/>
          <w:lang w:eastAsia="ru-RU"/>
        </w:rPr>
        <w:t>уровня квалификации работников органов местного самоуправления  Никольского муниципального округа</w:t>
      </w:r>
      <w:proofErr w:type="gramEnd"/>
      <w:r w:rsidRPr="00BB743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66A79D96" w14:textId="77777777" w:rsidR="00455497" w:rsidRDefault="00BB743D" w:rsidP="00455497">
      <w:pPr>
        <w:widowControl w:val="0"/>
        <w:spacing w:after="0" w:line="240" w:lineRule="auto"/>
        <w:ind w:right="8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BB743D">
        <w:rPr>
          <w:rFonts w:ascii="Times New Roman" w:hAnsi="Times New Roman"/>
          <w:b/>
          <w:sz w:val="20"/>
          <w:szCs w:val="20"/>
        </w:rPr>
        <w:t>Ожидаемые результаты:</w:t>
      </w:r>
      <w:r w:rsidR="00455497" w:rsidRPr="00455497">
        <w:rPr>
          <w:rFonts w:ascii="Times New Roman" w:eastAsia="Times New Roman" w:hAnsi="Times New Roman"/>
          <w:sz w:val="20"/>
          <w:szCs w:val="20"/>
          <w:lang w:eastAsia="zh-CN"/>
        </w:rPr>
        <w:t xml:space="preserve"> </w:t>
      </w:r>
    </w:p>
    <w:p w14:paraId="475562A7" w14:textId="77777777" w:rsidR="00455497" w:rsidRPr="00455497" w:rsidRDefault="00455497" w:rsidP="00A05C42">
      <w:pPr>
        <w:pStyle w:val="a4"/>
        <w:widowControl w:val="0"/>
        <w:numPr>
          <w:ilvl w:val="0"/>
          <w:numId w:val="52"/>
        </w:numPr>
        <w:spacing w:after="0" w:line="240" w:lineRule="auto"/>
        <w:ind w:right="80"/>
        <w:jc w:val="both"/>
        <w:rPr>
          <w:rFonts w:ascii="Times New Roman" w:eastAsia="Times New Roman" w:hAnsi="Times New Roman" w:cs="Times New Roman CYR"/>
          <w:sz w:val="20"/>
          <w:szCs w:val="20"/>
        </w:rPr>
      </w:pPr>
      <w:r w:rsidRPr="00455497">
        <w:rPr>
          <w:rFonts w:ascii="Times New Roman" w:eastAsia="Times New Roman" w:hAnsi="Times New Roman" w:cs="Times New Roman CYR"/>
          <w:sz w:val="20"/>
          <w:szCs w:val="20"/>
        </w:rPr>
        <w:t>Приобретение ПВМ и комплектующих изделий для мобилизационного работника: 2 шт. в 2024 году;</w:t>
      </w:r>
    </w:p>
    <w:p w14:paraId="31B66E5F" w14:textId="77777777" w:rsidR="00455497" w:rsidRPr="00455497" w:rsidRDefault="00455497" w:rsidP="00A05C42">
      <w:pPr>
        <w:pStyle w:val="a4"/>
        <w:widowControl w:val="0"/>
        <w:numPr>
          <w:ilvl w:val="0"/>
          <w:numId w:val="52"/>
        </w:numPr>
        <w:spacing w:after="0" w:line="240" w:lineRule="auto"/>
        <w:ind w:right="80"/>
        <w:jc w:val="both"/>
        <w:rPr>
          <w:rFonts w:ascii="Times New Roman" w:hAnsi="Times New Roman"/>
          <w:color w:val="FF0000"/>
          <w:sz w:val="20"/>
          <w:szCs w:val="20"/>
        </w:rPr>
      </w:pPr>
      <w:r w:rsidRPr="00455497">
        <w:rPr>
          <w:rFonts w:ascii="Times New Roman" w:hAnsi="Times New Roman"/>
          <w:sz w:val="20"/>
          <w:szCs w:val="20"/>
        </w:rPr>
        <w:t>Аттестация рабочего места  мобилизационного работника, аттестация выделенного помещения, а также проведение контрольных проверок: 1 в 2024году, 1 – в 2026году</w:t>
      </w:r>
      <w:r w:rsidRPr="00455497">
        <w:rPr>
          <w:rFonts w:ascii="Times New Roman" w:eastAsia="Times New Roman" w:hAnsi="Times New Roman" w:cs="Times New Roman CYR"/>
          <w:sz w:val="20"/>
          <w:szCs w:val="20"/>
        </w:rPr>
        <w:t>;</w:t>
      </w:r>
    </w:p>
    <w:p w14:paraId="3EB4F3D9" w14:textId="77777777" w:rsidR="00455497" w:rsidRPr="00455497" w:rsidRDefault="00455497" w:rsidP="00A05C42">
      <w:pPr>
        <w:pStyle w:val="a4"/>
        <w:widowControl w:val="0"/>
        <w:numPr>
          <w:ilvl w:val="0"/>
          <w:numId w:val="52"/>
        </w:numPr>
        <w:spacing w:after="0" w:line="240" w:lineRule="auto"/>
        <w:ind w:right="80"/>
        <w:jc w:val="both"/>
        <w:rPr>
          <w:rFonts w:ascii="Times New Roman" w:hAnsi="Times New Roman"/>
          <w:sz w:val="20"/>
          <w:szCs w:val="20"/>
        </w:rPr>
      </w:pPr>
      <w:r w:rsidRPr="00455497">
        <w:rPr>
          <w:rFonts w:ascii="Times New Roman" w:eastAsia="Times New Roman" w:hAnsi="Times New Roman" w:cs="Times New Roman CYR"/>
          <w:sz w:val="20"/>
          <w:szCs w:val="20"/>
        </w:rPr>
        <w:t>Приобретение необходимого имущества для работы по защите гос. тайны (журналы, печати и др. имущество): по 5 шт</w:t>
      </w:r>
      <w:proofErr w:type="gramStart"/>
      <w:r w:rsidRPr="00455497">
        <w:rPr>
          <w:rFonts w:ascii="Times New Roman" w:eastAsia="Times New Roman" w:hAnsi="Times New Roman" w:cs="Times New Roman CYR"/>
          <w:sz w:val="20"/>
          <w:szCs w:val="20"/>
        </w:rPr>
        <w:t>.е</w:t>
      </w:r>
      <w:proofErr w:type="gramEnd"/>
      <w:r w:rsidRPr="00455497">
        <w:rPr>
          <w:rFonts w:ascii="Times New Roman" w:eastAsia="Times New Roman" w:hAnsi="Times New Roman" w:cs="Times New Roman CYR"/>
          <w:sz w:val="20"/>
          <w:szCs w:val="20"/>
        </w:rPr>
        <w:t>жегодно (2024-2026гг)</w:t>
      </w:r>
      <w:r w:rsidRPr="00455497">
        <w:rPr>
          <w:rFonts w:ascii="Times New Roman" w:eastAsia="Times New Roman" w:hAnsi="Times New Roman" w:cs="Times New Roman CYR"/>
          <w:color w:val="FF0000"/>
          <w:sz w:val="20"/>
          <w:szCs w:val="20"/>
        </w:rPr>
        <w:t>.</w:t>
      </w:r>
    </w:p>
    <w:p w14:paraId="3EFBB4A8" w14:textId="77777777" w:rsidR="00BB743D" w:rsidRPr="00A05C42" w:rsidRDefault="00455497" w:rsidP="00A05C42">
      <w:pPr>
        <w:pStyle w:val="a4"/>
        <w:numPr>
          <w:ilvl w:val="0"/>
          <w:numId w:val="52"/>
        </w:numPr>
        <w:overflowPunct w:val="0"/>
        <w:spacing w:after="0" w:line="240" w:lineRule="auto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455497">
        <w:rPr>
          <w:rFonts w:ascii="Times New Roman" w:hAnsi="Times New Roman"/>
          <w:sz w:val="20"/>
          <w:szCs w:val="20"/>
        </w:rPr>
        <w:t xml:space="preserve">Подготовка </w:t>
      </w:r>
      <w:r w:rsidRPr="00455497">
        <w:rPr>
          <w:rFonts w:ascii="Times New Roman" w:eastAsia="Times New Roman" w:hAnsi="Times New Roman" w:cs="Times New Roman CYR"/>
          <w:sz w:val="20"/>
          <w:szCs w:val="20"/>
        </w:rPr>
        <w:t>руководящего состава, моб. работника и других сотрудников по мобилизационной подготовке и защите государственной тайны: по 2 сотрудника ежегодно (2024-2026гг)</w:t>
      </w:r>
    </w:p>
    <w:p w14:paraId="594E6F4A" w14:textId="77777777" w:rsidR="00A05C42" w:rsidRPr="00455497" w:rsidRDefault="00A05C42" w:rsidP="00A05C42">
      <w:pPr>
        <w:pStyle w:val="a4"/>
        <w:overflowPunct w:val="0"/>
        <w:spacing w:after="0" w:line="240" w:lineRule="auto"/>
        <w:rPr>
          <w:rFonts w:ascii="Times New Roman" w:eastAsia="Segoe UI" w:hAnsi="Times New Roman" w:cs="Tahoma"/>
          <w:sz w:val="20"/>
          <w:szCs w:val="20"/>
          <w:lang w:eastAsia="ru-RU"/>
        </w:rPr>
      </w:pPr>
    </w:p>
    <w:p w14:paraId="3110570E" w14:textId="77777777" w:rsidR="00BB743D" w:rsidRDefault="00BB743D" w:rsidP="00BB743D">
      <w:pPr>
        <w:widowControl w:val="0"/>
        <w:overflowPunct w:val="0"/>
        <w:spacing w:after="0" w:line="240" w:lineRule="auto"/>
        <w:jc w:val="center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3</w:t>
      </w: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. </w:t>
      </w:r>
      <w:r w:rsidRPr="00BB743D">
        <w:rPr>
          <w:rFonts w:ascii="Times New Roman" w:eastAsia="Segoe UI" w:hAnsi="Times New Roman" w:cs="Tahoma"/>
          <w:b/>
          <w:sz w:val="20"/>
          <w:szCs w:val="20"/>
          <w:lang w:eastAsia="ru-RU"/>
        </w:rPr>
        <w:t>Характеристика основных мероприятий подпрограммы 6</w:t>
      </w:r>
      <w:r w:rsidRPr="00BB743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муниципальной программы</w:t>
      </w:r>
    </w:p>
    <w:p w14:paraId="5AE88083" w14:textId="77777777" w:rsidR="00BB743D" w:rsidRDefault="00BB743D" w:rsidP="00AC113F">
      <w:pPr>
        <w:widowControl w:val="0"/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</w:p>
    <w:p w14:paraId="249705EC" w14:textId="77777777" w:rsidR="006D47B2" w:rsidRDefault="006D47B2" w:rsidP="00AC113F">
      <w:pPr>
        <w:widowControl w:val="0"/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>Подпрограмма 6 направлена на п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овышение уровня </w:t>
      </w:r>
      <w:r w:rsidR="002C27B7" w:rsidRPr="006D47B2">
        <w:rPr>
          <w:rFonts w:ascii="Times New Roman" w:eastAsia="Segoe UI" w:hAnsi="Times New Roman" w:cs="Tahoma"/>
          <w:sz w:val="20"/>
          <w:szCs w:val="20"/>
          <w:lang w:eastAsia="ru-RU"/>
        </w:rPr>
        <w:t>явля</w:t>
      </w:r>
      <w:r w:rsidR="002C27B7">
        <w:rPr>
          <w:rFonts w:ascii="Times New Roman" w:eastAsia="Segoe UI" w:hAnsi="Times New Roman" w:cs="Tahoma"/>
          <w:sz w:val="20"/>
          <w:szCs w:val="20"/>
          <w:lang w:eastAsia="ru-RU"/>
        </w:rPr>
        <w:t>е</w:t>
      </w:r>
      <w:r w:rsidR="002C27B7" w:rsidRPr="006D47B2">
        <w:rPr>
          <w:rFonts w:ascii="Times New Roman" w:eastAsia="Segoe UI" w:hAnsi="Times New Roman" w:cs="Tahoma"/>
          <w:sz w:val="20"/>
          <w:szCs w:val="20"/>
          <w:lang w:eastAsia="ru-RU"/>
        </w:rPr>
        <w:t>тся п</w:t>
      </w:r>
      <w:r w:rsidR="002C27B7" w:rsidRPr="006D47B2">
        <w:rPr>
          <w:rFonts w:ascii="Times New Roman" w:eastAsia="Times New Roman" w:hAnsi="Times New Roman"/>
          <w:sz w:val="20"/>
          <w:szCs w:val="20"/>
          <w:lang w:eastAsia="ru-RU"/>
        </w:rPr>
        <w:t>овышение уровня обеспечение мероприятий по мобилизационной подготовке экономики и защите государственной тайны</w:t>
      </w:r>
      <w:r w:rsidR="0007517F">
        <w:rPr>
          <w:rFonts w:ascii="Times New Roman" w:eastAsia="Segoe UI" w:hAnsi="Times New Roman" w:cs="Tahoma"/>
          <w:sz w:val="20"/>
          <w:szCs w:val="20"/>
          <w:lang w:eastAsia="ru-RU"/>
        </w:rPr>
        <w:t>.</w:t>
      </w:r>
    </w:p>
    <w:p w14:paraId="50CAEA87" w14:textId="77777777" w:rsidR="00C94BF9" w:rsidRPr="00C94BF9" w:rsidRDefault="00C94BF9" w:rsidP="00AC113F">
      <w:pPr>
        <w:widowControl w:val="0"/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14"/>
          <w:szCs w:val="20"/>
          <w:lang w:eastAsia="ru-RU"/>
        </w:rPr>
      </w:pPr>
      <w:r>
        <w:rPr>
          <w:rFonts w:ascii="Times New Roman" w:eastAsia="Segoe UI" w:hAnsi="Times New Roman" w:cs="Tahoma"/>
          <w:sz w:val="20"/>
          <w:szCs w:val="20"/>
          <w:lang w:eastAsia="ru-RU"/>
        </w:rPr>
        <w:t>Основное мероприятие</w:t>
      </w:r>
      <w:r w:rsidR="00DD2F74">
        <w:rPr>
          <w:rFonts w:ascii="Times New Roman" w:eastAsia="Segoe UI" w:hAnsi="Times New Roman" w:cs="Tahoma"/>
          <w:sz w:val="20"/>
          <w:szCs w:val="20"/>
          <w:lang w:eastAsia="ru-RU"/>
        </w:rPr>
        <w:t xml:space="preserve"> 1</w:t>
      </w:r>
      <w:r>
        <w:rPr>
          <w:rFonts w:ascii="Times New Roman" w:eastAsia="Segoe UI" w:hAnsi="Times New Roman" w:cs="Tahoma"/>
          <w:sz w:val="20"/>
          <w:szCs w:val="20"/>
          <w:lang w:eastAsia="ru-RU"/>
        </w:rPr>
        <w:t xml:space="preserve">: </w:t>
      </w:r>
      <w:r w:rsidRPr="00C94BF9">
        <w:rPr>
          <w:rFonts w:ascii="Times New Roman" w:eastAsia="Times New Roman" w:hAnsi="Times New Roman"/>
          <w:sz w:val="20"/>
          <w:szCs w:val="28"/>
          <w:lang w:eastAsia="ru-RU"/>
        </w:rPr>
        <w:t>Организация и осуществление мероприятий по вопросам мобилизационной подготовки, защиты информации, составляющей государственную тайну</w:t>
      </w:r>
    </w:p>
    <w:p w14:paraId="139414F0" w14:textId="77777777" w:rsidR="006D47B2" w:rsidRPr="006D47B2" w:rsidRDefault="006D47B2" w:rsidP="00AC113F">
      <w:pPr>
        <w:tabs>
          <w:tab w:val="left" w:pos="709"/>
        </w:tabs>
        <w:overflowPunct w:val="0"/>
        <w:spacing w:after="0" w:line="240" w:lineRule="auto"/>
        <w:jc w:val="both"/>
        <w:rPr>
          <w:rFonts w:eastAsia="Segoe UI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 xml:space="preserve">Мероприятие </w:t>
      </w:r>
      <w:r w:rsidR="00C63A6D">
        <w:rPr>
          <w:rFonts w:ascii="Times New Roman" w:eastAsia="Segoe UI" w:hAnsi="Times New Roman" w:cs="Tahoma"/>
          <w:b/>
          <w:sz w:val="20"/>
          <w:szCs w:val="20"/>
          <w:lang w:eastAsia="ru-RU"/>
        </w:rPr>
        <w:t>1.</w:t>
      </w: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>1.</w:t>
      </w: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 </w:t>
      </w:r>
      <w:r w:rsidRPr="006D47B2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 Проведение аттестаций и контрольных проверок АРМ мобилизационного работника и выделенного помещения с установкой и проверкой средств защиты.</w:t>
      </w:r>
    </w:p>
    <w:p w14:paraId="32F3F123" w14:textId="77777777" w:rsidR="006D47B2" w:rsidRPr="006D47B2" w:rsidRDefault="006D47B2" w:rsidP="00AC113F">
      <w:pPr>
        <w:tabs>
          <w:tab w:val="left" w:pos="709"/>
        </w:tabs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>Цель мероприятия — повышение уровня соблюдения режима секретности.</w:t>
      </w:r>
    </w:p>
    <w:p w14:paraId="53769D29" w14:textId="77777777" w:rsidR="006D47B2" w:rsidRPr="006D47B2" w:rsidRDefault="00003B9B" w:rsidP="00AC113F">
      <w:pPr>
        <w:tabs>
          <w:tab w:val="left" w:pos="709"/>
        </w:tabs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</w:t>
      </w:r>
      <w:r w:rsidRPr="00A57524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6D47B2" w:rsidRPr="006D47B2">
        <w:rPr>
          <w:rFonts w:ascii="Times New Roman" w:eastAsia="Segoe UI" w:hAnsi="Times New Roman" w:cs="Tahoma"/>
          <w:sz w:val="20"/>
          <w:szCs w:val="20"/>
          <w:lang w:eastAsia="ru-RU"/>
        </w:rPr>
        <w:t>заключение муниципальных контрактов на проведение аттестаций АРМ и выделенного помещения, а также контрольных проверок.</w:t>
      </w:r>
    </w:p>
    <w:p w14:paraId="087818BF" w14:textId="77777777" w:rsidR="006D47B2" w:rsidRPr="006D47B2" w:rsidRDefault="006D47B2" w:rsidP="00AC113F">
      <w:pPr>
        <w:overflowPunct w:val="0"/>
        <w:spacing w:after="0" w:line="240" w:lineRule="auto"/>
        <w:jc w:val="both"/>
        <w:rPr>
          <w:rFonts w:eastAsia="Segoe UI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 xml:space="preserve">Мероприятие </w:t>
      </w:r>
      <w:r w:rsidR="00C63A6D">
        <w:rPr>
          <w:rFonts w:ascii="Times New Roman" w:eastAsia="Segoe UI" w:hAnsi="Times New Roman" w:cs="Tahoma"/>
          <w:b/>
          <w:sz w:val="20"/>
          <w:szCs w:val="20"/>
          <w:lang w:eastAsia="ru-RU"/>
        </w:rPr>
        <w:t>1.</w:t>
      </w: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>2.</w:t>
      </w: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 </w:t>
      </w:r>
      <w:r w:rsidRPr="006D47B2">
        <w:rPr>
          <w:rFonts w:ascii="Times New Roman" w:eastAsia="Times New Roman" w:hAnsi="Times New Roman" w:cs="Times New Roman CYR"/>
          <w:sz w:val="20"/>
          <w:szCs w:val="20"/>
          <w:lang w:eastAsia="ru-RU"/>
        </w:rPr>
        <w:t>Приобретение ПВМ и другого оборудования для работы мобилизационного работника.</w:t>
      </w:r>
    </w:p>
    <w:p w14:paraId="025A0B9E" w14:textId="77777777" w:rsidR="006D47B2" w:rsidRPr="006D47B2" w:rsidRDefault="006D47B2" w:rsidP="00AC113F">
      <w:pPr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>Цель мероприятия - повышение уровня мобилизационной подготовки.</w:t>
      </w:r>
    </w:p>
    <w:p w14:paraId="537C50AA" w14:textId="77777777" w:rsidR="006D47B2" w:rsidRPr="006D47B2" w:rsidRDefault="00003B9B" w:rsidP="00AC113F">
      <w:pPr>
        <w:widowControl w:val="0"/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</w:t>
      </w:r>
      <w:r w:rsidRPr="00A57524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6D47B2"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приобретение ПВМ и комплектующих изделий. </w:t>
      </w:r>
    </w:p>
    <w:p w14:paraId="632F604D" w14:textId="77777777" w:rsidR="006D47B2" w:rsidRPr="006D47B2" w:rsidRDefault="006D47B2" w:rsidP="00AC113F">
      <w:pPr>
        <w:overflowPunct w:val="0"/>
        <w:spacing w:after="0" w:line="240" w:lineRule="auto"/>
        <w:jc w:val="both"/>
        <w:rPr>
          <w:rFonts w:eastAsia="Segoe UI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 xml:space="preserve">Мероприятие </w:t>
      </w:r>
      <w:r w:rsidR="00C63A6D">
        <w:rPr>
          <w:rFonts w:ascii="Times New Roman" w:eastAsia="Segoe UI" w:hAnsi="Times New Roman" w:cs="Tahoma"/>
          <w:b/>
          <w:sz w:val="20"/>
          <w:szCs w:val="20"/>
          <w:lang w:eastAsia="ru-RU"/>
        </w:rPr>
        <w:t>1.</w:t>
      </w:r>
      <w:r w:rsidR="001D61A1">
        <w:rPr>
          <w:rFonts w:ascii="Times New Roman" w:eastAsia="Segoe UI" w:hAnsi="Times New Roman" w:cs="Tahoma"/>
          <w:b/>
          <w:sz w:val="20"/>
          <w:szCs w:val="20"/>
          <w:lang w:eastAsia="ru-RU"/>
        </w:rPr>
        <w:t>3</w:t>
      </w: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. </w:t>
      </w:r>
      <w:r w:rsidRPr="006D47B2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 xml:space="preserve"> Обучение руководящего состава, моб. работника и других сотрудников по мобилизационной подготовке и защите государственной тайны.</w:t>
      </w:r>
    </w:p>
    <w:p w14:paraId="2B8E52F3" w14:textId="77777777" w:rsidR="006D47B2" w:rsidRPr="006D47B2" w:rsidRDefault="006D47B2" w:rsidP="00AC113F">
      <w:pPr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Цель мероприятия – </w:t>
      </w:r>
      <w:r w:rsidRPr="006D47B2">
        <w:rPr>
          <w:rFonts w:ascii="Times New Roman" w:eastAsia="Times New Roman" w:hAnsi="Times New Roman" w:cs="Times New Roman CYR"/>
          <w:sz w:val="20"/>
          <w:szCs w:val="20"/>
          <w:lang w:eastAsia="ru-RU"/>
        </w:rPr>
        <w:t>повышение уровня мобилизационной подготовки и защиты государственной тайны.</w:t>
      </w:r>
    </w:p>
    <w:p w14:paraId="0E10FA1D" w14:textId="77777777" w:rsidR="006D47B2" w:rsidRPr="006D47B2" w:rsidRDefault="00003B9B" w:rsidP="00AC113F">
      <w:pPr>
        <w:widowControl w:val="0"/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</w:t>
      </w:r>
      <w:r w:rsidRPr="00A57524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6D47B2" w:rsidRPr="006D47B2">
        <w:rPr>
          <w:rFonts w:ascii="Times New Roman" w:eastAsia="Times New Roman" w:hAnsi="Times New Roman" w:cs="Times New Roman CYR"/>
          <w:sz w:val="20"/>
          <w:szCs w:val="20"/>
          <w:lang w:eastAsia="ru-RU"/>
        </w:rPr>
        <w:t xml:space="preserve">подготовка  </w:t>
      </w:r>
      <w:r w:rsidR="006D47B2" w:rsidRPr="006D47B2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>руководящего состава, моб. работника и других сотрудников по мобилизационной подготовке и защите государственной тайны.</w:t>
      </w:r>
    </w:p>
    <w:p w14:paraId="3C57E91A" w14:textId="77777777" w:rsidR="006D47B2" w:rsidRPr="006D47B2" w:rsidRDefault="006D47B2" w:rsidP="00AC113F">
      <w:pPr>
        <w:overflowPunct w:val="0"/>
        <w:spacing w:after="0" w:line="240" w:lineRule="auto"/>
        <w:jc w:val="both"/>
        <w:rPr>
          <w:rFonts w:eastAsia="Segoe UI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 xml:space="preserve">Мероприятие </w:t>
      </w:r>
      <w:r w:rsidR="00C63A6D">
        <w:rPr>
          <w:rFonts w:ascii="Times New Roman" w:eastAsia="Segoe UI" w:hAnsi="Times New Roman" w:cs="Tahoma"/>
          <w:b/>
          <w:sz w:val="20"/>
          <w:szCs w:val="20"/>
          <w:lang w:eastAsia="ru-RU"/>
        </w:rPr>
        <w:t>1.</w:t>
      </w:r>
      <w:r w:rsidR="001D61A1">
        <w:rPr>
          <w:rFonts w:ascii="Times New Roman" w:eastAsia="Segoe UI" w:hAnsi="Times New Roman" w:cs="Tahoma"/>
          <w:b/>
          <w:sz w:val="20"/>
          <w:szCs w:val="20"/>
          <w:lang w:eastAsia="ru-RU"/>
        </w:rPr>
        <w:t>4</w:t>
      </w:r>
      <w:r w:rsidRPr="006D47B2">
        <w:rPr>
          <w:rFonts w:ascii="Times New Roman" w:eastAsia="Segoe UI" w:hAnsi="Times New Roman" w:cs="Tahoma"/>
          <w:b/>
          <w:sz w:val="20"/>
          <w:szCs w:val="20"/>
          <w:lang w:eastAsia="ru-RU"/>
        </w:rPr>
        <w:t>.</w:t>
      </w: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 </w:t>
      </w:r>
      <w:r w:rsidRPr="006D47B2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 xml:space="preserve">Оснащение </w:t>
      </w:r>
      <w:proofErr w:type="spellStart"/>
      <w:r w:rsidRPr="006D47B2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>режимно</w:t>
      </w:r>
      <w:proofErr w:type="spellEnd"/>
      <w:r w:rsidRPr="006D47B2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 xml:space="preserve">-секретного подразделения необходимым имуществом. </w:t>
      </w:r>
    </w:p>
    <w:p w14:paraId="139657A0" w14:textId="77777777" w:rsidR="006D47B2" w:rsidRPr="006D47B2" w:rsidRDefault="006D47B2" w:rsidP="00AC113F">
      <w:pPr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r w:rsidRPr="006D47B2">
        <w:rPr>
          <w:rFonts w:ascii="Times New Roman" w:eastAsia="Segoe UI" w:hAnsi="Times New Roman" w:cs="Tahoma"/>
          <w:sz w:val="20"/>
          <w:szCs w:val="20"/>
          <w:lang w:eastAsia="ru-RU"/>
        </w:rPr>
        <w:t xml:space="preserve">Цель мероприятия – </w:t>
      </w:r>
      <w:r w:rsidRPr="006D47B2">
        <w:rPr>
          <w:rFonts w:ascii="Times New Roman" w:eastAsia="Times New Roman" w:hAnsi="Times New Roman" w:cs="Times New Roman CYR"/>
          <w:sz w:val="20"/>
          <w:szCs w:val="20"/>
          <w:lang w:eastAsia="ru-RU"/>
        </w:rPr>
        <w:t>обеспечение режима секретности.</w:t>
      </w:r>
    </w:p>
    <w:p w14:paraId="09AC4C0D" w14:textId="77777777" w:rsidR="006D47B2" w:rsidRPr="006D47B2" w:rsidRDefault="00003B9B" w:rsidP="00AC113F">
      <w:pPr>
        <w:widowControl w:val="0"/>
        <w:overflowPunct w:val="0"/>
        <w:spacing w:after="0" w:line="240" w:lineRule="auto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  <w:bookmarkStart w:id="4" w:name="__DdeLink__9218_3750927643"/>
      <w:r>
        <w:rPr>
          <w:rFonts w:ascii="Times New Roman" w:hAnsi="Times New Roman"/>
          <w:sz w:val="20"/>
          <w:szCs w:val="20"/>
          <w:lang w:eastAsia="zh-CN"/>
        </w:rPr>
        <w:t>В рамках осуществления данного мероприятия предусматривается</w:t>
      </w:r>
      <w:r w:rsidRPr="00A57524">
        <w:rPr>
          <w:rFonts w:ascii="Times New Roman" w:hAnsi="Times New Roman"/>
          <w:sz w:val="20"/>
          <w:szCs w:val="20"/>
          <w:lang w:eastAsia="zh-CN"/>
        </w:rPr>
        <w:t xml:space="preserve"> </w:t>
      </w:r>
      <w:r w:rsidR="006D47B2" w:rsidRPr="006D47B2">
        <w:rPr>
          <w:rFonts w:ascii="Times New Roman" w:eastAsia="Times New Roman" w:hAnsi="Times New Roman" w:cs="Times New Roman CYR"/>
          <w:color w:val="000000"/>
          <w:sz w:val="20"/>
          <w:szCs w:val="20"/>
          <w:lang w:eastAsia="ru-RU"/>
        </w:rPr>
        <w:t>приобретение необходимого имущества для работы по защите гос. тайны (журналы, печати и др. имущество).</w:t>
      </w:r>
      <w:bookmarkEnd w:id="4"/>
    </w:p>
    <w:p w14:paraId="31EE47AB" w14:textId="77777777" w:rsidR="006D47B2" w:rsidRDefault="006D47B2" w:rsidP="006F49EF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 CYR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 w:cs="Times New Roman CYR"/>
          <w:sz w:val="20"/>
          <w:szCs w:val="20"/>
          <w:lang w:eastAsia="ru-RU"/>
        </w:rPr>
        <w:t>Подпрограмма 6 реализуется с 2024 года по 2026 годы.</w:t>
      </w:r>
    </w:p>
    <w:p w14:paraId="1D4046C3" w14:textId="77777777" w:rsidR="00F05E5C" w:rsidRPr="006F49EF" w:rsidRDefault="00F05E5C" w:rsidP="006F49EF">
      <w:pPr>
        <w:widowControl w:val="0"/>
        <w:overflowPunct w:val="0"/>
        <w:spacing w:after="0" w:line="240" w:lineRule="auto"/>
        <w:ind w:firstLine="709"/>
        <w:jc w:val="both"/>
        <w:rPr>
          <w:rFonts w:ascii="Times New Roman" w:eastAsia="Segoe UI" w:hAnsi="Times New Roman" w:cs="Tahoma"/>
          <w:sz w:val="20"/>
          <w:szCs w:val="20"/>
          <w:lang w:eastAsia="ru-RU"/>
        </w:rPr>
      </w:pPr>
    </w:p>
    <w:p w14:paraId="45E75FEF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 xml:space="preserve">Раздел </w:t>
      </w:r>
      <w:r w:rsidR="00BB743D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6D47B2">
        <w:rPr>
          <w:rFonts w:ascii="Times New Roman" w:eastAsia="Times New Roman" w:hAnsi="Times New Roman"/>
          <w:b/>
          <w:sz w:val="20"/>
          <w:szCs w:val="20"/>
          <w:lang w:eastAsia="ru-RU"/>
        </w:rPr>
        <w:t>. Информация о финансовом обеспечении подпрограммы 6 муниципальной программы.</w:t>
      </w:r>
    </w:p>
    <w:p w14:paraId="58583D66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4C384945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Объем средств на реализацию подпрограммы </w:t>
      </w:r>
      <w:r w:rsidR="00D35DCD"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составляет </w:t>
      </w:r>
      <w:r w:rsidR="00D35DCD">
        <w:rPr>
          <w:rFonts w:ascii="Times New Roman" w:eastAsia="Times New Roman" w:hAnsi="Times New Roman"/>
          <w:sz w:val="20"/>
          <w:szCs w:val="20"/>
          <w:lang w:eastAsia="ru-RU"/>
        </w:rPr>
        <w:t>1100,0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рублей, в том числе по годам:</w:t>
      </w:r>
    </w:p>
    <w:p w14:paraId="265FC664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2024 год –</w:t>
      </w:r>
      <w:r w:rsidR="00D35DCD">
        <w:rPr>
          <w:rFonts w:ascii="Times New Roman" w:eastAsia="Times New Roman" w:hAnsi="Times New Roman"/>
          <w:sz w:val="20"/>
          <w:szCs w:val="20"/>
          <w:lang w:eastAsia="ru-RU"/>
        </w:rPr>
        <w:t>910,0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рублей;</w:t>
      </w:r>
    </w:p>
    <w:p w14:paraId="434ABA80" w14:textId="77777777" w:rsid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2025 год –</w:t>
      </w:r>
      <w:r w:rsidR="00D35DCD">
        <w:rPr>
          <w:rFonts w:ascii="Times New Roman" w:eastAsia="Times New Roman" w:hAnsi="Times New Roman"/>
          <w:sz w:val="20"/>
          <w:szCs w:val="20"/>
          <w:lang w:eastAsia="ru-RU"/>
        </w:rPr>
        <w:t>160,0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</w:t>
      </w:r>
    </w:p>
    <w:p w14:paraId="24E1A7FA" w14:textId="77777777" w:rsid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–</w:t>
      </w:r>
      <w:r w:rsidR="00D35DCD">
        <w:rPr>
          <w:rFonts w:ascii="Times New Roman" w:eastAsia="Times New Roman" w:hAnsi="Times New Roman"/>
          <w:sz w:val="20"/>
          <w:szCs w:val="20"/>
          <w:lang w:eastAsia="ru-RU"/>
        </w:rPr>
        <w:t>30,0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</w:t>
      </w:r>
    </w:p>
    <w:p w14:paraId="7FF5F5BD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19E13E49" w14:textId="77777777" w:rsidR="00D35DCD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Из них за счет средств бюджета</w:t>
      </w:r>
      <w:r w:rsidR="0007517F">
        <w:rPr>
          <w:rFonts w:ascii="Times New Roman" w:eastAsia="Times New Roman" w:hAnsi="Times New Roman"/>
          <w:sz w:val="20"/>
          <w:szCs w:val="20"/>
          <w:lang w:eastAsia="ru-RU"/>
        </w:rPr>
        <w:t xml:space="preserve">  округа </w:t>
      </w:r>
      <w:r w:rsidR="00D35DCD">
        <w:rPr>
          <w:rFonts w:ascii="Times New Roman" w:eastAsia="Times New Roman" w:hAnsi="Times New Roman"/>
          <w:sz w:val="20"/>
          <w:szCs w:val="20"/>
          <w:lang w:eastAsia="ru-RU"/>
        </w:rPr>
        <w:t>1100,0</w:t>
      </w:r>
      <w:r w:rsidR="00D35DCD"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рублей, в том числе по годам:</w:t>
      </w:r>
    </w:p>
    <w:p w14:paraId="711F3C46" w14:textId="77777777" w:rsidR="00D35DCD" w:rsidRPr="006D47B2" w:rsidRDefault="00D35DCD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2024 год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910,0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рублей;</w:t>
      </w:r>
    </w:p>
    <w:p w14:paraId="56584DC1" w14:textId="77777777" w:rsidR="00D35DCD" w:rsidRDefault="00D35DCD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2025 год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160,0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</w:t>
      </w:r>
    </w:p>
    <w:p w14:paraId="14ABB690" w14:textId="77777777" w:rsidR="00D35DCD" w:rsidRDefault="00D35DCD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год –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30,0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тыс. рублей</w:t>
      </w:r>
    </w:p>
    <w:p w14:paraId="1A8776CD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59E54AB2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 о расходах </w:t>
      </w:r>
      <w:r w:rsidR="0007517F" w:rsidRPr="006D47B2">
        <w:rPr>
          <w:rFonts w:ascii="Times New Roman" w:eastAsia="Times New Roman" w:hAnsi="Times New Roman"/>
          <w:sz w:val="20"/>
          <w:szCs w:val="20"/>
          <w:lang w:eastAsia="ru-RU"/>
        </w:rPr>
        <w:t>средств бюджета</w:t>
      </w:r>
      <w:r w:rsidR="0007517F">
        <w:rPr>
          <w:rFonts w:ascii="Times New Roman" w:eastAsia="Times New Roman" w:hAnsi="Times New Roman"/>
          <w:sz w:val="20"/>
          <w:szCs w:val="20"/>
          <w:lang w:eastAsia="ru-RU"/>
        </w:rPr>
        <w:t xml:space="preserve">  округа 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на реализацию подпрограммы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6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муниципальной программы представлены в приложении </w:t>
      </w:r>
      <w:r w:rsidR="0007517F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подпрограмме</w:t>
      </w:r>
      <w:r w:rsidR="00A23FB8">
        <w:rPr>
          <w:rFonts w:ascii="Times New Roman" w:eastAsia="Times New Roman" w:hAnsi="Times New Roman"/>
          <w:sz w:val="20"/>
          <w:szCs w:val="20"/>
          <w:lang w:eastAsia="ru-RU"/>
        </w:rPr>
        <w:t xml:space="preserve"> 6</w:t>
      </w: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C6F7FA8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812692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B1A760" w14:textId="77777777" w:rsidR="0007517F" w:rsidRPr="00655540" w:rsidRDefault="0007517F" w:rsidP="0007517F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Раздел 5. Прогнозная (справочная) оценка объемов привлечения средств областного бюджета, организаций для реализации подпрограммы </w:t>
      </w:r>
      <w:r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6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 муниципальной программы</w:t>
      </w:r>
    </w:p>
    <w:p w14:paraId="076EDCEE" w14:textId="77777777" w:rsidR="0007517F" w:rsidRPr="00655540" w:rsidRDefault="0007517F" w:rsidP="000751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Сведения о прогнозной (справочной) оценке объемов привлечения средств областного бюджета, организаций, в том числе организаций с государственным и муниципальным участием, общественных, научных и иных организаций, а также внебюджетных фондов представлены в приложении 4 к подпрограмме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6 </w:t>
      </w:r>
      <w:r w:rsidRPr="0007517F">
        <w:rPr>
          <w:rFonts w:ascii="Times New Roman" w:eastAsia="Times New Roman" w:hAnsi="Times New Roman"/>
          <w:sz w:val="20"/>
          <w:szCs w:val="20"/>
          <w:lang w:eastAsia="ru-RU"/>
        </w:rPr>
        <w:t>муниципальной программы</w:t>
      </w:r>
      <w:r w:rsidRPr="00655540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.</w:t>
      </w:r>
    </w:p>
    <w:p w14:paraId="431E3BC6" w14:textId="77777777" w:rsidR="0007517F" w:rsidRPr="00655540" w:rsidRDefault="0007517F" w:rsidP="000751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79E8064C" w14:textId="77777777" w:rsidR="0007517F" w:rsidRPr="00000417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000417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Раздел 6. Характеристика мер правового регулирования.</w:t>
      </w:r>
    </w:p>
    <w:p w14:paraId="55469CFA" w14:textId="77777777" w:rsidR="0007517F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00041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Характеристика мер правового регулирования в сфере реализации подпрограммы 6 приведены в приложении </w:t>
      </w:r>
      <w:r w:rsidR="00000417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к подпрограмме 6 </w:t>
      </w:r>
      <w:r w:rsidR="00000417" w:rsidRPr="00000417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муниципальной программы</w:t>
      </w:r>
    </w:p>
    <w:p w14:paraId="1100F6F8" w14:textId="77777777" w:rsidR="0007517F" w:rsidRDefault="0007517F" w:rsidP="000751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D0F3AE5" w14:textId="77777777" w:rsidR="0007517F" w:rsidRPr="00655540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7. Прогноз сводных показателей муниципальных заданий на оказание</w:t>
      </w:r>
    </w:p>
    <w:p w14:paraId="7C5342DF" w14:textId="77777777" w:rsidR="0007517F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муниципальных услуг (выполнение раб</w:t>
      </w:r>
      <w:r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от) муниципальными учреждениями</w:t>
      </w:r>
    </w:p>
    <w:p w14:paraId="21396391" w14:textId="77777777" w:rsidR="0007517F" w:rsidRPr="00655540" w:rsidRDefault="0007517F" w:rsidP="0007517F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Оказание муниципальными учреждениями муниципальных услуг физическим и (или) юридическим лицам в рамках реализации подпрограммы не запланировано.</w:t>
      </w:r>
    </w:p>
    <w:p w14:paraId="31AD8393" w14:textId="77777777" w:rsidR="0007517F" w:rsidRPr="00655540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689D6655" w14:textId="77777777" w:rsidR="0007517F" w:rsidRPr="00655540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Раздел 8. Информация об инвестиционных проектах, </w:t>
      </w:r>
    </w:p>
    <w:p w14:paraId="796BB31A" w14:textId="77777777" w:rsidR="0007517F" w:rsidRPr="00655540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реализуемых в рамках подпрограммы</w:t>
      </w:r>
    </w:p>
    <w:p w14:paraId="33C2DFB0" w14:textId="77777777" w:rsidR="0007517F" w:rsidRPr="00655540" w:rsidRDefault="0007517F" w:rsidP="0007517F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Инвестиционные проекты, исполнение которых полностью или частично осуществляется за счет средств бюджета</w:t>
      </w:r>
      <w:r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округа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, отсутствуют.</w:t>
      </w:r>
    </w:p>
    <w:p w14:paraId="560C2480" w14:textId="77777777" w:rsidR="0007517F" w:rsidRPr="00655540" w:rsidRDefault="0007517F" w:rsidP="00075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</w:p>
    <w:p w14:paraId="2AE119DE" w14:textId="77777777" w:rsidR="0007517F" w:rsidRPr="00655540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Раздел 9.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Информация об участии в реализации подпрограммы </w:t>
      </w:r>
    </w:p>
    <w:p w14:paraId="18AA2B8C" w14:textId="77777777" w:rsidR="0007517F" w:rsidRPr="00655540" w:rsidRDefault="0007517F" w:rsidP="0007517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муниципальной программы организаций с государственным и муниципальным участием, общественных, научных и иных организаций, внебюджетных фондов</w:t>
      </w:r>
    </w:p>
    <w:p w14:paraId="535561CA" w14:textId="77777777" w:rsidR="006D47B2" w:rsidRPr="006D47B2" w:rsidRDefault="0007517F" w:rsidP="0007517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zh-CN"/>
        </w:rPr>
        <w:t>Организации с государственным и муниципальным участием, общественные, научные и иные организации, внебюджетные фонды в реализации подпрограммы муниципальной программы не участвуют.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     </w:t>
      </w:r>
    </w:p>
    <w:p w14:paraId="0D956A9D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27AF8D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58675A2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25BB7A4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3A10F15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CC5FE4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875756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62E7036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9385BC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C7E4707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377A731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055DFDD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79EBB0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53A6F1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382385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5B79976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F86E5F5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530DAA5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6D47B2" w:rsidRPr="006D47B2" w:rsidSect="00DD2F74">
          <w:pgSz w:w="11906" w:h="16838"/>
          <w:pgMar w:top="709" w:right="566" w:bottom="567" w:left="709" w:header="720" w:footer="720" w:gutter="0"/>
          <w:cols w:space="720"/>
          <w:docGrid w:linePitch="299"/>
        </w:sectPr>
      </w:pPr>
    </w:p>
    <w:p w14:paraId="5E40C27B" w14:textId="77777777" w:rsidR="006D47B2" w:rsidRPr="006D47B2" w:rsidRDefault="006D47B2" w:rsidP="00AC113F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71E104" w14:textId="77777777" w:rsidR="006D47B2" w:rsidRPr="006D47B2" w:rsidRDefault="006D47B2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«Приложение № 1 </w:t>
      </w:r>
    </w:p>
    <w:p w14:paraId="2CD24BB8" w14:textId="77777777" w:rsidR="006D47B2" w:rsidRPr="006D47B2" w:rsidRDefault="006D47B2" w:rsidP="00AC113F">
      <w:pPr>
        <w:widowControl w:val="0"/>
        <w:tabs>
          <w:tab w:val="center" w:pos="4677"/>
          <w:tab w:val="right" w:pos="935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подпрограмме  6 муниципальной программы»</w:t>
      </w:r>
    </w:p>
    <w:p w14:paraId="1AAF8FAA" w14:textId="77777777" w:rsidR="006D47B2" w:rsidRPr="006D47B2" w:rsidRDefault="006D47B2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C271A9D" w14:textId="77777777" w:rsidR="00A23FB8" w:rsidRDefault="00A23FB8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34D92B" w14:textId="77777777" w:rsidR="001A3842" w:rsidRPr="00655540" w:rsidRDefault="001A3842" w:rsidP="001A384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целевых показате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лях (индикаторах) подпрограммы 6</w:t>
      </w:r>
      <w:r w:rsidRPr="0065554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муниципальной программы</w:t>
      </w:r>
    </w:p>
    <w:p w14:paraId="7D7C222E" w14:textId="77777777" w:rsidR="001A3842" w:rsidRPr="00655540" w:rsidRDefault="001A3842" w:rsidP="001A384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956" w:type="dxa"/>
        <w:tblInd w:w="-10" w:type="dxa"/>
        <w:tblLayout w:type="fixed"/>
        <w:tblCellMar>
          <w:top w:w="57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765"/>
        <w:gridCol w:w="5386"/>
        <w:gridCol w:w="1134"/>
        <w:gridCol w:w="991"/>
        <w:gridCol w:w="1135"/>
        <w:gridCol w:w="992"/>
        <w:gridCol w:w="992"/>
        <w:gridCol w:w="993"/>
      </w:tblGrid>
      <w:tr w:rsidR="001A3842" w:rsidRPr="00655540" w14:paraId="1AF20D3A" w14:textId="77777777" w:rsidTr="003D5F8E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83D91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14:paraId="6E9EAB14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62270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направленная на достижение цели</w:t>
            </w:r>
          </w:p>
        </w:tc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340C69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CCFD4C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2EB1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целевого показателя (индикатора)</w:t>
            </w:r>
          </w:p>
        </w:tc>
      </w:tr>
      <w:tr w:rsidR="001A3842" w:rsidRPr="00655540" w14:paraId="5E4E3F32" w14:textId="77777777" w:rsidTr="003D5F8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22424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614A27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66822C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CC12E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ABCA78" w14:textId="77777777" w:rsidR="001A3842" w:rsidRPr="00CE0075" w:rsidRDefault="001A3842" w:rsidP="00781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отчетное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1F61" w14:textId="77777777" w:rsidR="001A3842" w:rsidRPr="00CE0075" w:rsidRDefault="001A3842" w:rsidP="00781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CE0075">
              <w:rPr>
                <w:rFonts w:ascii="Times New Roman" w:hAnsi="Times New Roman"/>
                <w:sz w:val="20"/>
                <w:szCs w:val="20"/>
                <w:lang w:eastAsia="zh-CN"/>
              </w:rPr>
              <w:t>оценочное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7B883" w14:textId="14166947" w:rsidR="001A3842" w:rsidRPr="00655540" w:rsidRDefault="00B62A6F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="001A3842"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лановое</w:t>
            </w:r>
          </w:p>
        </w:tc>
      </w:tr>
      <w:tr w:rsidR="001A3842" w:rsidRPr="00655540" w14:paraId="1FC31043" w14:textId="77777777" w:rsidTr="003D5F8E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B578C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A95C3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103613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767BF" w14:textId="77777777" w:rsidR="001A3842" w:rsidRPr="00655540" w:rsidRDefault="001A3842" w:rsidP="00781F8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53D2FD" w14:textId="77777777" w:rsidR="001A3842" w:rsidRPr="00636AB3" w:rsidRDefault="001A3842" w:rsidP="00781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5B5EA0">
              <w:rPr>
                <w:rFonts w:ascii="Times New Roman" w:hAnsi="Times New Roman"/>
                <w:sz w:val="20"/>
                <w:szCs w:val="20"/>
                <w:lang w:eastAsia="zh-CN"/>
              </w:rPr>
              <w:t>2</w:t>
            </w:r>
          </w:p>
          <w:p w14:paraId="38D2347D" w14:textId="77777777" w:rsidR="001A3842" w:rsidRPr="00636AB3" w:rsidRDefault="001A3842" w:rsidP="00781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6D8F" w14:textId="77777777" w:rsidR="001A3842" w:rsidRPr="00636AB3" w:rsidRDefault="001A3842" w:rsidP="00781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202</w:t>
            </w:r>
            <w:r w:rsidR="005B5EA0"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</w:p>
          <w:p w14:paraId="3D5BF219" w14:textId="77777777" w:rsidR="001A3842" w:rsidRPr="00636AB3" w:rsidRDefault="001A3842" w:rsidP="00781F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636AB3">
              <w:rPr>
                <w:rFonts w:ascii="Times New Roman" w:hAnsi="Times New Roman"/>
                <w:sz w:val="20"/>
                <w:szCs w:val="20"/>
                <w:lang w:eastAsia="zh-CN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37955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3279F7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A22A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A3842" w:rsidRPr="00655540" w14:paraId="2B85BE6E" w14:textId="77777777" w:rsidTr="003D5F8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38D25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A7DC3" w14:textId="77777777" w:rsidR="001A3842" w:rsidRPr="00655540" w:rsidRDefault="001A3842" w:rsidP="001A384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779F4" w14:textId="77777777" w:rsidR="001A3842" w:rsidRPr="00655540" w:rsidRDefault="001A3842" w:rsidP="001A384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E76DC" w14:textId="77777777" w:rsidR="001A3842" w:rsidRPr="00655540" w:rsidRDefault="001A3842" w:rsidP="001A384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29B14" w14:textId="77777777" w:rsidR="001A3842" w:rsidRPr="00655540" w:rsidRDefault="001A3842" w:rsidP="001A384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4135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65A28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D8A71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5100E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9</w:t>
            </w:r>
          </w:p>
        </w:tc>
      </w:tr>
      <w:tr w:rsidR="001A3842" w:rsidRPr="00655540" w14:paraId="2F876610" w14:textId="77777777" w:rsidTr="003D5F8E">
        <w:tc>
          <w:tcPr>
            <w:tcW w:w="149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787" w14:textId="77777777" w:rsidR="001A3842" w:rsidRPr="006D47B2" w:rsidRDefault="001A3842" w:rsidP="001A3842">
            <w:pPr>
              <w:tabs>
                <w:tab w:val="left" w:pos="709"/>
              </w:tabs>
              <w:overflowPunct w:val="0"/>
              <w:spacing w:after="0" w:line="240" w:lineRule="auto"/>
              <w:ind w:firstLine="709"/>
              <w:jc w:val="both"/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</w:pP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Цель: </w:t>
            </w:r>
            <w:r w:rsidRPr="006D47B2">
              <w:rPr>
                <w:rFonts w:ascii="Times New Roman" w:eastAsia="Segoe UI" w:hAnsi="Times New Roman" w:cs="Tahoma"/>
                <w:sz w:val="20"/>
                <w:szCs w:val="20"/>
                <w:lang w:eastAsia="ru-RU"/>
              </w:rPr>
              <w:t>п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овышение уровня обеспечение мероприятий по мобилизационной подготовке экономики и защите государственной тайны</w:t>
            </w:r>
          </w:p>
          <w:p w14:paraId="7A15C083" w14:textId="77777777" w:rsidR="001A3842" w:rsidRPr="00655540" w:rsidRDefault="001A3842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1A3842" w:rsidRPr="00655540" w14:paraId="7DE47947" w14:textId="77777777" w:rsidTr="003D5F8E">
        <w:trPr>
          <w:trHeight w:val="5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63530B" w14:textId="77777777" w:rsidR="001A3842" w:rsidRPr="00655540" w:rsidRDefault="00DD2F74" w:rsidP="00DD2F74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left="2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75C808" w14:textId="77777777" w:rsidR="001A3842" w:rsidRPr="001A3842" w:rsidRDefault="001A3842" w:rsidP="006F49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1</w:t>
            </w:r>
          </w:p>
          <w:p w14:paraId="62879845" w14:textId="77777777" w:rsidR="001A3842" w:rsidRPr="00655540" w:rsidRDefault="001A3842" w:rsidP="006F49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1A38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Укрепление  мобилизационной подготовки и мобилизационной готовности Никольского муниципального округа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98635" w14:textId="77777777" w:rsidR="001A3842" w:rsidRDefault="001A3842" w:rsidP="001A384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1</w:t>
            </w:r>
          </w:p>
          <w:p w14:paraId="47CE4B63" w14:textId="77777777" w:rsidR="001A3842" w:rsidRPr="006D47B2" w:rsidRDefault="00591F40" w:rsidP="00781F8D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Количество приобретенных </w:t>
            </w:r>
            <w:r w:rsidR="001A3842" w:rsidRPr="006D47B2">
              <w:rPr>
                <w:rFonts w:ascii="Times New Roman" w:eastAsia="Times New Roman" w:hAnsi="Times New Roman" w:cs="Times New Roman CYR"/>
                <w:sz w:val="20"/>
                <w:szCs w:val="20"/>
              </w:rPr>
              <w:t xml:space="preserve"> ПВМ и комплектующих изделий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2EEE47" w14:textId="77777777" w:rsidR="001A3842" w:rsidRPr="006D47B2" w:rsidRDefault="001A3842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78076A" w14:textId="77777777" w:rsidR="001A3842" w:rsidRPr="00655540" w:rsidRDefault="001A3842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3D62" w14:textId="77777777" w:rsidR="001A3842" w:rsidRPr="00655540" w:rsidRDefault="001A3842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CA434" w14:textId="77777777" w:rsidR="001A3842" w:rsidRPr="00655540" w:rsidRDefault="001A3842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14434B" w14:textId="77777777" w:rsidR="001A3842" w:rsidRPr="00655540" w:rsidRDefault="001A3842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67D5F" w14:textId="77777777" w:rsidR="001A3842" w:rsidRPr="00655540" w:rsidRDefault="001A3842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E369CC" w:rsidRPr="00655540" w14:paraId="464F8470" w14:textId="77777777" w:rsidTr="00E369CC">
        <w:trPr>
          <w:trHeight w:val="91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10D9BD8" w14:textId="77777777" w:rsidR="00E369CC" w:rsidRDefault="00E369CC" w:rsidP="00DD2F74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left="2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  <w:p w14:paraId="42207B78" w14:textId="77777777" w:rsidR="00E369CC" w:rsidRPr="001A3842" w:rsidRDefault="00E369CC" w:rsidP="001A384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14:paraId="732D87CD" w14:textId="77777777" w:rsidR="00E369CC" w:rsidRPr="00BB743D" w:rsidRDefault="00E369CC" w:rsidP="006F49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2</w:t>
            </w:r>
          </w:p>
          <w:p w14:paraId="34BFC22D" w14:textId="77777777" w:rsidR="00E369CC" w:rsidRPr="00655540" w:rsidRDefault="00E369CC" w:rsidP="006F49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hAnsi="Times New Roman"/>
                <w:sz w:val="20"/>
                <w:szCs w:val="20"/>
              </w:rPr>
              <w:t>Обеспечение соблюдения режима секретности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89182E" w14:textId="77777777" w:rsidR="00E369CC" w:rsidRPr="001A3842" w:rsidRDefault="00E369CC" w:rsidP="001A3842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2</w:t>
            </w:r>
          </w:p>
          <w:p w14:paraId="157182C4" w14:textId="77777777" w:rsidR="00E369CC" w:rsidRPr="006D47B2" w:rsidRDefault="00E369CC" w:rsidP="00591F40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Количество заключенных муниципальных контрактов на проведение аттестаций АРМ и выделенного помещения, а также контрольных проверок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25BD1" w14:textId="77777777" w:rsidR="00E369CC" w:rsidRPr="006D47B2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7926C2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0C567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1F3F5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68DB4B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8531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E369CC" w:rsidRPr="00655540" w14:paraId="58997B6F" w14:textId="77777777" w:rsidTr="003D78D6">
        <w:trPr>
          <w:trHeight w:val="916"/>
        </w:trPr>
        <w:tc>
          <w:tcPr>
            <w:tcW w:w="568" w:type="dxa"/>
            <w:vMerge/>
            <w:tcBorders>
              <w:left w:val="single" w:sz="4" w:space="0" w:color="000000"/>
              <w:right w:val="nil"/>
            </w:tcBorders>
          </w:tcPr>
          <w:p w14:paraId="73989C25" w14:textId="77777777" w:rsidR="00E369CC" w:rsidRDefault="00E369CC" w:rsidP="00DD2F74">
            <w:pPr>
              <w:widowControl w:val="0"/>
              <w:tabs>
                <w:tab w:val="left" w:pos="0"/>
              </w:tabs>
              <w:autoSpaceDE w:val="0"/>
              <w:snapToGrid w:val="0"/>
              <w:spacing w:after="0" w:line="240" w:lineRule="auto"/>
              <w:ind w:left="27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vMerge/>
            <w:tcBorders>
              <w:left w:val="single" w:sz="4" w:space="0" w:color="000000"/>
              <w:right w:val="nil"/>
            </w:tcBorders>
          </w:tcPr>
          <w:p w14:paraId="40AB2104" w14:textId="77777777" w:rsidR="00E369CC" w:rsidRDefault="00E369CC" w:rsidP="006F49E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E6DC0" w14:textId="77777777" w:rsidR="00E369CC" w:rsidRDefault="00E369CC" w:rsidP="00E369C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3</w:t>
            </w:r>
          </w:p>
          <w:p w14:paraId="2A650351" w14:textId="77777777" w:rsidR="00E369CC" w:rsidRPr="00E369CC" w:rsidRDefault="00E369CC" w:rsidP="00E369CC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приобретенного имущества для работы по защите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айны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(журналы, печати и др.имущество)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3D067C" w14:textId="77777777" w:rsidR="00E369CC" w:rsidRPr="006D47B2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E6C8F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758D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359503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A2786C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8308" w14:textId="77777777" w:rsidR="00E369CC" w:rsidRPr="00655540" w:rsidRDefault="00E369CC" w:rsidP="003D78D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E369CC" w:rsidRPr="00655540" w14:paraId="0F45157D" w14:textId="77777777" w:rsidTr="003D5F8E">
        <w:trPr>
          <w:trHeight w:val="9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212DA4" w14:textId="77777777" w:rsidR="00E369CC" w:rsidRPr="00655540" w:rsidRDefault="00E369CC" w:rsidP="00DB72F0">
            <w:pPr>
              <w:widowControl w:val="0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E097A9" w14:textId="77777777" w:rsidR="00E369CC" w:rsidRPr="00BB743D" w:rsidRDefault="00E369CC" w:rsidP="00781F8D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3</w:t>
            </w:r>
          </w:p>
          <w:p w14:paraId="1527193F" w14:textId="77777777" w:rsidR="00E369CC" w:rsidRPr="006D47B2" w:rsidRDefault="00E369CC" w:rsidP="00781F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7B2">
              <w:rPr>
                <w:rFonts w:ascii="Times New Roman" w:hAnsi="Times New Roman"/>
                <w:sz w:val="20"/>
                <w:szCs w:val="20"/>
              </w:rPr>
              <w:t xml:space="preserve">Повышение </w:t>
            </w:r>
            <w:proofErr w:type="gramStart"/>
            <w:r w:rsidRPr="006D47B2">
              <w:rPr>
                <w:rFonts w:ascii="Times New Roman" w:hAnsi="Times New Roman"/>
                <w:sz w:val="20"/>
                <w:szCs w:val="20"/>
              </w:rPr>
              <w:t xml:space="preserve">уровня квалификации работников органов местного самоуправления  </w:t>
            </w:r>
            <w:r w:rsidRPr="006D47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Никольского муниципального округа</w:t>
            </w:r>
            <w:proofErr w:type="gramEnd"/>
            <w:r w:rsidRPr="006D47B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03A44" w14:textId="77777777" w:rsidR="00E369CC" w:rsidRPr="003D5F8E" w:rsidRDefault="00E369CC" w:rsidP="003D5F8E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</w:pPr>
            <w:r w:rsidRPr="001A3842"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  <w:t xml:space="preserve">Целевой показатель </w:t>
            </w:r>
            <w:r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  <w:t>4</w:t>
            </w:r>
          </w:p>
          <w:p w14:paraId="5BC7F4E7" w14:textId="77777777" w:rsidR="00E369CC" w:rsidRPr="006D47B2" w:rsidRDefault="00E369CC" w:rsidP="00E369CC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Количество подготовленного руководящего состава,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моб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аботника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и других сотрудников по мобилизационной подготовке и защите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гос.тайны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B3695" w14:textId="77777777" w:rsidR="00E369CC" w:rsidRPr="006D47B2" w:rsidRDefault="00E369CC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39C4DA" w14:textId="77777777" w:rsidR="00E369CC" w:rsidRPr="00655540" w:rsidRDefault="00E369CC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A70E" w14:textId="77777777" w:rsidR="00E369CC" w:rsidRDefault="00E369CC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B27EFB" w14:textId="77777777" w:rsidR="00E369CC" w:rsidRPr="00655540" w:rsidRDefault="00E369CC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342E" w14:textId="77777777" w:rsidR="00E369CC" w:rsidRPr="00655540" w:rsidRDefault="00E369CC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B01C" w14:textId="77777777" w:rsidR="00E369CC" w:rsidRPr="00655540" w:rsidRDefault="00E369CC" w:rsidP="00B120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685624DD" w14:textId="77777777" w:rsidR="00DC02C5" w:rsidRDefault="00DC02C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124ED" w14:textId="77777777" w:rsidR="00DC02C5" w:rsidRDefault="00DC02C5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826E7E" w14:textId="77777777" w:rsidR="00CB46D1" w:rsidRDefault="00CB46D1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9C5B01" w14:textId="77777777" w:rsidR="00C07680" w:rsidRPr="00655540" w:rsidRDefault="00C07680" w:rsidP="00C07680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A"/>
          <w:sz w:val="20"/>
          <w:szCs w:val="20"/>
          <w:lang w:eastAsia="ru-RU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lastRenderedPageBreak/>
        <w:t xml:space="preserve">Приложение 2 </w:t>
      </w:r>
    </w:p>
    <w:p w14:paraId="355BE492" w14:textId="77777777" w:rsidR="00C07680" w:rsidRPr="00655540" w:rsidRDefault="00C07680" w:rsidP="00C07680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 к подпрограмме 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ru-RU"/>
        </w:rPr>
        <w:t xml:space="preserve">6 </w:t>
      </w:r>
      <w:r w:rsidRPr="00655540">
        <w:rPr>
          <w:rFonts w:ascii="Times New Roman" w:eastAsia="Times New Roman" w:hAnsi="Times New Roman"/>
          <w:color w:val="00000A"/>
          <w:sz w:val="20"/>
          <w:szCs w:val="20"/>
          <w:lang w:eastAsia="ru-RU"/>
        </w:rPr>
        <w:t xml:space="preserve">муниципальной программы </w:t>
      </w: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ru-RU"/>
        </w:rPr>
        <w:t xml:space="preserve"> </w:t>
      </w:r>
    </w:p>
    <w:p w14:paraId="215C7927" w14:textId="77777777" w:rsidR="00C07680" w:rsidRDefault="00C07680" w:rsidP="00C07680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</w:pPr>
    </w:p>
    <w:p w14:paraId="73A084E9" w14:textId="77777777" w:rsidR="005B5EA0" w:rsidRPr="00655540" w:rsidRDefault="005B5EA0" w:rsidP="005B5EA0">
      <w:pPr>
        <w:tabs>
          <w:tab w:val="left" w:pos="2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</w:pPr>
      <w:r w:rsidRPr="00655540">
        <w:rPr>
          <w:rFonts w:ascii="Times New Roman" w:eastAsia="Times New Roman" w:hAnsi="Times New Roman"/>
          <w:b/>
          <w:caps/>
          <w:color w:val="00000A"/>
          <w:sz w:val="20"/>
          <w:szCs w:val="20"/>
          <w:lang w:eastAsia="zh-CN"/>
        </w:rPr>
        <w:t>С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ведения</w:t>
      </w:r>
      <w:r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 xml:space="preserve"> </w:t>
      </w:r>
      <w:r w:rsidRPr="00655540">
        <w:rPr>
          <w:rFonts w:ascii="Times New Roman" w:eastAsia="Times New Roman" w:hAnsi="Times New Roman"/>
          <w:b/>
          <w:color w:val="00000A"/>
          <w:sz w:val="20"/>
          <w:szCs w:val="20"/>
          <w:lang w:eastAsia="zh-CN"/>
        </w:rPr>
        <w:t>о порядке сбора информации и методике расчета целевых показателей</w:t>
      </w:r>
    </w:p>
    <w:p w14:paraId="7017E43D" w14:textId="77777777" w:rsidR="005B5EA0" w:rsidRDefault="005B5EA0" w:rsidP="005B5EA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zh-CN"/>
        </w:rPr>
      </w:pPr>
      <w:r w:rsidRPr="00CE0075">
        <w:rPr>
          <w:rFonts w:ascii="Times New Roman" w:hAnsi="Times New Roman"/>
          <w:b/>
          <w:sz w:val="20"/>
          <w:szCs w:val="20"/>
          <w:lang w:eastAsia="zh-CN"/>
        </w:rPr>
        <w:t xml:space="preserve">подпрограммы </w:t>
      </w:r>
      <w:r>
        <w:rPr>
          <w:rFonts w:ascii="Times New Roman" w:hAnsi="Times New Roman"/>
          <w:b/>
          <w:sz w:val="20"/>
          <w:szCs w:val="20"/>
          <w:lang w:eastAsia="zh-CN"/>
        </w:rPr>
        <w:t>6</w:t>
      </w:r>
      <w:r w:rsidRPr="00CE0075">
        <w:rPr>
          <w:rFonts w:ascii="Times New Roman" w:hAnsi="Times New Roman"/>
          <w:b/>
          <w:sz w:val="20"/>
          <w:szCs w:val="20"/>
          <w:lang w:eastAsia="zh-CN"/>
        </w:rPr>
        <w:t xml:space="preserve"> муниципальной программы</w:t>
      </w:r>
    </w:p>
    <w:p w14:paraId="5F9BF344" w14:textId="77777777" w:rsidR="005B5EA0" w:rsidRPr="00655540" w:rsidRDefault="005B5EA0" w:rsidP="005B5EA0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0"/>
          <w:szCs w:val="20"/>
          <w:lang w:eastAsia="zh-CN"/>
        </w:rPr>
      </w:pPr>
    </w:p>
    <w:tbl>
      <w:tblPr>
        <w:tblW w:w="15760" w:type="dxa"/>
        <w:tblInd w:w="-132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745"/>
        <w:gridCol w:w="623"/>
        <w:gridCol w:w="1688"/>
        <w:gridCol w:w="1222"/>
        <w:gridCol w:w="2076"/>
        <w:gridCol w:w="1782"/>
        <w:gridCol w:w="1614"/>
        <w:gridCol w:w="1301"/>
        <w:gridCol w:w="1275"/>
        <w:gridCol w:w="1985"/>
        <w:gridCol w:w="25"/>
      </w:tblGrid>
      <w:tr w:rsidR="005B5EA0" w:rsidRPr="00655540" w14:paraId="67468623" w14:textId="77777777" w:rsidTr="006C15FF">
        <w:trPr>
          <w:trHeight w:val="960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CD06253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N</w:t>
            </w:r>
          </w:p>
          <w:p w14:paraId="6158F632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17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CE9D9AC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Наименование</w:t>
            </w:r>
          </w:p>
          <w:p w14:paraId="2250587A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</w:tc>
        <w:tc>
          <w:tcPr>
            <w:tcW w:w="6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5F149C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Ед.</w:t>
            </w:r>
          </w:p>
          <w:p w14:paraId="7DA6B222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16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F0CC027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Определение</w:t>
            </w:r>
          </w:p>
          <w:p w14:paraId="27349779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  <w:p w14:paraId="27A3C7D0" w14:textId="77777777" w:rsidR="005B5EA0" w:rsidRPr="00655540" w:rsidRDefault="008F135B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6" w:anchor="Par1021" w:history="1">
              <w:r w:rsidR="005B5EA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&lt;1&gt;</w:t>
              </w:r>
            </w:hyperlink>
          </w:p>
        </w:tc>
        <w:tc>
          <w:tcPr>
            <w:tcW w:w="12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1353BA5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Временные</w:t>
            </w:r>
          </w:p>
          <w:p w14:paraId="023E14EB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характе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22B52509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ристики</w:t>
            </w:r>
            <w:proofErr w:type="spellEnd"/>
          </w:p>
          <w:p w14:paraId="1A5A7D73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целевого показателя </w:t>
            </w:r>
          </w:p>
          <w:p w14:paraId="1C8B7195" w14:textId="77777777" w:rsidR="005B5EA0" w:rsidRPr="00655540" w:rsidRDefault="008F135B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7" w:anchor="Par1022" w:history="1">
              <w:r w:rsidR="005B5EA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&lt;2&gt;</w:t>
              </w:r>
            </w:hyperlink>
          </w:p>
        </w:tc>
        <w:tc>
          <w:tcPr>
            <w:tcW w:w="20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2C911B93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Алгоритм</w:t>
            </w:r>
          </w:p>
          <w:p w14:paraId="55DBA3F4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формирования</w:t>
            </w:r>
          </w:p>
          <w:p w14:paraId="662DA167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(формула) и</w:t>
            </w:r>
          </w:p>
          <w:p w14:paraId="7F95DD7B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методологические</w:t>
            </w:r>
          </w:p>
          <w:p w14:paraId="335EBB8F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пояснения к</w:t>
            </w:r>
          </w:p>
          <w:p w14:paraId="544E2ACC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целевому показателю</w:t>
            </w:r>
            <w:hyperlink r:id="rId58" w:anchor="Par1023" w:history="1">
              <w:r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&lt;3&gt;</w:t>
              </w:r>
            </w:hyperlink>
          </w:p>
        </w:tc>
        <w:tc>
          <w:tcPr>
            <w:tcW w:w="17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5CCC9BF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Базовые</w:t>
            </w:r>
          </w:p>
          <w:p w14:paraId="2C6484F9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показатели, используемые</w:t>
            </w:r>
          </w:p>
          <w:p w14:paraId="274DFD1B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в формуле</w:t>
            </w:r>
          </w:p>
        </w:tc>
        <w:tc>
          <w:tcPr>
            <w:tcW w:w="16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75F3B492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Метод сбора</w:t>
            </w:r>
          </w:p>
          <w:p w14:paraId="216334FC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информации,</w:t>
            </w:r>
          </w:p>
          <w:p w14:paraId="75F46968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индекс формы</w:t>
            </w:r>
          </w:p>
          <w:p w14:paraId="3C7CAE06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отчетности</w:t>
            </w:r>
          </w:p>
          <w:p w14:paraId="162CDDBF" w14:textId="77777777" w:rsidR="005B5EA0" w:rsidRPr="00655540" w:rsidRDefault="008F135B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59" w:anchor="Par1023" w:history="1">
              <w:r w:rsidR="005B5EA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&lt;4&gt;</w:t>
              </w:r>
            </w:hyperlink>
          </w:p>
        </w:tc>
        <w:tc>
          <w:tcPr>
            <w:tcW w:w="13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52439964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Объект и</w:t>
            </w:r>
          </w:p>
          <w:p w14:paraId="0660633B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единица</w:t>
            </w:r>
          </w:p>
          <w:p w14:paraId="3ACB7001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наблю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2994983A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дения</w:t>
            </w:r>
            <w:proofErr w:type="spellEnd"/>
          </w:p>
          <w:p w14:paraId="44A0B5F2" w14:textId="77777777" w:rsidR="005B5EA0" w:rsidRPr="00655540" w:rsidRDefault="008F135B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60" w:anchor="Par1024" w:history="1">
              <w:r w:rsidR="005B5EA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&lt;5&gt;</w:t>
              </w:r>
            </w:hyperlink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6470ECB0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Охват</w:t>
            </w:r>
          </w:p>
          <w:p w14:paraId="5B350BBB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единиц</w:t>
            </w:r>
          </w:p>
          <w:p w14:paraId="1D0FDF13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совокуп</w:t>
            </w:r>
            <w:proofErr w:type="spellEnd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-</w:t>
            </w:r>
          </w:p>
          <w:p w14:paraId="04EDA317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proofErr w:type="spellStart"/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ности</w:t>
            </w:r>
            <w:proofErr w:type="spellEnd"/>
          </w:p>
          <w:p w14:paraId="2B964BE6" w14:textId="77777777" w:rsidR="005B5EA0" w:rsidRPr="00655540" w:rsidRDefault="008F135B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61" w:anchor="Par1025" w:history="1">
              <w:r w:rsidR="005B5EA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&lt;6&gt;</w:t>
              </w:r>
            </w:hyperlink>
          </w:p>
        </w:tc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3FEA8647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Ответственный</w:t>
            </w:r>
          </w:p>
          <w:p w14:paraId="232E35D3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за сбор данных</w:t>
            </w:r>
          </w:p>
          <w:p w14:paraId="3ED3A5EF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по целевому показателю</w:t>
            </w:r>
          </w:p>
          <w:p w14:paraId="5891AA33" w14:textId="77777777" w:rsidR="005B5EA0" w:rsidRPr="00655540" w:rsidRDefault="008F135B" w:rsidP="006C15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hyperlink r:id="rId62" w:anchor="Par1026" w:history="1">
              <w:r w:rsidR="005B5EA0" w:rsidRPr="00655540">
                <w:rPr>
                  <w:rFonts w:ascii="Times New Roman" w:eastAsia="Times New Roman" w:hAnsi="Times New Roman"/>
                  <w:i/>
                  <w:color w:val="0000FF"/>
                  <w:sz w:val="20"/>
                  <w:szCs w:val="20"/>
                  <w:lang w:eastAsia="zh-CN" w:bidi="ru-RU"/>
                </w:rPr>
                <w:t>&lt;7&gt;</w:t>
              </w:r>
            </w:hyperlink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673B4157" w14:textId="77777777" w:rsidR="005B5EA0" w:rsidRPr="00655540" w:rsidRDefault="005B5EA0" w:rsidP="006C15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5B5EA0" w:rsidRPr="00655540" w14:paraId="3B0EEC29" w14:textId="77777777" w:rsidTr="006C15FF"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1794DD43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44F90012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1F849D3D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3D90F9D0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7DCC736E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27753F1E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58033AFD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0EFAD4A1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30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47BBDA5D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0CB4EC44" w14:textId="77777777" w:rsidR="005B5EA0" w:rsidRPr="00655540" w:rsidRDefault="005B5EA0" w:rsidP="006C1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14:paraId="13D8B550" w14:textId="77777777" w:rsidR="005B5EA0" w:rsidRPr="00655540" w:rsidRDefault="005B5EA0" w:rsidP="006C15F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BB071E9" w14:textId="77777777" w:rsidR="005B5EA0" w:rsidRPr="00655540" w:rsidRDefault="005B5EA0" w:rsidP="006C15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5B5EA0" w:rsidRPr="00655540" w14:paraId="517377FF" w14:textId="77777777" w:rsidTr="00591F40">
        <w:trPr>
          <w:cantSplit/>
          <w:trHeight w:val="2010"/>
        </w:trPr>
        <w:tc>
          <w:tcPr>
            <w:tcW w:w="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14:paraId="4686A5C1" w14:textId="77777777" w:rsidR="005B5EA0" w:rsidRPr="00655540" w:rsidRDefault="005B5EA0" w:rsidP="006C15F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 w:rsidRPr="00655540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 xml:space="preserve">1   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691B42E" w14:textId="77777777" w:rsidR="00EB2404" w:rsidRPr="00EB2404" w:rsidRDefault="00EB2404" w:rsidP="00EB2404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EB240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 1</w:t>
            </w:r>
          </w:p>
          <w:p w14:paraId="0EBA251A" w14:textId="77777777" w:rsidR="005B5EA0" w:rsidRPr="00EB2404" w:rsidRDefault="00EB2404" w:rsidP="00EB2404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EB24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приобретенных  ПВМ и комплектующих изделий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62E0880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C16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F08D6DC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 приобретенных ПВМ и комплектующих изделий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127B740" w14:textId="77777777" w:rsidR="005B5EA0" w:rsidRPr="00E14BB9" w:rsidRDefault="005B5EA0" w:rsidP="006C15F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E14BB9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Ежегодно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BADD982" w14:textId="77777777" w:rsidR="005B5EA0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Кприоб=Кприоб,</w:t>
            </w:r>
          </w:p>
          <w:p w14:paraId="177E201A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приоб.- </w:t>
            </w: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>п</w:t>
            </w:r>
            <w:r w:rsidRPr="006D47B2">
              <w:rPr>
                <w:rFonts w:ascii="Times New Roman" w:eastAsia="Times New Roman" w:hAnsi="Times New Roman" w:cs="Times New Roman CYR"/>
                <w:sz w:val="20"/>
                <w:szCs w:val="20"/>
              </w:rPr>
              <w:t>риобретение ПВМ и комплектующих изделий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5CA2510C" w14:textId="77777777" w:rsidR="00591F40" w:rsidRDefault="00591F4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5A0C1DC3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приоб.- </w:t>
            </w:r>
            <w:r>
              <w:rPr>
                <w:rFonts w:ascii="Times New Roman" w:eastAsia="Times New Roman" w:hAnsi="Times New Roman" w:cs="Times New Roman CYR"/>
                <w:sz w:val="20"/>
                <w:szCs w:val="20"/>
              </w:rPr>
              <w:t>п</w:t>
            </w:r>
            <w:r w:rsidRPr="006D47B2">
              <w:rPr>
                <w:rFonts w:ascii="Times New Roman" w:eastAsia="Times New Roman" w:hAnsi="Times New Roman" w:cs="Times New Roman CYR"/>
                <w:sz w:val="20"/>
                <w:szCs w:val="20"/>
              </w:rPr>
              <w:t>риобретение ПВМ и комплектующих изделий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1DDEAAF7" w14:textId="77777777" w:rsidR="005B5EA0" w:rsidRDefault="005B5EA0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2519981" w14:textId="77777777" w:rsidR="005B5EA0" w:rsidRPr="00591F40" w:rsidRDefault="005B5EA0" w:rsidP="005B5EA0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0F7AA031" w14:textId="77777777" w:rsidR="005B5EA0" w:rsidRPr="00655540" w:rsidRDefault="005B5EA0" w:rsidP="005B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  <w:p w14:paraId="6E601F5D" w14:textId="77777777" w:rsidR="005B5EA0" w:rsidRPr="004F0545" w:rsidRDefault="005B5EA0" w:rsidP="005B5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8A02007" w14:textId="77777777" w:rsidR="005B5EA0" w:rsidRDefault="005B5EA0" w:rsidP="006C15FF">
            <w:pPr>
              <w:jc w:val="center"/>
            </w:pPr>
            <w:r w:rsidRPr="00E81F6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E81F63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31F9A674" w14:textId="77777777" w:rsidR="005B5EA0" w:rsidRPr="00655540" w:rsidRDefault="005B5EA0" w:rsidP="006C15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5B5EA0" w:rsidRPr="00655540" w14:paraId="5E7A7E8A" w14:textId="77777777" w:rsidTr="00591F4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CF52E5" w14:textId="77777777" w:rsidR="005B5EA0" w:rsidRPr="00655540" w:rsidRDefault="00EB2404" w:rsidP="005B5E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DABEC31" w14:textId="77777777" w:rsidR="005B5EA0" w:rsidRPr="001A3842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C25A60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Целевой показатель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</w:t>
            </w:r>
            <w:r w:rsidR="00EB240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2</w:t>
            </w:r>
          </w:p>
          <w:p w14:paraId="1790D4D7" w14:textId="77777777" w:rsidR="005B5EA0" w:rsidRPr="006D47B2" w:rsidRDefault="00EB2404" w:rsidP="006C15FF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zh-CN"/>
              </w:rPr>
              <w:t>Количество заключенных муниципальных контрактов на проведение аттестаций АРМ и выделенного помещения, а также контрольных проверок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A42090F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2624CD5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>аключен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 xml:space="preserve"> муниципальных контрактов на проведение аттестаций АРМ и выделенного помещения, а также контрольных проверок.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02A4CB0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CCD674" w14:textId="77777777" w:rsidR="005B5EA0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контр.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=К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контр.,</w:t>
            </w:r>
          </w:p>
          <w:p w14:paraId="2A4BE3CD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>аключен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 xml:space="preserve"> муниципальных контрактов на проведение аттестаций АРМ и выделенного помещения, а также контрольных проверок.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C6F0A24" w14:textId="77777777" w:rsidR="00591F40" w:rsidRDefault="00591F40" w:rsidP="00591F4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0AE4C951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контр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>аключен</w:t>
            </w:r>
            <w:r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6D47B2">
              <w:rPr>
                <w:rFonts w:ascii="Times New Roman" w:hAnsi="Times New Roman"/>
                <w:sz w:val="20"/>
                <w:szCs w:val="20"/>
              </w:rPr>
              <w:t xml:space="preserve"> муниципальных контрактов на проведение аттестаций АРМ и выделенного помещения, а также контрольных проверок.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0BF1C9" w14:textId="77777777" w:rsidR="005B5EA0" w:rsidRDefault="005B5EA0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134758D4" w14:textId="77777777" w:rsidR="005B5EA0" w:rsidRPr="00591F40" w:rsidRDefault="005B5EA0" w:rsidP="005B5EA0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3278852" w14:textId="77777777" w:rsidR="005B5EA0" w:rsidRDefault="005B5EA0" w:rsidP="005B5EA0">
            <w:pPr>
              <w:jc w:val="center"/>
            </w:pPr>
            <w:r w:rsidRPr="00F27DE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A57A53" w14:textId="77777777" w:rsidR="005B5EA0" w:rsidRDefault="005B5EA0" w:rsidP="005B5EA0">
            <w:pPr>
              <w:jc w:val="center"/>
            </w:pPr>
            <w:r w:rsidRPr="00157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157BE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7D526F08" w14:textId="77777777" w:rsidR="005B5EA0" w:rsidRPr="00655540" w:rsidRDefault="005B5EA0" w:rsidP="006C15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5B5EA0" w:rsidRPr="00655540" w14:paraId="41182BB8" w14:textId="77777777" w:rsidTr="00591F4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C555F0F" w14:textId="77777777" w:rsidR="005B5EA0" w:rsidRPr="00655540" w:rsidRDefault="00EB2404" w:rsidP="005B5E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lastRenderedPageBreak/>
              <w:t>3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22C7DA5" w14:textId="77777777" w:rsidR="005B5EA0" w:rsidRPr="00C07680" w:rsidRDefault="00EB2404" w:rsidP="006C15FF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  <w:t>Целевой показатель 3</w:t>
            </w:r>
          </w:p>
          <w:p w14:paraId="4FDCE973" w14:textId="77777777" w:rsidR="005B5EA0" w:rsidRPr="00C07680" w:rsidRDefault="00EB2404" w:rsidP="006C15FF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приобретенного имущества для работы по защите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айны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(журналы, печати и др.имущество)</w:t>
            </w:r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8F4B7B1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F37F61E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п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риобретен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ного</w:t>
            </w:r>
            <w:r w:rsidR="00EB2404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необходимого имущества для работы по защите гос. тайны (журналы, печати и др. имущество).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0E99731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5A18C7" w14:textId="77777777" w:rsidR="005B5EA0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приоб.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=К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приоб.,</w:t>
            </w:r>
          </w:p>
          <w:p w14:paraId="37756C60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п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риобретен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ного</w:t>
            </w:r>
            <w:r w:rsidR="00EB2404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необходимого имущества для работы по защите гос. тайны (журналы, печати и др. имущество).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ECB6FCD" w14:textId="77777777" w:rsidR="00591F40" w:rsidRDefault="00591F40" w:rsidP="00591F4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4D8CC58B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приоб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п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риобретен</w:t>
            </w:r>
            <w:r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ного</w:t>
            </w:r>
            <w:r w:rsidR="00EB2404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 xml:space="preserve"> </w:t>
            </w:r>
            <w:r w:rsidRPr="00C07680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</w:rPr>
              <w:t>необходимого имущества для работы по защите гос. тайны (журналы, печати и др. имущество).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C833692" w14:textId="77777777" w:rsidR="005B5EA0" w:rsidRDefault="005B5EA0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40D1470C" w14:textId="77777777" w:rsidR="005B5EA0" w:rsidRPr="00591F40" w:rsidRDefault="005B5EA0" w:rsidP="005B5EA0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79F6031" w14:textId="77777777" w:rsidR="005B5EA0" w:rsidRDefault="005B5EA0" w:rsidP="005B5EA0">
            <w:pPr>
              <w:jc w:val="center"/>
            </w:pPr>
            <w:r w:rsidRPr="00F27DE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83A008E" w14:textId="77777777" w:rsidR="005B5EA0" w:rsidRDefault="005B5EA0" w:rsidP="005B5EA0">
            <w:pPr>
              <w:jc w:val="center"/>
            </w:pPr>
            <w:r w:rsidRPr="00157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157BE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64342FBC" w14:textId="77777777" w:rsidR="005B5EA0" w:rsidRPr="00655540" w:rsidRDefault="005B5EA0" w:rsidP="006C15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  <w:tr w:rsidR="005B5EA0" w:rsidRPr="00655540" w14:paraId="0A5D1AA3" w14:textId="77777777" w:rsidTr="00591F40">
        <w:trPr>
          <w:cantSplit/>
        </w:trPr>
        <w:tc>
          <w:tcPr>
            <w:tcW w:w="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520550" w14:textId="77777777" w:rsidR="005B5EA0" w:rsidRPr="00655540" w:rsidRDefault="00EB2404" w:rsidP="005B5EA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0A2B53E" w14:textId="77777777" w:rsidR="005B5EA0" w:rsidRPr="003D5F8E" w:rsidRDefault="005B5EA0" w:rsidP="006C15FF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</w:pPr>
            <w:r w:rsidRPr="001A3842"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  <w:t xml:space="preserve">Целевой показатель </w:t>
            </w:r>
            <w:r w:rsidR="00EB2404"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</w:rPr>
              <w:t>4</w:t>
            </w:r>
          </w:p>
          <w:p w14:paraId="7D0FC391" w14:textId="77777777" w:rsidR="005B5EA0" w:rsidRPr="006D47B2" w:rsidRDefault="00EB2404" w:rsidP="006C15FF">
            <w:pPr>
              <w:widowControl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Количество подготовленного руководящего состава,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моб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аботника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и других сотрудников по мобилизационной подготовке и защите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гос.тайны</w:t>
            </w:r>
            <w:proofErr w:type="spellEnd"/>
          </w:p>
        </w:tc>
        <w:tc>
          <w:tcPr>
            <w:tcW w:w="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0CE8CC8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EFBCAD1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Характеризует количество</w:t>
            </w:r>
            <w:r w:rsidRPr="006D47B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 руководящего состава, моб. работника и других сотрудников по мобилизационной подготовке и защите государственной тайны.</w:t>
            </w:r>
          </w:p>
        </w:tc>
        <w:tc>
          <w:tcPr>
            <w:tcW w:w="12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CA09EEC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Ежегодно </w:t>
            </w:r>
          </w:p>
        </w:tc>
        <w:tc>
          <w:tcPr>
            <w:tcW w:w="20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FDAC42" w14:textId="77777777" w:rsidR="005B5EA0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подг..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=К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подг.,</w:t>
            </w:r>
          </w:p>
          <w:p w14:paraId="46C648BA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где 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 w:rsidRPr="006D47B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  <w:r w:rsidRPr="006D47B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>руководящего состава, моб. работника и других сотрудников по мобилизационной подготовке и защите государственной тайны.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E0DEDD" w14:textId="77777777" w:rsidR="00591F40" w:rsidRDefault="00591F40" w:rsidP="00591F4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Базовый показатель 1 </w:t>
            </w:r>
          </w:p>
          <w:p w14:paraId="30D28F37" w14:textId="77777777" w:rsidR="005B5EA0" w:rsidRPr="006C162E" w:rsidRDefault="005B5EA0" w:rsidP="006C15F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подг</w:t>
            </w:r>
            <w:r w:rsidRPr="006C162E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.-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</w:t>
            </w:r>
            <w:r w:rsidRPr="006D47B2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 </w:t>
            </w:r>
            <w:r w:rsidRPr="006D47B2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</w:rPr>
              <w:t xml:space="preserve">руководящего состава, моб. работника и других сотрудников по мобилизационной подготовке и защите государственной </w:t>
            </w:r>
          </w:p>
        </w:tc>
        <w:tc>
          <w:tcPr>
            <w:tcW w:w="16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8CCFD09" w14:textId="77777777" w:rsidR="005B5EA0" w:rsidRDefault="005B5EA0">
            <w:proofErr w:type="spellStart"/>
            <w:r w:rsidRPr="007B6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Ведомст.отчетность</w:t>
            </w:r>
            <w:proofErr w:type="spellEnd"/>
          </w:p>
        </w:tc>
        <w:tc>
          <w:tcPr>
            <w:tcW w:w="13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left w:w="-5" w:type="dxa"/>
            </w:tcMar>
          </w:tcPr>
          <w:p w14:paraId="0B1403C3" w14:textId="77777777" w:rsidR="005B5EA0" w:rsidRPr="00591F40" w:rsidRDefault="005B5EA0" w:rsidP="005B5EA0">
            <w:pPr>
              <w:jc w:val="center"/>
            </w:pPr>
            <w:proofErr w:type="spellStart"/>
            <w:r w:rsidRPr="00591F4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Ед</w:t>
            </w:r>
            <w:proofErr w:type="spellEnd"/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9E0F9E1" w14:textId="77777777" w:rsidR="005B5EA0" w:rsidRDefault="005B5EA0" w:rsidP="005B5EA0">
            <w:pPr>
              <w:jc w:val="center"/>
            </w:pPr>
            <w:r w:rsidRPr="00F27DE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Сплошное наблюдение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DEDC64" w14:textId="77777777" w:rsidR="005B5EA0" w:rsidRDefault="005B5EA0" w:rsidP="005B5EA0">
            <w:pPr>
              <w:jc w:val="center"/>
            </w:pPr>
            <w:r w:rsidRPr="00157B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Pr="00157BE5"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25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</w:tcBorders>
            <w:shd w:val="clear" w:color="auto" w:fill="auto"/>
            <w:tcMar>
              <w:left w:w="-5" w:type="dxa"/>
            </w:tcMar>
          </w:tcPr>
          <w:p w14:paraId="0EB9D640" w14:textId="77777777" w:rsidR="005B5EA0" w:rsidRPr="00655540" w:rsidRDefault="005B5EA0" w:rsidP="006C15FF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0"/>
                <w:szCs w:val="20"/>
                <w:lang w:eastAsia="zh-CN"/>
              </w:rPr>
            </w:pPr>
          </w:p>
        </w:tc>
      </w:tr>
    </w:tbl>
    <w:p w14:paraId="30D39A56" w14:textId="77777777" w:rsidR="00C07680" w:rsidRPr="006C162E" w:rsidRDefault="00C07680" w:rsidP="00C07680">
      <w:pPr>
        <w:rPr>
          <w:rFonts w:asciiTheme="minorHAnsi" w:eastAsiaTheme="minorHAnsi" w:hAnsiTheme="minorHAnsi" w:cstheme="minorBidi"/>
          <w:sz w:val="28"/>
          <w:szCs w:val="28"/>
        </w:rPr>
      </w:pPr>
    </w:p>
    <w:p w14:paraId="40D494C8" w14:textId="77777777" w:rsidR="000B6382" w:rsidRDefault="000B6382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65C97B2" w14:textId="691440F3" w:rsidR="005B5EA0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ab/>
      </w:r>
    </w:p>
    <w:p w14:paraId="490C9905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357407E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4551D5EC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F88A8C1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68BEF523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0CF37D4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289D7A03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C5E8F32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2A848CC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5CFD6AD0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0F789F4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337407B2" w14:textId="77777777" w:rsidR="00B62A6F" w:rsidRDefault="00B62A6F" w:rsidP="00B62A6F">
      <w:pPr>
        <w:tabs>
          <w:tab w:val="center" w:pos="4677"/>
          <w:tab w:val="right" w:pos="9355"/>
          <w:tab w:val="left" w:pos="12588"/>
        </w:tabs>
        <w:suppressAutoHyphens/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193455BE" w14:textId="77777777" w:rsidR="00C07680" w:rsidRDefault="00C07680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</w:p>
    <w:p w14:paraId="07CA17D8" w14:textId="77777777" w:rsidR="00A23FB8" w:rsidRPr="006D47B2" w:rsidRDefault="00A23FB8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«Приложение № </w:t>
      </w:r>
      <w:r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3</w:t>
      </w:r>
    </w:p>
    <w:p w14:paraId="6F016753" w14:textId="77777777" w:rsidR="00A23FB8" w:rsidRDefault="00A23FB8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47B2">
        <w:rPr>
          <w:rFonts w:ascii="Times New Roman" w:eastAsia="Times New Roman" w:hAnsi="Times New Roman"/>
          <w:sz w:val="20"/>
          <w:szCs w:val="20"/>
          <w:lang w:eastAsia="ru-RU"/>
        </w:rPr>
        <w:t>к подпрограмме  6 муниципальной программы»</w:t>
      </w:r>
    </w:p>
    <w:p w14:paraId="23E5BB4A" w14:textId="77777777" w:rsidR="00A23FB8" w:rsidRPr="00C86D9E" w:rsidRDefault="00A23FB8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4EBB28" w14:textId="77777777" w:rsidR="00A23FB8" w:rsidRPr="00C86D9E" w:rsidRDefault="00A23FB8" w:rsidP="00AC113F">
      <w:pPr>
        <w:widowControl w:val="0"/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</w:p>
    <w:p w14:paraId="4A6ECCFD" w14:textId="77777777" w:rsidR="006D47B2" w:rsidRPr="00C86D9E" w:rsidRDefault="006D47B2" w:rsidP="00AC113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C86D9E">
        <w:rPr>
          <w:rFonts w:ascii="Times New Roman" w:eastAsia="Times New Roman" w:hAnsi="Times New Roman"/>
          <w:b/>
          <w:sz w:val="20"/>
          <w:szCs w:val="20"/>
          <w:lang w:eastAsia="ru-RU"/>
        </w:rPr>
        <w:t>Финансовое обеспечение подпрограммы 6 муниципальной программы</w:t>
      </w:r>
    </w:p>
    <w:p w14:paraId="17BAEF7D" w14:textId="77777777" w:rsidR="006D47B2" w:rsidRPr="00C86D9E" w:rsidRDefault="006D47B2" w:rsidP="00AC113F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4932" w:type="dxa"/>
        <w:tblInd w:w="-82" w:type="dxa"/>
        <w:tblLayout w:type="fixed"/>
        <w:tblLook w:val="04A0" w:firstRow="1" w:lastRow="0" w:firstColumn="1" w:lastColumn="0" w:noHBand="0" w:noVBand="1"/>
      </w:tblPr>
      <w:tblGrid>
        <w:gridCol w:w="3167"/>
        <w:gridCol w:w="3260"/>
        <w:gridCol w:w="3118"/>
        <w:gridCol w:w="2410"/>
        <w:gridCol w:w="992"/>
        <w:gridCol w:w="992"/>
        <w:gridCol w:w="993"/>
      </w:tblGrid>
      <w:tr w:rsidR="006D47B2" w:rsidRPr="00C86D9E" w14:paraId="4A954AEC" w14:textId="77777777" w:rsidTr="00F05E5C">
        <w:trPr>
          <w:trHeight w:val="491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23F43" w14:textId="77777777" w:rsidR="006D47B2" w:rsidRPr="00C86D9E" w:rsidRDefault="006D47B2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1D7AB" w14:textId="77777777" w:rsidR="006D47B2" w:rsidRPr="00C86D9E" w:rsidRDefault="006D47B2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нование подпрограммы, основ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ного меро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приятия</w:t>
            </w:r>
          </w:p>
          <w:p w14:paraId="6B7B6501" w14:textId="77777777" w:rsidR="006D47B2" w:rsidRPr="00C86D9E" w:rsidRDefault="006D47B2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DEC5CE" w14:textId="77777777" w:rsidR="006D47B2" w:rsidRPr="00C86D9E" w:rsidRDefault="006D47B2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венный ис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полнитель подпрограммы, ис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полнитель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576626" w14:textId="77777777" w:rsidR="006D47B2" w:rsidRPr="00C86D9E" w:rsidRDefault="006D47B2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69274" w14:textId="77777777" w:rsidR="006D47B2" w:rsidRPr="00C86D9E" w:rsidRDefault="006D47B2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</w:t>
            </w:r>
          </w:p>
          <w:p w14:paraId="0D5D2D08" w14:textId="77777777" w:rsidR="006D47B2" w:rsidRPr="00C86D9E" w:rsidRDefault="006D47B2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A23FB8" w:rsidRPr="00C86D9E" w14:paraId="5D8F78BD" w14:textId="77777777" w:rsidTr="00F05E5C">
        <w:trPr>
          <w:trHeight w:val="728"/>
        </w:trPr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8105B" w14:textId="77777777" w:rsidR="00A23FB8" w:rsidRPr="00C86D9E" w:rsidRDefault="00A23F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85DFC" w14:textId="77777777" w:rsidR="00A23FB8" w:rsidRPr="00C86D9E" w:rsidRDefault="00A23F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A47BE" w14:textId="77777777" w:rsidR="00A23FB8" w:rsidRPr="00C86D9E" w:rsidRDefault="00A23F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AF0A88" w14:textId="77777777" w:rsidR="00A23FB8" w:rsidRPr="00C86D9E" w:rsidRDefault="00A23FB8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3DA54" w14:textId="77777777" w:rsidR="00A23FB8" w:rsidRPr="00C86D9E" w:rsidRDefault="00C86D9E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55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4B709A" w14:textId="77777777" w:rsidR="00C86D9E" w:rsidRPr="00C86D9E" w:rsidRDefault="00C86D9E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455C6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  <w:p w14:paraId="112BA49B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68DEC" w14:textId="77777777" w:rsidR="00A23FB8" w:rsidRPr="00C86D9E" w:rsidRDefault="00455C6C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A23FB8" w:rsidRPr="00C86D9E" w14:paraId="57677247" w14:textId="77777777" w:rsidTr="00F05E5C"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417DAFA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2388D61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46C92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60EEF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47B4E5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  <w:p w14:paraId="65F3BFBB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F6397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  <w:p w14:paraId="106C7EF6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F5472" w14:textId="77777777" w:rsidR="00A23FB8" w:rsidRPr="00C86D9E" w:rsidRDefault="00C86D9E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A23FB8" w:rsidRPr="00C86D9E" w14:paraId="1FBA79CA" w14:textId="77777777" w:rsidTr="00F05E5C">
        <w:trPr>
          <w:trHeight w:val="205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7F8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86D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6</w:t>
            </w:r>
          </w:p>
          <w:p w14:paraId="7F10A754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3CF0313C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59D9E0A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AC4DE44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17A" w14:textId="77777777" w:rsidR="00A23FB8" w:rsidRPr="00990F87" w:rsidRDefault="00C91CCD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D47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Обеспечение мероприятий по мобилизационной подготовке экономики и защите государственной тайны</w:t>
            </w:r>
            <w:r w:rsidR="00A23FB8" w:rsidRPr="00990F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14:paraId="2EFE3904" w14:textId="77777777" w:rsidR="00A23FB8" w:rsidRPr="00990F87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9DE242B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14:paraId="0A1E7E09" w14:textId="0289FD20" w:rsidR="00A23FB8" w:rsidRPr="00C86D9E" w:rsidRDefault="00A35DF4" w:rsidP="00CE145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</w:t>
            </w:r>
            <w:r w:rsidR="00CE1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ция Никольского муниципального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D5CEC6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  <w:p w14:paraId="7B6A61E9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3B1BA2" w14:textId="77777777" w:rsidR="00A23FB8" w:rsidRPr="00D35DCD" w:rsidRDefault="00455C6C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9FF695" w14:textId="77777777" w:rsidR="00A23FB8" w:rsidRPr="00D35DCD" w:rsidRDefault="00E810D0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 w:rsidR="00455C6C" w:rsidRPr="00D35DC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9F13" w14:textId="77777777" w:rsidR="00A23FB8" w:rsidRPr="00D35DCD" w:rsidRDefault="00455C6C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</w:tr>
      <w:tr w:rsidR="00D35DCD" w:rsidRPr="00C86D9E" w14:paraId="4A4D9A00" w14:textId="77777777" w:rsidTr="00F05E5C">
        <w:trPr>
          <w:trHeight w:val="205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04B6" w14:textId="77777777" w:rsidR="00D35DCD" w:rsidRPr="00C86D9E" w:rsidRDefault="00D35DCD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9B26" w14:textId="77777777" w:rsidR="00D35DCD" w:rsidRPr="00C86D9E" w:rsidRDefault="00D35DCD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680E343" w14:textId="77777777" w:rsidR="00D35DCD" w:rsidRPr="00C86D9E" w:rsidRDefault="00D35DCD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9B4EBD" w14:textId="77777777" w:rsidR="00D35DCD" w:rsidRPr="00C86D9E" w:rsidRDefault="00D35DCD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289ADA" w14:textId="77777777" w:rsidR="00D35DCD" w:rsidRPr="00D35DCD" w:rsidRDefault="00D35DCD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C97024" w14:textId="77777777" w:rsidR="00D35DCD" w:rsidRPr="00D35DCD" w:rsidRDefault="00D35DCD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F1D7" w14:textId="77777777" w:rsidR="00D35DCD" w:rsidRPr="00D35DCD" w:rsidRDefault="00D35DCD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23FB8" w:rsidRPr="00C86D9E" w14:paraId="7272FC2A" w14:textId="77777777" w:rsidTr="00F05E5C">
        <w:trPr>
          <w:trHeight w:val="273"/>
        </w:trPr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C420" w14:textId="77777777" w:rsidR="00A23FB8" w:rsidRPr="00C86D9E" w:rsidRDefault="00A23FB8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5B619" w14:textId="77777777" w:rsidR="00A23FB8" w:rsidRPr="00C86D9E" w:rsidRDefault="00A23FB8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A7B8F1" w14:textId="77777777" w:rsidR="00A23FB8" w:rsidRPr="00C86D9E" w:rsidRDefault="00A23FB8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EE9EA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10934A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EF838E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BA39" w14:textId="77777777" w:rsidR="00A23FB8" w:rsidRPr="00C86D9E" w:rsidRDefault="00A23FB8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DF4" w:rsidRPr="00C86D9E" w14:paraId="4C1C6B9D" w14:textId="77777777" w:rsidTr="00F05E5C">
        <w:trPr>
          <w:trHeight w:val="273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C0D5" w14:textId="77777777" w:rsidR="00A35DF4" w:rsidRPr="00F05E5C" w:rsidRDefault="00A35DF4" w:rsidP="00F05E5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 xml:space="preserve">Основное мероприятие </w:t>
            </w:r>
            <w:r w:rsidR="009835E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282AC" w14:textId="77777777" w:rsidR="00A35DF4" w:rsidRPr="00F05E5C" w:rsidRDefault="00A35DF4" w:rsidP="00A35D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zh-CN"/>
              </w:rPr>
            </w:pPr>
            <w:r w:rsidRPr="00C94BF9">
              <w:rPr>
                <w:rFonts w:ascii="Times New Roman" w:eastAsia="Times New Roman" w:hAnsi="Times New Roman"/>
                <w:b/>
                <w:i/>
                <w:sz w:val="20"/>
                <w:szCs w:val="28"/>
                <w:lang w:eastAsia="ru-RU"/>
              </w:rPr>
              <w:t>Организация и осуществление мероприятий по вопросам мобилизационной подготовки, защиты информации, составляющей государственную тайну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14:paraId="1FCBCB6A" w14:textId="5E244B3F" w:rsidR="00A35DF4" w:rsidRPr="00C86D9E" w:rsidRDefault="00A35DF4" w:rsidP="00A35D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CE1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76D8F" w14:textId="77777777" w:rsidR="00A35DF4" w:rsidRPr="00C86D9E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  <w:p w14:paraId="1742EECD" w14:textId="77777777" w:rsidR="00A35DF4" w:rsidRPr="00C86D9E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FFEDE" w14:textId="77777777" w:rsidR="00A35DF4" w:rsidRPr="00D35DCD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718708" w14:textId="77777777" w:rsidR="00A35DF4" w:rsidRPr="00D35DCD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0577" w14:textId="77777777" w:rsidR="00A35DF4" w:rsidRPr="00D35DCD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30,00</w:t>
            </w:r>
          </w:p>
        </w:tc>
      </w:tr>
      <w:tr w:rsidR="00A35DF4" w:rsidRPr="00C86D9E" w14:paraId="1B249883" w14:textId="77777777" w:rsidTr="00F05E5C">
        <w:trPr>
          <w:trHeight w:val="273"/>
        </w:trPr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94784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978DA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93E4498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A6FBB" w14:textId="77777777" w:rsidR="00A35DF4" w:rsidRPr="00C86D9E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FD4428" w14:textId="77777777" w:rsidR="00A35DF4" w:rsidRPr="00D35DCD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C8999" w14:textId="77777777" w:rsidR="00A35DF4" w:rsidRPr="00D35DCD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78EF8" w14:textId="77777777" w:rsidR="00A35DF4" w:rsidRPr="00D35DCD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</w:tr>
      <w:tr w:rsidR="00A35DF4" w:rsidRPr="00C86D9E" w14:paraId="015F5482" w14:textId="77777777" w:rsidTr="00F05E5C">
        <w:trPr>
          <w:trHeight w:val="273"/>
        </w:trPr>
        <w:tc>
          <w:tcPr>
            <w:tcW w:w="3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99F4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009C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B7A016A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9527D0" w14:textId="77777777" w:rsidR="00A35DF4" w:rsidRPr="00C86D9E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5126E" w14:textId="77777777" w:rsidR="00A35DF4" w:rsidRPr="00C86D9E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40E4D2" w14:textId="77777777" w:rsidR="00A35DF4" w:rsidRPr="00C86D9E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247B" w14:textId="77777777" w:rsidR="00A35DF4" w:rsidRPr="00C86D9E" w:rsidRDefault="00A35DF4" w:rsidP="005616DB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DF4" w:rsidRPr="00C86D9E" w14:paraId="4D392536" w14:textId="77777777" w:rsidTr="00F05E5C">
        <w:trPr>
          <w:trHeight w:val="205"/>
        </w:trPr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39C031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8EDDC9" w14:textId="77777777" w:rsidR="00F05E5C" w:rsidRPr="00F05E5C" w:rsidRDefault="00F05E5C" w:rsidP="00F05E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="00983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</w:t>
            </w:r>
          </w:p>
          <w:p w14:paraId="06DF3FFD" w14:textId="77777777" w:rsidR="00A35DF4" w:rsidRPr="00F05E5C" w:rsidRDefault="00A35DF4" w:rsidP="00F05E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 w:cs="Times New Roman CYR"/>
                <w:sz w:val="20"/>
                <w:szCs w:val="20"/>
                <w:lang w:eastAsia="zh-CN"/>
              </w:rPr>
              <w:t>Проведение аттестаций и контрольных проверок АРМ мобилизационного работника и выделенного помещения с установкой и проверкой средств защиты.</w:t>
            </w:r>
          </w:p>
          <w:p w14:paraId="3DA689D4" w14:textId="77777777" w:rsidR="00A35DF4" w:rsidRPr="00F05E5C" w:rsidRDefault="00A35DF4" w:rsidP="00AC113F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(заключение муниципальных контрактов на проведение аттестаций АРМ и выделенного помещения, а также контрольных проверок)</w:t>
            </w:r>
          </w:p>
          <w:p w14:paraId="39025758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9DD8FD4" w14:textId="6EF87543" w:rsidR="00A35DF4" w:rsidRPr="00C86D9E" w:rsidRDefault="00A35DF4" w:rsidP="00AC113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CE1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E38F15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  <w:p w14:paraId="3BF4F504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872DE" w14:textId="77777777" w:rsidR="00A35DF4" w:rsidRPr="00D35DCD" w:rsidRDefault="00A35DF4" w:rsidP="00EB2404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EB240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B9561" w14:textId="77777777" w:rsidR="00A35DF4" w:rsidRPr="00D35DCD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5ED6" w14:textId="77777777" w:rsidR="00A35DF4" w:rsidRPr="00D35DCD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35DF4" w:rsidRPr="00C86D9E" w14:paraId="49E668E6" w14:textId="77777777" w:rsidTr="00F05E5C">
        <w:trPr>
          <w:trHeight w:val="205"/>
        </w:trPr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5570EB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D9BB36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7F010A3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B072B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EE12D" w14:textId="394146D0" w:rsidR="00A35DF4" w:rsidRPr="00D35DCD" w:rsidRDefault="00A35DF4" w:rsidP="009C10D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5</w:t>
            </w:r>
            <w:r w:rsidR="009C10DE">
              <w:rPr>
                <w:rFonts w:ascii="Times New Roman" w:hAnsi="Times New Roman"/>
                <w:sz w:val="20"/>
                <w:szCs w:val="20"/>
              </w:rPr>
              <w:t>1</w:t>
            </w:r>
            <w:r w:rsidRPr="00D35DC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14C0C" w14:textId="77777777" w:rsidR="00A35DF4" w:rsidRPr="00D35DCD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33E3" w14:textId="77777777" w:rsidR="00A35DF4" w:rsidRPr="00D35DCD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DF4" w:rsidRPr="00C86D9E" w14:paraId="7BD47294" w14:textId="77777777" w:rsidTr="00F05E5C">
        <w:trPr>
          <w:trHeight w:val="939"/>
        </w:trPr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532CCD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A87DE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C6B2FDC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17C718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14:paraId="363D91BA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30C5446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B09FB1D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360C7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5DF4" w:rsidRPr="00C86D9E" w14:paraId="2C27F188" w14:textId="77777777" w:rsidTr="00F05E5C">
        <w:trPr>
          <w:trHeight w:val="70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3C9220" w14:textId="77777777" w:rsidR="00A35DF4" w:rsidRPr="00C86D9E" w:rsidRDefault="00A35DF4" w:rsidP="00AC113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BEA0ED" w14:textId="77777777" w:rsidR="00F05E5C" w:rsidRPr="00F05E5C" w:rsidRDefault="00F05E5C" w:rsidP="00F05E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 w:rsidR="009835E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</w:t>
            </w:r>
          </w:p>
          <w:p w14:paraId="023092FF" w14:textId="77777777" w:rsidR="00A35DF4" w:rsidRPr="00F05E5C" w:rsidRDefault="00A35DF4" w:rsidP="00F05E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 w:cs="Times New Roman CYR"/>
                <w:sz w:val="20"/>
                <w:szCs w:val="20"/>
                <w:lang w:eastAsia="zh-CN"/>
              </w:rPr>
              <w:t>Приобретение ПВМ и другого оборудования для работы мобилизационного работника.</w:t>
            </w:r>
          </w:p>
          <w:p w14:paraId="1C83ED85" w14:textId="77777777" w:rsidR="00A35DF4" w:rsidRPr="00C86D9E" w:rsidRDefault="00A35DF4" w:rsidP="00AC113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 w:cs="Times New Roman CYR"/>
                <w:i/>
                <w:sz w:val="20"/>
                <w:szCs w:val="20"/>
                <w:lang w:eastAsia="zh-CN"/>
              </w:rPr>
              <w:t>(</w:t>
            </w:r>
            <w:r w:rsidRPr="00F05E5C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приобретение ПВМ и комплектующих изделий)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998" w14:textId="361E1FF0" w:rsidR="00A35DF4" w:rsidRPr="00C86D9E" w:rsidRDefault="00A35DF4" w:rsidP="00AC113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 w:rsidR="00CE145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144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8E9E" w14:textId="77777777" w:rsidR="00A35DF4" w:rsidRPr="00D35DCD" w:rsidRDefault="00EB240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100</w:t>
            </w:r>
            <w:r w:rsidR="00A35DF4" w:rsidRPr="00D35DCD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3969" w14:textId="5DCF55BE" w:rsidR="00A35DF4" w:rsidRPr="00D35DCD" w:rsidRDefault="00EB2404" w:rsidP="009C10DE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C10DE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A35DF4" w:rsidRPr="00D35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E49" w14:textId="77777777" w:rsidR="00A35DF4" w:rsidRPr="00D35DCD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35DCD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35DF4" w:rsidRPr="00C86D9E" w14:paraId="6CA2C0EF" w14:textId="77777777" w:rsidTr="00F05E5C">
        <w:trPr>
          <w:trHeight w:val="205"/>
        </w:trPr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69ABED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F55B71" w14:textId="77777777" w:rsidR="00A35DF4" w:rsidRPr="00C86D9E" w:rsidRDefault="00A35DF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EEAA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F02E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21CD" w14:textId="77777777" w:rsidR="00A35DF4" w:rsidRPr="00D35DCD" w:rsidRDefault="00EB240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100</w:t>
            </w:r>
            <w:r w:rsidR="00A35DF4" w:rsidRPr="00D35DCD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9083" w14:textId="77777777" w:rsidR="00A35DF4" w:rsidRPr="00D35DCD" w:rsidRDefault="00EB240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35DF4" w:rsidRPr="00D35DC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BFAA" w14:textId="77777777" w:rsidR="00A35DF4" w:rsidRPr="00D35DCD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5DC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DF4" w:rsidRPr="00C86D9E" w14:paraId="179814CE" w14:textId="77777777" w:rsidTr="00F05E5C">
        <w:trPr>
          <w:trHeight w:val="205"/>
        </w:trPr>
        <w:tc>
          <w:tcPr>
            <w:tcW w:w="3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D08B68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80F4E9" w14:textId="77777777" w:rsidR="00A35DF4" w:rsidRPr="00C86D9E" w:rsidRDefault="00A35DF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09093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2F709AE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  <w:p w14:paraId="6A3B2D7A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B4C9648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42E36C0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417C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35DF4" w:rsidRPr="00C86D9E" w14:paraId="116CCC6B" w14:textId="77777777" w:rsidTr="00F05E5C">
        <w:trPr>
          <w:trHeight w:val="205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062E5BF" w14:textId="77777777" w:rsidR="00A35DF4" w:rsidRPr="00F05E5C" w:rsidRDefault="00A35DF4" w:rsidP="00AC11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zh-CN"/>
              </w:rPr>
            </w:pPr>
          </w:p>
          <w:p w14:paraId="2D14B218" w14:textId="77777777" w:rsidR="00A35DF4" w:rsidRPr="00F05E5C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E01172B" w14:textId="77777777" w:rsidR="00F05E5C" w:rsidRPr="00F05E5C" w:rsidRDefault="00F05E5C" w:rsidP="00F05E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Мероприятие </w:t>
            </w:r>
            <w:r w:rsidR="009835E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  <w:r w:rsidR="00C3357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3</w:t>
            </w: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  <w:p w14:paraId="5AE274EE" w14:textId="77777777" w:rsidR="00A35DF4" w:rsidRPr="00F05E5C" w:rsidRDefault="00A35DF4" w:rsidP="00F05E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zh-CN"/>
              </w:rPr>
              <w:t>Обучение руководящего состава, моб. работника и других сотрудников по мобилизационной подготовке и защите государственной тайны.</w:t>
            </w:r>
          </w:p>
          <w:p w14:paraId="3CACC406" w14:textId="77777777" w:rsidR="00A35DF4" w:rsidRPr="00F05E5C" w:rsidRDefault="00A35DF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  <w:lang w:eastAsia="zh-CN"/>
              </w:rPr>
              <w:t>(</w:t>
            </w:r>
            <w:r w:rsidRPr="00F05E5C">
              <w:rPr>
                <w:rFonts w:ascii="Times New Roman" w:eastAsia="Times New Roman" w:hAnsi="Times New Roman" w:cs="Times New Roman CYR"/>
                <w:i/>
                <w:sz w:val="20"/>
                <w:szCs w:val="20"/>
                <w:lang w:eastAsia="zh-CN"/>
              </w:rPr>
              <w:t xml:space="preserve">подготовка  </w:t>
            </w:r>
            <w:r w:rsidRPr="00F05E5C"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  <w:lang w:eastAsia="zh-CN"/>
              </w:rPr>
              <w:t>руководящего состава, моб. работника и других сотрудников по мобилизационной подготовке и защите государственной тайны)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AE8F3CB" w14:textId="77777777" w:rsidR="00A35DF4" w:rsidRPr="00C86D9E" w:rsidRDefault="00A35DF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5DD95E0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0CB9822" w14:textId="77777777" w:rsidR="00A35DF4" w:rsidRPr="005323A5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5323A5">
              <w:rPr>
                <w:rFonts w:ascii="Times New Roman" w:hAnsi="Times New Roman"/>
                <w:b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D97F718" w14:textId="77777777" w:rsidR="00A35DF4" w:rsidRPr="005323A5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323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F03AC" w14:textId="35F46003" w:rsidR="00A35DF4" w:rsidRPr="005323A5" w:rsidRDefault="009C10DE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35DF4" w:rsidRPr="005323A5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A35DF4" w:rsidRPr="00C86D9E" w14:paraId="732E71F4" w14:textId="77777777" w:rsidTr="00F05E5C">
        <w:trPr>
          <w:trHeight w:val="205"/>
        </w:trPr>
        <w:tc>
          <w:tcPr>
            <w:tcW w:w="3167" w:type="dxa"/>
            <w:vMerge/>
            <w:tcBorders>
              <w:left w:val="single" w:sz="4" w:space="0" w:color="000000"/>
              <w:right w:val="nil"/>
            </w:tcBorders>
          </w:tcPr>
          <w:p w14:paraId="15EAE876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nil"/>
            </w:tcBorders>
          </w:tcPr>
          <w:p w14:paraId="6FE4A432" w14:textId="77777777" w:rsidR="00A35DF4" w:rsidRPr="00F05E5C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17C0E3F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F3B58EE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2CF9EB2" w14:textId="77777777" w:rsidR="00A35DF4" w:rsidRPr="005323A5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5323A5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207CC70" w14:textId="77777777" w:rsidR="00A35DF4" w:rsidRPr="005323A5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32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A99E3" w14:textId="7B1423A2" w:rsidR="00A35DF4" w:rsidRPr="005323A5" w:rsidRDefault="009C10DE" w:rsidP="00AC113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35DF4" w:rsidRPr="005323A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A35DF4" w:rsidRPr="00C86D9E" w14:paraId="6120F01E" w14:textId="77777777" w:rsidTr="00F05E5C">
        <w:trPr>
          <w:trHeight w:val="205"/>
        </w:trPr>
        <w:tc>
          <w:tcPr>
            <w:tcW w:w="3167" w:type="dxa"/>
            <w:vMerge/>
            <w:tcBorders>
              <w:left w:val="single" w:sz="4" w:space="0" w:color="000000"/>
              <w:right w:val="nil"/>
            </w:tcBorders>
          </w:tcPr>
          <w:p w14:paraId="57D68B56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nil"/>
            </w:tcBorders>
          </w:tcPr>
          <w:p w14:paraId="5CAC3915" w14:textId="77777777" w:rsidR="00A35DF4" w:rsidRPr="00F05E5C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16C879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315AEBC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1DD47E7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11C2816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A8C31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35DF4" w:rsidRPr="00C86D9E" w14:paraId="653A609E" w14:textId="77777777" w:rsidTr="00F05E5C">
        <w:trPr>
          <w:trHeight w:val="205"/>
        </w:trPr>
        <w:tc>
          <w:tcPr>
            <w:tcW w:w="31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7A89135" w14:textId="77777777" w:rsidR="00A35DF4" w:rsidRPr="00C86D9E" w:rsidRDefault="00A35DF4" w:rsidP="00AC11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 CYR"/>
                <w:b/>
                <w:color w:val="000000"/>
                <w:sz w:val="20"/>
                <w:szCs w:val="20"/>
                <w:lang w:eastAsia="zh-CN"/>
              </w:rPr>
            </w:pPr>
          </w:p>
          <w:p w14:paraId="28D76C1B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6B5B1715" w14:textId="77777777" w:rsidR="00F05E5C" w:rsidRPr="00F05E5C" w:rsidRDefault="00F05E5C" w:rsidP="00F05E5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Мероприятие </w:t>
            </w:r>
            <w:r w:rsidR="009835E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1</w:t>
            </w: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  <w:r w:rsidR="00C3357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  <w:r w:rsidRPr="00F05E5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.</w:t>
            </w:r>
          </w:p>
          <w:p w14:paraId="20916137" w14:textId="77777777" w:rsidR="00A35DF4" w:rsidRPr="00F05E5C" w:rsidRDefault="00A35DF4" w:rsidP="00F05E5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zh-CN"/>
              </w:rPr>
            </w:pPr>
            <w:r w:rsidRPr="00F05E5C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zh-CN"/>
              </w:rPr>
              <w:t xml:space="preserve">Оснащение </w:t>
            </w:r>
            <w:proofErr w:type="spellStart"/>
            <w:r w:rsidRPr="00F05E5C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zh-CN"/>
              </w:rPr>
              <w:t>режимно</w:t>
            </w:r>
            <w:proofErr w:type="spellEnd"/>
            <w:r w:rsidRPr="00F05E5C">
              <w:rPr>
                <w:rFonts w:ascii="Times New Roman" w:eastAsia="Times New Roman" w:hAnsi="Times New Roman" w:cs="Times New Roman CYR"/>
                <w:color w:val="000000"/>
                <w:sz w:val="20"/>
                <w:szCs w:val="20"/>
                <w:lang w:eastAsia="zh-CN"/>
              </w:rPr>
              <w:t>-секретного подразделения необходимым имуществом.</w:t>
            </w:r>
          </w:p>
          <w:p w14:paraId="044B33B5" w14:textId="77777777" w:rsidR="00A35DF4" w:rsidRPr="00F05E5C" w:rsidRDefault="00A35DF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5E5C">
              <w:rPr>
                <w:rFonts w:ascii="Times New Roman" w:eastAsia="Times New Roman" w:hAnsi="Times New Roman"/>
                <w:i/>
                <w:sz w:val="20"/>
                <w:szCs w:val="20"/>
                <w:lang w:eastAsia="zh-CN"/>
              </w:rPr>
              <w:t>(</w:t>
            </w:r>
            <w:r w:rsidRPr="00F05E5C">
              <w:rPr>
                <w:rFonts w:ascii="Times New Roman" w:eastAsia="Times New Roman" w:hAnsi="Times New Roman" w:cs="Times New Roman CYR"/>
                <w:i/>
                <w:color w:val="000000"/>
                <w:sz w:val="20"/>
                <w:szCs w:val="20"/>
                <w:lang w:eastAsia="zh-CN"/>
              </w:rPr>
              <w:t>приобретение необходимого имущества для работы по защите гос. тайны (журналы, печати и др. имущество)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40B471F" w14:textId="77777777" w:rsidR="00A35DF4" w:rsidRPr="00C86D9E" w:rsidRDefault="00A35DF4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Администрация Никольского муниципального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FB45C15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  <w:p w14:paraId="553D7A14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281330C" w14:textId="77777777" w:rsidR="00A35DF4" w:rsidRPr="005323A5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5323A5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1902EC6" w14:textId="77777777" w:rsidR="00A35DF4" w:rsidRPr="005323A5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5323A5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5F2C7C" w14:textId="77777777" w:rsidR="00A35DF4" w:rsidRPr="005323A5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5323A5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A35DF4" w:rsidRPr="00C86D9E" w14:paraId="04C42B4B" w14:textId="77777777" w:rsidTr="00F05E5C">
        <w:trPr>
          <w:trHeight w:val="205"/>
        </w:trPr>
        <w:tc>
          <w:tcPr>
            <w:tcW w:w="31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B9989DC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C4A6516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14BE41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FD3A578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собственные доходы бюджета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57FCF21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339D2FF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50,0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04858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</w:t>
            </w:r>
          </w:p>
        </w:tc>
      </w:tr>
      <w:tr w:rsidR="00A35DF4" w:rsidRPr="00C86D9E" w14:paraId="22A62D03" w14:textId="77777777" w:rsidTr="00F05E5C">
        <w:trPr>
          <w:trHeight w:val="205"/>
        </w:trPr>
        <w:tc>
          <w:tcPr>
            <w:tcW w:w="3167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BD8F1F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7287EEA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99AB27" w14:textId="77777777" w:rsidR="00A35DF4" w:rsidRPr="00C86D9E" w:rsidRDefault="00A35DF4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D47D055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C86D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7102C91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28A686E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50ED0" w14:textId="77777777" w:rsidR="00A35DF4" w:rsidRPr="00C86D9E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A35DF4" w:rsidRPr="00C86D9E" w14:paraId="2A246260" w14:textId="77777777" w:rsidTr="00F05E5C">
        <w:trPr>
          <w:trHeight w:val="205"/>
        </w:trPr>
        <w:tc>
          <w:tcPr>
            <w:tcW w:w="119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1991B2" w14:textId="77777777" w:rsidR="00A35DF4" w:rsidRPr="00990F87" w:rsidRDefault="00A35DF4" w:rsidP="00AC113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0F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500D" w14:textId="77777777" w:rsidR="00A35DF4" w:rsidRPr="00990F87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0F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DC43" w14:textId="77777777" w:rsidR="00A35DF4" w:rsidRPr="00990F87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0F8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D281" w14:textId="77777777" w:rsidR="00A35DF4" w:rsidRPr="00990F87" w:rsidRDefault="00A35DF4" w:rsidP="00AC113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</w:pPr>
            <w:r w:rsidRPr="00990F87">
              <w:rPr>
                <w:rFonts w:ascii="Times New Roman" w:eastAsia="Times New Roman" w:hAnsi="Times New Roman"/>
                <w:b/>
                <w:sz w:val="20"/>
                <w:szCs w:val="20"/>
                <w:lang w:eastAsia="zh-CN"/>
              </w:rPr>
              <w:t>30,00</w:t>
            </w:r>
          </w:p>
        </w:tc>
      </w:tr>
    </w:tbl>
    <w:p w14:paraId="50DEC99A" w14:textId="77777777" w:rsidR="006D47B2" w:rsidRPr="006D47B2" w:rsidRDefault="006D47B2" w:rsidP="00AC113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  <w:sectPr w:rsidR="006D47B2" w:rsidRPr="006D47B2" w:rsidSect="006D47B2">
          <w:pgSz w:w="16838" w:h="11906" w:orient="landscape"/>
          <w:pgMar w:top="851" w:right="1134" w:bottom="1418" w:left="1134" w:header="720" w:footer="720" w:gutter="0"/>
          <w:cols w:space="720"/>
          <w:docGrid w:linePitch="299"/>
        </w:sectPr>
      </w:pPr>
    </w:p>
    <w:p w14:paraId="0DE8F2CA" w14:textId="77777777" w:rsidR="006D47B2" w:rsidRPr="006D47B2" w:rsidRDefault="006D47B2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lastRenderedPageBreak/>
        <w:t xml:space="preserve"> «Приложение № </w:t>
      </w:r>
      <w:r w:rsidR="00C86D9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4</w:t>
      </w:r>
      <w:r w:rsidRPr="006D47B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</w:t>
      </w:r>
    </w:p>
    <w:p w14:paraId="3CB6DAB1" w14:textId="77777777" w:rsidR="006D47B2" w:rsidRP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ru-RU"/>
        </w:rPr>
        <w:t>к подпрограмме  6 муниципальной программы»</w:t>
      </w:r>
    </w:p>
    <w:p w14:paraId="4DF091B1" w14:textId="77777777" w:rsidR="00C86D9E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</w:pPr>
      <w:r w:rsidRPr="006D47B2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 </w:t>
      </w:r>
    </w:p>
    <w:p w14:paraId="21120187" w14:textId="77777777" w:rsidR="006D47B2" w:rsidRP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ПРОГНОЗНАЯ (СПРАВОЧНАЯ) ОЦЕНКА </w:t>
      </w:r>
    </w:p>
    <w:p w14:paraId="4AD163CC" w14:textId="77777777" w:rsidR="006D47B2" w:rsidRP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 xml:space="preserve">привлечения средств областного бюджета за счет средств федерального бюджета и собственных средств областного бюджета, </w:t>
      </w:r>
    </w:p>
    <w:p w14:paraId="5DEE5516" w14:textId="77777777" w:rsidR="006D47B2" w:rsidRP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b/>
          <w:bCs/>
          <w:color w:val="000000"/>
          <w:sz w:val="20"/>
          <w:szCs w:val="20"/>
          <w:shd w:val="clear" w:color="auto" w:fill="FFFFFF"/>
          <w:lang w:eastAsia="zh-CN"/>
        </w:rPr>
        <w:t>организаций на реализацию целей муниципальной программы</w:t>
      </w:r>
    </w:p>
    <w:p w14:paraId="1B430DE1" w14:textId="77777777" w:rsidR="006D47B2" w:rsidRP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tbl>
      <w:tblPr>
        <w:tblW w:w="14323" w:type="dxa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3"/>
        <w:gridCol w:w="2924"/>
        <w:gridCol w:w="2693"/>
        <w:gridCol w:w="2693"/>
      </w:tblGrid>
      <w:tr w:rsidR="006D47B2" w:rsidRPr="006D47B2" w14:paraId="0F6738E6" w14:textId="77777777" w:rsidTr="00C86D9E">
        <w:trPr>
          <w:cantSplit/>
        </w:trPr>
        <w:tc>
          <w:tcPr>
            <w:tcW w:w="6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6781EE4" w14:textId="77777777" w:rsidR="006D47B2" w:rsidRPr="006D47B2" w:rsidRDefault="006D47B2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Источник финансового обеспечения</w:t>
            </w:r>
          </w:p>
        </w:tc>
        <w:tc>
          <w:tcPr>
            <w:tcW w:w="83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60CD5" w14:textId="77777777" w:rsidR="006D47B2" w:rsidRPr="006D47B2" w:rsidRDefault="006D47B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Оценка расходов (тыс. рублей)</w:t>
            </w:r>
          </w:p>
        </w:tc>
      </w:tr>
      <w:tr w:rsidR="00C86D9E" w:rsidRPr="006D47B2" w14:paraId="0D2643A8" w14:textId="77777777" w:rsidTr="00C86D9E">
        <w:trPr>
          <w:cantSplit/>
        </w:trPr>
        <w:tc>
          <w:tcPr>
            <w:tcW w:w="6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FE8A3A" w14:textId="77777777" w:rsidR="00C86D9E" w:rsidRPr="006D47B2" w:rsidRDefault="00C86D9E" w:rsidP="00AC1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1098F2A" w14:textId="77777777" w:rsidR="00C86D9E" w:rsidRPr="00455C6C" w:rsidRDefault="00C86D9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</w:t>
            </w:r>
            <w:r w:rsidR="00455C6C"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4</w:t>
            </w:r>
            <w:r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6C60BA9" w14:textId="77777777" w:rsidR="00C86D9E" w:rsidRPr="00455C6C" w:rsidRDefault="00C86D9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</w:t>
            </w:r>
            <w:r w:rsidR="00455C6C"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5</w:t>
            </w:r>
            <w:r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BA1E38" w14:textId="77777777" w:rsidR="00C86D9E" w:rsidRPr="00455C6C" w:rsidRDefault="00C86D9E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202</w:t>
            </w:r>
            <w:r w:rsidR="00455C6C"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6</w:t>
            </w:r>
            <w:r w:rsidRPr="00455C6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год</w:t>
            </w:r>
          </w:p>
        </w:tc>
      </w:tr>
      <w:tr w:rsidR="00AC113F" w:rsidRPr="006D47B2" w14:paraId="5AF5BD38" w14:textId="77777777" w:rsidTr="00C86D9E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FFE3A6F" w14:textId="77777777" w:rsidR="00AC113F" w:rsidRPr="006D47B2" w:rsidRDefault="00AC113F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71462DB" w14:textId="77777777" w:rsidR="00AC113F" w:rsidRPr="006D47B2" w:rsidRDefault="00AC113F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4213DAE" w14:textId="77777777" w:rsidR="00AC113F" w:rsidRPr="006D47B2" w:rsidRDefault="00AC113F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8190D" w14:textId="77777777" w:rsidR="00AC113F" w:rsidRDefault="00AC113F" w:rsidP="00AC113F">
            <w:pPr>
              <w:spacing w:after="0" w:line="240" w:lineRule="auto"/>
              <w:jc w:val="center"/>
            </w:pPr>
            <w:r w:rsidRPr="00315BA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AC113F" w:rsidRPr="006D47B2" w14:paraId="5AC9A590" w14:textId="77777777" w:rsidTr="00C86D9E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06901B6" w14:textId="77777777" w:rsidR="00AC113F" w:rsidRPr="006D47B2" w:rsidRDefault="00AC113F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7359F6" w14:textId="77777777" w:rsidR="00AC113F" w:rsidRDefault="00AC113F" w:rsidP="00AC113F">
            <w:pPr>
              <w:spacing w:after="0" w:line="240" w:lineRule="auto"/>
              <w:jc w:val="center"/>
            </w:pPr>
            <w:r w:rsidRPr="000D17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F4F3113" w14:textId="77777777" w:rsidR="00AC113F" w:rsidRDefault="00AC113F" w:rsidP="00AC113F">
            <w:pPr>
              <w:spacing w:after="0" w:line="240" w:lineRule="auto"/>
              <w:jc w:val="center"/>
            </w:pPr>
            <w:r w:rsidRPr="003B509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A5F5F" w14:textId="77777777" w:rsidR="00AC113F" w:rsidRDefault="00AC113F" w:rsidP="00AC113F">
            <w:pPr>
              <w:spacing w:after="0" w:line="240" w:lineRule="auto"/>
              <w:jc w:val="center"/>
            </w:pPr>
            <w:r w:rsidRPr="00315BA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AC113F" w:rsidRPr="006D47B2" w14:paraId="24E59F14" w14:textId="77777777" w:rsidTr="00C86D9E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4E16E4A" w14:textId="77777777" w:rsidR="00AC113F" w:rsidRPr="006D47B2" w:rsidRDefault="00AC113F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Областной бюджет</w:t>
            </w:r>
          </w:p>
        </w:tc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750D2B7" w14:textId="77777777" w:rsidR="00AC113F" w:rsidRDefault="00AC113F" w:rsidP="00AC113F">
            <w:pPr>
              <w:spacing w:after="0" w:line="240" w:lineRule="auto"/>
              <w:jc w:val="center"/>
            </w:pPr>
            <w:r w:rsidRPr="000D17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2B09B68" w14:textId="77777777" w:rsidR="00AC113F" w:rsidRDefault="00AC113F" w:rsidP="00AC113F">
            <w:pPr>
              <w:spacing w:after="0" w:line="240" w:lineRule="auto"/>
              <w:jc w:val="center"/>
            </w:pPr>
            <w:r w:rsidRPr="003B509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D852" w14:textId="77777777" w:rsidR="00AC113F" w:rsidRDefault="00AC113F" w:rsidP="00AC113F">
            <w:pPr>
              <w:spacing w:after="0" w:line="240" w:lineRule="auto"/>
              <w:jc w:val="center"/>
            </w:pPr>
            <w:r w:rsidRPr="00315BA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  <w:tr w:rsidR="00AC113F" w:rsidRPr="006D47B2" w14:paraId="4F054AC0" w14:textId="77777777" w:rsidTr="00C86D9E">
        <w:tc>
          <w:tcPr>
            <w:tcW w:w="601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18147B37" w14:textId="77777777" w:rsidR="00AC113F" w:rsidRPr="006D47B2" w:rsidRDefault="00AC113F" w:rsidP="00AC113F">
            <w:pPr>
              <w:suppressLineNumber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6D47B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организации</w:t>
            </w:r>
          </w:p>
        </w:tc>
        <w:tc>
          <w:tcPr>
            <w:tcW w:w="29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4C7A241" w14:textId="77777777" w:rsidR="00AC113F" w:rsidRDefault="00AC113F" w:rsidP="00AC113F">
            <w:pPr>
              <w:spacing w:after="0" w:line="240" w:lineRule="auto"/>
              <w:jc w:val="center"/>
            </w:pPr>
            <w:r w:rsidRPr="000D1734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A87712" w14:textId="77777777" w:rsidR="00AC113F" w:rsidRDefault="00AC113F" w:rsidP="00AC113F">
            <w:pPr>
              <w:spacing w:after="0" w:line="240" w:lineRule="auto"/>
              <w:jc w:val="center"/>
            </w:pPr>
            <w:r w:rsidRPr="003B509C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D71D" w14:textId="77777777" w:rsidR="00AC113F" w:rsidRDefault="00AC113F" w:rsidP="00AC113F">
            <w:pPr>
              <w:spacing w:after="0" w:line="240" w:lineRule="auto"/>
              <w:jc w:val="center"/>
            </w:pPr>
            <w:r w:rsidRPr="00315BA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0,00</w:t>
            </w:r>
          </w:p>
        </w:tc>
      </w:tr>
    </w:tbl>
    <w:p w14:paraId="19119213" w14:textId="77777777" w:rsid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521DB313" w14:textId="77777777" w:rsidR="00AC113F" w:rsidRDefault="00AC113F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586BC761" w14:textId="05B57CA7" w:rsidR="00AC113F" w:rsidRDefault="00AC113F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BF6688F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979E7F5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14C48031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517697A4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DA43F20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1169295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A021D71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4E30648C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18E294D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5D32BAA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13EF78C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7AB60B7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4AA48CA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3B73970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27233F2D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E3B71C0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19878268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7EA29756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E94A9FD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684A308A" w14:textId="77777777" w:rsidR="0066581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013511FA" w14:textId="77777777" w:rsidR="00665812" w:rsidRPr="006D47B2" w:rsidRDefault="0066581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39CCA829" w14:textId="77777777" w:rsidR="006D47B2" w:rsidRP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0"/>
          <w:szCs w:val="20"/>
          <w:shd w:val="clear" w:color="auto" w:fill="FFFFFF"/>
          <w:lang w:eastAsia="zh-CN"/>
        </w:rPr>
      </w:pPr>
    </w:p>
    <w:p w14:paraId="7B5BF127" w14:textId="77777777" w:rsidR="006D47B2" w:rsidRPr="006D47B2" w:rsidRDefault="006D47B2" w:rsidP="00AC113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 xml:space="preserve"> «Приложение № </w:t>
      </w:r>
      <w:r w:rsidR="00C86D9E">
        <w:rPr>
          <w:rFonts w:ascii="Times New Roman" w:eastAsia="Times New Roman" w:hAnsi="Times New Roman"/>
          <w:color w:val="000000"/>
          <w:sz w:val="20"/>
          <w:szCs w:val="20"/>
          <w:lang w:eastAsia="zh-CN"/>
        </w:rPr>
        <w:t>5</w:t>
      </w:r>
    </w:p>
    <w:p w14:paraId="113F5138" w14:textId="77777777" w:rsidR="006D47B2" w:rsidRPr="006D47B2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6D47B2">
        <w:rPr>
          <w:rFonts w:ascii="Times New Roman" w:eastAsia="Times New Roman" w:hAnsi="Times New Roman"/>
          <w:color w:val="000000"/>
          <w:sz w:val="20"/>
          <w:szCs w:val="20"/>
          <w:highlight w:val="white"/>
          <w:lang w:eastAsia="ru-RU"/>
        </w:rPr>
        <w:t>к подпрограмме  6 муниципальной программы»</w:t>
      </w:r>
    </w:p>
    <w:p w14:paraId="451B821F" w14:textId="77777777" w:rsidR="00C86D9E" w:rsidRDefault="00C86D9E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white"/>
          <w:lang w:eastAsia="zh-CN"/>
        </w:rPr>
      </w:pPr>
    </w:p>
    <w:p w14:paraId="4B5BC29E" w14:textId="77777777" w:rsidR="00C86D9E" w:rsidRPr="00C86D9E" w:rsidRDefault="00C86D9E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highlight w:val="yellow"/>
          <w:lang w:eastAsia="zh-CN"/>
        </w:rPr>
      </w:pPr>
    </w:p>
    <w:p w14:paraId="1A45FBB2" w14:textId="77777777" w:rsidR="006D47B2" w:rsidRPr="00455C6C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455C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 xml:space="preserve">СВЕДЕНИЯ </w:t>
      </w:r>
    </w:p>
    <w:p w14:paraId="09D59C68" w14:textId="77777777" w:rsidR="006D47B2" w:rsidRPr="00455C6C" w:rsidRDefault="006D47B2" w:rsidP="00AC113F">
      <w:pPr>
        <w:widowControl w:val="0"/>
        <w:tabs>
          <w:tab w:val="left" w:pos="15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455C6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zh-CN"/>
        </w:rPr>
        <w:t>об основных мерах правового регулирования в сфере реализации подпрограммы 6 муниципальной программы.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"/>
        <w:gridCol w:w="4530"/>
        <w:gridCol w:w="3681"/>
        <w:gridCol w:w="3402"/>
        <w:gridCol w:w="1879"/>
      </w:tblGrid>
      <w:tr w:rsidR="006D47B2" w:rsidRPr="00C86D9E" w14:paraId="4EC3E6F3" w14:textId="77777777" w:rsidTr="00AC113F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2DDF2DC" w14:textId="77777777" w:rsidR="006D47B2" w:rsidRPr="00455C6C" w:rsidRDefault="006D47B2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№</w:t>
            </w:r>
          </w:p>
          <w:p w14:paraId="77BABAC9" w14:textId="77777777" w:rsidR="006D47B2" w:rsidRPr="00455C6C" w:rsidRDefault="006D47B2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19C9B31" w14:textId="77777777" w:rsidR="006D47B2" w:rsidRPr="00455C6C" w:rsidRDefault="006D47B2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Вид нормативно-правового акта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FFA8F79" w14:textId="77777777" w:rsidR="006D47B2" w:rsidRPr="00455C6C" w:rsidRDefault="006D47B2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Основные положения нормативно-правового акта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A5F0BA5" w14:textId="77777777" w:rsidR="006D47B2" w:rsidRPr="00455C6C" w:rsidRDefault="006D47B2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Ответственный исполнитель, участник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4E87FE" w14:textId="77777777" w:rsidR="006D47B2" w:rsidRPr="00455C6C" w:rsidRDefault="006D47B2" w:rsidP="00AC113F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Сроки принятия</w:t>
            </w:r>
          </w:p>
        </w:tc>
      </w:tr>
      <w:tr w:rsidR="006D47B2" w:rsidRPr="006D47B2" w14:paraId="29E26AA1" w14:textId="77777777" w:rsidTr="00AC113F">
        <w:tc>
          <w:tcPr>
            <w:tcW w:w="7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C7FE3A6" w14:textId="77777777" w:rsidR="006D47B2" w:rsidRPr="00455C6C" w:rsidRDefault="006D47B2" w:rsidP="00AC113F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432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5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14D3C4E" w14:textId="77777777" w:rsidR="006D47B2" w:rsidRPr="00455C6C" w:rsidRDefault="00455C6C" w:rsidP="00AC113F">
            <w:pPr>
              <w:suppressLineNumber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Федеральный закон «О мобилизационной подготовке и мобилизации в Российской Федерации»</w:t>
            </w:r>
          </w:p>
        </w:tc>
        <w:tc>
          <w:tcPr>
            <w:tcW w:w="36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0F76D7" w14:textId="77777777" w:rsidR="006D47B2" w:rsidRPr="00455C6C" w:rsidRDefault="00E810D0" w:rsidP="00AC11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Федеральный закон «О мобилизационной подготовке и мобилизации в Российской Федерации»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B4F15A2" w14:textId="77777777" w:rsidR="006D47B2" w:rsidRPr="00455C6C" w:rsidRDefault="006D47B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 xml:space="preserve">Администрация Никольского муниципального </w:t>
            </w:r>
            <w:r w:rsidR="00C86D9E"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округа</w:t>
            </w:r>
          </w:p>
        </w:tc>
        <w:tc>
          <w:tcPr>
            <w:tcW w:w="187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FDC7B0" w14:textId="77777777" w:rsidR="006D47B2" w:rsidRPr="00455C6C" w:rsidRDefault="006D47B2" w:rsidP="00AC113F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455C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zh-CN"/>
              </w:rPr>
              <w:t>В течение года</w:t>
            </w:r>
          </w:p>
        </w:tc>
      </w:tr>
    </w:tbl>
    <w:p w14:paraId="6E216519" w14:textId="77777777" w:rsidR="006D47B2" w:rsidRPr="006D47B2" w:rsidRDefault="006D47B2" w:rsidP="00AC113F">
      <w:pPr>
        <w:spacing w:after="0" w:line="240" w:lineRule="auto"/>
        <w:rPr>
          <w:sz w:val="20"/>
          <w:szCs w:val="20"/>
        </w:rPr>
      </w:pPr>
    </w:p>
    <w:p w14:paraId="12305C48" w14:textId="77777777" w:rsidR="006D47B2" w:rsidRPr="006D47B2" w:rsidRDefault="006D47B2" w:rsidP="00AC113F">
      <w:pPr>
        <w:spacing w:after="0" w:line="240" w:lineRule="auto"/>
      </w:pPr>
    </w:p>
    <w:p w14:paraId="6450F4B8" w14:textId="77777777" w:rsidR="006C162E" w:rsidRPr="006C162E" w:rsidRDefault="006C162E" w:rsidP="006C162E">
      <w:pPr>
        <w:rPr>
          <w:rFonts w:asciiTheme="minorHAnsi" w:eastAsiaTheme="minorHAnsi" w:hAnsiTheme="minorHAnsi" w:cstheme="minorBidi"/>
          <w:sz w:val="28"/>
          <w:szCs w:val="28"/>
        </w:rPr>
      </w:pPr>
    </w:p>
    <w:p w14:paraId="10C92A63" w14:textId="77777777" w:rsidR="006D47B2" w:rsidRPr="00CE0075" w:rsidRDefault="006D47B2" w:rsidP="00AC113F">
      <w:pPr>
        <w:spacing w:after="0" w:line="240" w:lineRule="auto"/>
        <w:rPr>
          <w:sz w:val="20"/>
          <w:szCs w:val="20"/>
        </w:rPr>
      </w:pPr>
    </w:p>
    <w:sectPr w:rsidR="006D47B2" w:rsidRPr="00CE0075" w:rsidSect="006D47B2">
      <w:pgSz w:w="16838" w:h="11906" w:orient="landscape"/>
      <w:pgMar w:top="85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B81FF" w14:textId="77777777" w:rsidR="00732884" w:rsidRDefault="00732884">
      <w:pPr>
        <w:spacing w:after="0" w:line="240" w:lineRule="auto"/>
      </w:pPr>
      <w:r>
        <w:separator/>
      </w:r>
    </w:p>
  </w:endnote>
  <w:endnote w:type="continuationSeparator" w:id="0">
    <w:p w14:paraId="370F582F" w14:textId="77777777" w:rsidR="00732884" w:rsidRDefault="0073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AF23F" w14:textId="77777777" w:rsidR="008F135B" w:rsidRDefault="008F135B">
    <w:pPr>
      <w:pStyle w:val="af7"/>
      <w:ind w:right="360" w:firstLine="70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29638" w14:textId="77777777" w:rsidR="008F135B" w:rsidRDefault="008F135B">
    <w:pPr>
      <w:pStyle w:val="af7"/>
      <w:ind w:right="360" w:firstLine="70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5AF87" w14:textId="77777777" w:rsidR="008F135B" w:rsidRDefault="008F135B">
    <w:pPr>
      <w:pStyle w:val="af7"/>
      <w:ind w:right="360" w:firstLine="70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B80F" w14:textId="77777777" w:rsidR="008F135B" w:rsidRDefault="008F135B">
    <w:pPr>
      <w:pStyle w:val="af7"/>
      <w:ind w:right="360" w:firstLine="70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8A745" w14:textId="77777777" w:rsidR="008F135B" w:rsidRPr="008A0AC2" w:rsidRDefault="008F135B" w:rsidP="00CE00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CEAB4" w14:textId="77777777" w:rsidR="00732884" w:rsidRDefault="00732884">
      <w:pPr>
        <w:spacing w:after="0" w:line="240" w:lineRule="auto"/>
      </w:pPr>
      <w:r>
        <w:separator/>
      </w:r>
    </w:p>
  </w:footnote>
  <w:footnote w:type="continuationSeparator" w:id="0">
    <w:p w14:paraId="7EE88335" w14:textId="77777777" w:rsidR="00732884" w:rsidRDefault="0073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ED70D" w14:textId="239CB079" w:rsidR="008F135B" w:rsidRDefault="008F135B">
    <w:pPr>
      <w:pStyle w:val="af2"/>
      <w:jc w:val="right"/>
    </w:pPr>
  </w:p>
  <w:p w14:paraId="2EEC3BB8" w14:textId="77777777" w:rsidR="008F135B" w:rsidRDefault="008F135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bCs/>
        <w:sz w:val="22"/>
        <w:szCs w:val="22"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-86"/>
        </w:tabs>
        <w:ind w:left="634" w:hanging="360"/>
      </w:pPr>
    </w:lvl>
    <w:lvl w:ilvl="1">
      <w:start w:val="1"/>
      <w:numFmt w:val="decimal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-284"/>
        </w:tabs>
        <w:ind w:left="1876" w:hanging="36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decimal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-284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-284"/>
        </w:tabs>
        <w:ind w:left="6196" w:hanging="360"/>
      </w:pPr>
    </w:lvl>
  </w:abstractNum>
  <w:abstractNum w:abstractNumId="6">
    <w:nsid w:val="0285559D"/>
    <w:multiLevelType w:val="multilevel"/>
    <w:tmpl w:val="58C60A68"/>
    <w:lvl w:ilvl="0">
      <w:start w:val="1"/>
      <w:numFmt w:val="bullet"/>
      <w:lvlText w:val=""/>
      <w:lvlJc w:val="left"/>
      <w:pPr>
        <w:ind w:left="432" w:hanging="432"/>
      </w:pPr>
      <w:rPr>
        <w:rFonts w:ascii="Symbol" w:hAnsi="Symbol" w:hint="default"/>
        <w:b/>
        <w:bCs/>
        <w:sz w:val="22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047E0E66"/>
    <w:multiLevelType w:val="multilevel"/>
    <w:tmpl w:val="1FE01D46"/>
    <w:styleLink w:val="WW8Num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8">
    <w:nsid w:val="049C0391"/>
    <w:multiLevelType w:val="multilevel"/>
    <w:tmpl w:val="0786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07393946"/>
    <w:multiLevelType w:val="hybridMultilevel"/>
    <w:tmpl w:val="EFB45206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0">
    <w:nsid w:val="079222CC"/>
    <w:multiLevelType w:val="hybridMultilevel"/>
    <w:tmpl w:val="25408A16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0B3C8C"/>
    <w:multiLevelType w:val="hybridMultilevel"/>
    <w:tmpl w:val="06820164"/>
    <w:lvl w:ilvl="0" w:tplc="56CE92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4E2D38"/>
    <w:multiLevelType w:val="multilevel"/>
    <w:tmpl w:val="D9AC5020"/>
    <w:styleLink w:val="WW8Num4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>
    <w:nsid w:val="177C1CD7"/>
    <w:multiLevelType w:val="multilevel"/>
    <w:tmpl w:val="58A646CA"/>
    <w:styleLink w:val="WW8Num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4">
    <w:nsid w:val="19B727BB"/>
    <w:multiLevelType w:val="multilevel"/>
    <w:tmpl w:val="EC4CA548"/>
    <w:styleLink w:val="2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5">
    <w:nsid w:val="1C3315B1"/>
    <w:multiLevelType w:val="hybridMultilevel"/>
    <w:tmpl w:val="981AC462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3D03C9"/>
    <w:multiLevelType w:val="hybridMultilevel"/>
    <w:tmpl w:val="BFC6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1F54AA"/>
    <w:multiLevelType w:val="hybridMultilevel"/>
    <w:tmpl w:val="C1F09C74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ED6FDC"/>
    <w:multiLevelType w:val="hybridMultilevel"/>
    <w:tmpl w:val="2C725628"/>
    <w:lvl w:ilvl="0" w:tplc="56CE92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34F90"/>
    <w:multiLevelType w:val="multilevel"/>
    <w:tmpl w:val="2C54F720"/>
    <w:styleLink w:val="WW8Num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0">
    <w:nsid w:val="25DC1AA6"/>
    <w:multiLevelType w:val="hybridMultilevel"/>
    <w:tmpl w:val="0D68B094"/>
    <w:lvl w:ilvl="0" w:tplc="56CE92C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6746A2C"/>
    <w:multiLevelType w:val="hybridMultilevel"/>
    <w:tmpl w:val="C0B09310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B93D51"/>
    <w:multiLevelType w:val="multilevel"/>
    <w:tmpl w:val="16285200"/>
    <w:styleLink w:val="WW8Num5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3">
    <w:nsid w:val="2E1802DB"/>
    <w:multiLevelType w:val="multilevel"/>
    <w:tmpl w:val="0786EAA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314A0F10"/>
    <w:multiLevelType w:val="multilevel"/>
    <w:tmpl w:val="272E833E"/>
    <w:lvl w:ilvl="0">
      <w:start w:val="1"/>
      <w:numFmt w:val="bullet"/>
      <w:lvlText w:val=""/>
      <w:lvlJc w:val="left"/>
      <w:pPr>
        <w:ind w:left="432" w:hanging="432"/>
      </w:pPr>
      <w:rPr>
        <w:rFonts w:ascii="Symbol" w:hAnsi="Symbol" w:hint="default"/>
        <w:spacing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5">
    <w:nsid w:val="3B0F7C38"/>
    <w:multiLevelType w:val="hybridMultilevel"/>
    <w:tmpl w:val="753AD4BC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7648D4"/>
    <w:multiLevelType w:val="multilevel"/>
    <w:tmpl w:val="8306F6E4"/>
    <w:lvl w:ilvl="0">
      <w:start w:val="1"/>
      <w:numFmt w:val="bullet"/>
      <w:lvlText w:val=""/>
      <w:lvlJc w:val="left"/>
      <w:pPr>
        <w:ind w:left="432" w:hanging="432"/>
      </w:pPr>
      <w:rPr>
        <w:rFonts w:ascii="Symbol" w:hAnsi="Symbol" w:hint="default"/>
        <w:b/>
        <w:bCs/>
        <w:spacing w:val="2"/>
        <w:sz w:val="22"/>
        <w:szCs w:val="24"/>
        <w:lang w:eastAsia="en-US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7">
    <w:nsid w:val="3EF33C24"/>
    <w:multiLevelType w:val="multilevel"/>
    <w:tmpl w:val="E608664E"/>
    <w:styleLink w:val="WW8Num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8">
    <w:nsid w:val="3F5862CC"/>
    <w:multiLevelType w:val="hybridMultilevel"/>
    <w:tmpl w:val="ED0A4F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3F6715F8"/>
    <w:multiLevelType w:val="multilevel"/>
    <w:tmpl w:val="0A2EFE1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sz w:val="22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0">
    <w:nsid w:val="40802909"/>
    <w:multiLevelType w:val="hybridMultilevel"/>
    <w:tmpl w:val="26F4D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F6D94"/>
    <w:multiLevelType w:val="hybridMultilevel"/>
    <w:tmpl w:val="1F28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7D74246"/>
    <w:multiLevelType w:val="hybridMultilevel"/>
    <w:tmpl w:val="007E3B8A"/>
    <w:lvl w:ilvl="0" w:tplc="0419000F">
      <w:start w:val="1"/>
      <w:numFmt w:val="decimal"/>
      <w:pStyle w:val="3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E41B8"/>
    <w:multiLevelType w:val="hybridMultilevel"/>
    <w:tmpl w:val="FA2E4390"/>
    <w:lvl w:ilvl="0" w:tplc="56CE92CC">
      <w:start w:val="1"/>
      <w:numFmt w:val="bullet"/>
      <w:lvlText w:val="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4">
    <w:nsid w:val="4B763743"/>
    <w:multiLevelType w:val="hybridMultilevel"/>
    <w:tmpl w:val="88ACB8F4"/>
    <w:lvl w:ilvl="0" w:tplc="E00CCD3A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1E549F"/>
    <w:multiLevelType w:val="hybridMultilevel"/>
    <w:tmpl w:val="317E1A78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483DCF"/>
    <w:multiLevelType w:val="hybridMultilevel"/>
    <w:tmpl w:val="F39C470E"/>
    <w:lvl w:ilvl="0" w:tplc="56CE92C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0828BD"/>
    <w:multiLevelType w:val="multilevel"/>
    <w:tmpl w:val="8306F6E4"/>
    <w:lvl w:ilvl="0">
      <w:start w:val="1"/>
      <w:numFmt w:val="bullet"/>
      <w:lvlText w:val=""/>
      <w:lvlJc w:val="left"/>
      <w:pPr>
        <w:ind w:left="432" w:hanging="432"/>
      </w:pPr>
      <w:rPr>
        <w:rFonts w:ascii="Symbol" w:hAnsi="Symbol" w:hint="default"/>
        <w:b/>
        <w:bCs/>
        <w:spacing w:val="2"/>
        <w:sz w:val="22"/>
        <w:szCs w:val="24"/>
        <w:lang w:eastAsia="en-US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8">
    <w:nsid w:val="59792CD7"/>
    <w:multiLevelType w:val="hybridMultilevel"/>
    <w:tmpl w:val="057E3036"/>
    <w:lvl w:ilvl="0" w:tplc="56CE92CC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A524124"/>
    <w:multiLevelType w:val="hybridMultilevel"/>
    <w:tmpl w:val="ABE04F72"/>
    <w:lvl w:ilvl="0" w:tplc="0D8E690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0">
    <w:nsid w:val="5B5F1162"/>
    <w:multiLevelType w:val="hybridMultilevel"/>
    <w:tmpl w:val="21F405EE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162BF2"/>
    <w:multiLevelType w:val="hybridMultilevel"/>
    <w:tmpl w:val="358235BA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E3262BF"/>
    <w:multiLevelType w:val="multilevel"/>
    <w:tmpl w:val="0A04ACF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spacing w:val="2"/>
        <w:sz w:val="22"/>
        <w:szCs w:val="24"/>
        <w:lang w:eastAsia="en-US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3">
    <w:nsid w:val="60DA55AA"/>
    <w:multiLevelType w:val="hybridMultilevel"/>
    <w:tmpl w:val="848A0E74"/>
    <w:lvl w:ilvl="0" w:tplc="EFE6053E">
      <w:start w:val="1"/>
      <w:numFmt w:val="decimal"/>
      <w:pStyle w:val="1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62773E4E"/>
    <w:multiLevelType w:val="multilevel"/>
    <w:tmpl w:val="07BE59A4"/>
    <w:lvl w:ilvl="0">
      <w:start w:val="1"/>
      <w:numFmt w:val="bullet"/>
      <w:lvlText w:val=""/>
      <w:lvlJc w:val="left"/>
      <w:pPr>
        <w:ind w:left="432" w:hanging="432"/>
      </w:pPr>
      <w:rPr>
        <w:rFonts w:ascii="Symbol" w:hAnsi="Symbol" w:hint="default"/>
        <w:b/>
        <w:bCs/>
        <w:sz w:val="22"/>
        <w:szCs w:val="24"/>
        <w:lang w:eastAsia="ru-RU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5">
    <w:nsid w:val="669E1207"/>
    <w:multiLevelType w:val="hybridMultilevel"/>
    <w:tmpl w:val="7FC0662A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683294"/>
    <w:multiLevelType w:val="multilevel"/>
    <w:tmpl w:val="56C4F94E"/>
    <w:lvl w:ilvl="0">
      <w:start w:val="1"/>
      <w:numFmt w:val="bullet"/>
      <w:lvlText w:val="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7">
    <w:nsid w:val="704C6FED"/>
    <w:multiLevelType w:val="hybridMultilevel"/>
    <w:tmpl w:val="7272E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1371D17"/>
    <w:multiLevelType w:val="hybridMultilevel"/>
    <w:tmpl w:val="5378B5D8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22C5A47"/>
    <w:multiLevelType w:val="hybridMultilevel"/>
    <w:tmpl w:val="5A54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13458C"/>
    <w:multiLevelType w:val="hybridMultilevel"/>
    <w:tmpl w:val="7C0A0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4830560"/>
    <w:multiLevelType w:val="hybridMultilevel"/>
    <w:tmpl w:val="E3C22E70"/>
    <w:lvl w:ilvl="0" w:tplc="E00CCD3A">
      <w:start w:val="1"/>
      <w:numFmt w:val="decimal"/>
      <w:lvlText w:val="%1)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828742A"/>
    <w:multiLevelType w:val="multilevel"/>
    <w:tmpl w:val="7ACEBB3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eastAsia="Times New Roman" w:cs="Times New Roman"/>
        <w:spacing w:val="2"/>
        <w:sz w:val="22"/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3">
    <w:nsid w:val="78F04F5A"/>
    <w:multiLevelType w:val="hybridMultilevel"/>
    <w:tmpl w:val="44C25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AFE326A"/>
    <w:multiLevelType w:val="hybridMultilevel"/>
    <w:tmpl w:val="73342BA4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E6A6A4C"/>
    <w:multiLevelType w:val="multilevel"/>
    <w:tmpl w:val="56C4F94E"/>
    <w:lvl w:ilvl="0">
      <w:start w:val="1"/>
      <w:numFmt w:val="bullet"/>
      <w:lvlText w:val=""/>
      <w:lvlJc w:val="left"/>
      <w:pPr>
        <w:tabs>
          <w:tab w:val="num" w:pos="0"/>
        </w:tabs>
        <w:ind w:left="432" w:hanging="432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6">
    <w:nsid w:val="7EBD7221"/>
    <w:multiLevelType w:val="hybridMultilevel"/>
    <w:tmpl w:val="6C627F22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2D3915"/>
    <w:multiLevelType w:val="multilevel"/>
    <w:tmpl w:val="53D46924"/>
    <w:lvl w:ilvl="0">
      <w:start w:val="1"/>
      <w:numFmt w:val="none"/>
      <w:suff w:val="nothing"/>
      <w:lvlText w:val=""/>
      <w:lvlJc w:val="left"/>
      <w:pPr>
        <w:ind w:left="432" w:hanging="432"/>
      </w:pPr>
      <w:rPr>
        <w:szCs w:val="24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/>
        <w:bCs/>
        <w:sz w:val="22"/>
        <w:szCs w:val="22"/>
        <w:lang w:eastAsia="ru-RU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8">
    <w:nsid w:val="7FB8051F"/>
    <w:multiLevelType w:val="hybridMultilevel"/>
    <w:tmpl w:val="3730B666"/>
    <w:lvl w:ilvl="0" w:tplc="BE507CA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14"/>
  </w:num>
  <w:num w:numId="4">
    <w:abstractNumId w:val="13"/>
  </w:num>
  <w:num w:numId="5">
    <w:abstractNumId w:val="7"/>
  </w:num>
  <w:num w:numId="6">
    <w:abstractNumId w:val="27"/>
  </w:num>
  <w:num w:numId="7">
    <w:abstractNumId w:val="12"/>
  </w:num>
  <w:num w:numId="8">
    <w:abstractNumId w:val="22"/>
  </w:num>
  <w:num w:numId="9">
    <w:abstractNumId w:val="1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</w:num>
  <w:num w:numId="12">
    <w:abstractNumId w:val="29"/>
  </w:num>
  <w:num w:numId="13">
    <w:abstractNumId w:val="42"/>
  </w:num>
  <w:num w:numId="14">
    <w:abstractNumId w:val="57"/>
  </w:num>
  <w:num w:numId="15">
    <w:abstractNumId w:val="6"/>
  </w:num>
  <w:num w:numId="16">
    <w:abstractNumId w:val="26"/>
  </w:num>
  <w:num w:numId="17">
    <w:abstractNumId w:val="37"/>
  </w:num>
  <w:num w:numId="18">
    <w:abstractNumId w:val="39"/>
  </w:num>
  <w:num w:numId="19">
    <w:abstractNumId w:val="58"/>
  </w:num>
  <w:num w:numId="20">
    <w:abstractNumId w:val="56"/>
  </w:num>
  <w:num w:numId="21">
    <w:abstractNumId w:val="45"/>
  </w:num>
  <w:num w:numId="22">
    <w:abstractNumId w:val="35"/>
  </w:num>
  <w:num w:numId="23">
    <w:abstractNumId w:val="15"/>
  </w:num>
  <w:num w:numId="24">
    <w:abstractNumId w:val="24"/>
  </w:num>
  <w:num w:numId="25">
    <w:abstractNumId w:val="10"/>
  </w:num>
  <w:num w:numId="26">
    <w:abstractNumId w:val="18"/>
  </w:num>
  <w:num w:numId="27">
    <w:abstractNumId w:val="36"/>
  </w:num>
  <w:num w:numId="28">
    <w:abstractNumId w:val="11"/>
  </w:num>
  <w:num w:numId="29">
    <w:abstractNumId w:val="17"/>
  </w:num>
  <w:num w:numId="30">
    <w:abstractNumId w:val="41"/>
  </w:num>
  <w:num w:numId="31">
    <w:abstractNumId w:val="30"/>
  </w:num>
  <w:num w:numId="32">
    <w:abstractNumId w:val="38"/>
  </w:num>
  <w:num w:numId="33">
    <w:abstractNumId w:val="20"/>
  </w:num>
  <w:num w:numId="34">
    <w:abstractNumId w:val="44"/>
  </w:num>
  <w:num w:numId="35">
    <w:abstractNumId w:val="54"/>
  </w:num>
  <w:num w:numId="36">
    <w:abstractNumId w:val="33"/>
  </w:num>
  <w:num w:numId="37">
    <w:abstractNumId w:val="8"/>
  </w:num>
  <w:num w:numId="38">
    <w:abstractNumId w:val="23"/>
  </w:num>
  <w:num w:numId="39">
    <w:abstractNumId w:val="21"/>
  </w:num>
  <w:num w:numId="40">
    <w:abstractNumId w:val="40"/>
  </w:num>
  <w:num w:numId="41">
    <w:abstractNumId w:val="55"/>
  </w:num>
  <w:num w:numId="42">
    <w:abstractNumId w:val="46"/>
  </w:num>
  <w:num w:numId="43">
    <w:abstractNumId w:val="25"/>
  </w:num>
  <w:num w:numId="44">
    <w:abstractNumId w:val="48"/>
  </w:num>
  <w:num w:numId="45">
    <w:abstractNumId w:val="51"/>
  </w:num>
  <w:num w:numId="46">
    <w:abstractNumId w:val="31"/>
  </w:num>
  <w:num w:numId="47">
    <w:abstractNumId w:val="16"/>
  </w:num>
  <w:num w:numId="48">
    <w:abstractNumId w:val="47"/>
  </w:num>
  <w:num w:numId="49">
    <w:abstractNumId w:val="9"/>
  </w:num>
  <w:num w:numId="50">
    <w:abstractNumId w:val="50"/>
  </w:num>
  <w:num w:numId="51">
    <w:abstractNumId w:val="49"/>
  </w:num>
  <w:num w:numId="52">
    <w:abstractNumId w:val="34"/>
  </w:num>
  <w:num w:numId="5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3"/>
  </w:num>
  <w:num w:numId="5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11E"/>
    <w:rsid w:val="00000417"/>
    <w:rsid w:val="00000BFE"/>
    <w:rsid w:val="00003B9B"/>
    <w:rsid w:val="00004234"/>
    <w:rsid w:val="00011F69"/>
    <w:rsid w:val="00021800"/>
    <w:rsid w:val="0003182E"/>
    <w:rsid w:val="00031C65"/>
    <w:rsid w:val="000328FA"/>
    <w:rsid w:val="00041603"/>
    <w:rsid w:val="00042809"/>
    <w:rsid w:val="00045834"/>
    <w:rsid w:val="000530F9"/>
    <w:rsid w:val="00056602"/>
    <w:rsid w:val="00056CB2"/>
    <w:rsid w:val="000668BA"/>
    <w:rsid w:val="0007123A"/>
    <w:rsid w:val="0007517F"/>
    <w:rsid w:val="00077B26"/>
    <w:rsid w:val="00080D16"/>
    <w:rsid w:val="0008125F"/>
    <w:rsid w:val="00087E67"/>
    <w:rsid w:val="00094895"/>
    <w:rsid w:val="0009602C"/>
    <w:rsid w:val="0009637D"/>
    <w:rsid w:val="000A701C"/>
    <w:rsid w:val="000B21AE"/>
    <w:rsid w:val="000B23CD"/>
    <w:rsid w:val="000B42AA"/>
    <w:rsid w:val="000B6382"/>
    <w:rsid w:val="000C3B6D"/>
    <w:rsid w:val="000C63F5"/>
    <w:rsid w:val="000C7832"/>
    <w:rsid w:val="000C79FE"/>
    <w:rsid w:val="000D1975"/>
    <w:rsid w:val="000D2C55"/>
    <w:rsid w:val="000E2F26"/>
    <w:rsid w:val="000E79C3"/>
    <w:rsid w:val="000F2F3E"/>
    <w:rsid w:val="000F37C9"/>
    <w:rsid w:val="0010111F"/>
    <w:rsid w:val="001013CF"/>
    <w:rsid w:val="00102572"/>
    <w:rsid w:val="0011066B"/>
    <w:rsid w:val="001113C9"/>
    <w:rsid w:val="00114C0C"/>
    <w:rsid w:val="00125557"/>
    <w:rsid w:val="001267FF"/>
    <w:rsid w:val="00126D03"/>
    <w:rsid w:val="001279BF"/>
    <w:rsid w:val="00132A84"/>
    <w:rsid w:val="00133022"/>
    <w:rsid w:val="0013663A"/>
    <w:rsid w:val="00141156"/>
    <w:rsid w:val="0014626B"/>
    <w:rsid w:val="0015014C"/>
    <w:rsid w:val="0015068E"/>
    <w:rsid w:val="001534A1"/>
    <w:rsid w:val="0015678B"/>
    <w:rsid w:val="0015764A"/>
    <w:rsid w:val="00157E35"/>
    <w:rsid w:val="00167B69"/>
    <w:rsid w:val="00180359"/>
    <w:rsid w:val="001817C0"/>
    <w:rsid w:val="00183834"/>
    <w:rsid w:val="00184166"/>
    <w:rsid w:val="00186E1B"/>
    <w:rsid w:val="001957DA"/>
    <w:rsid w:val="001965F3"/>
    <w:rsid w:val="00196E00"/>
    <w:rsid w:val="001A3842"/>
    <w:rsid w:val="001B3722"/>
    <w:rsid w:val="001C2AF9"/>
    <w:rsid w:val="001D5058"/>
    <w:rsid w:val="001D5D1D"/>
    <w:rsid w:val="001D61A1"/>
    <w:rsid w:val="001E2471"/>
    <w:rsid w:val="001E2F16"/>
    <w:rsid w:val="001E6ED5"/>
    <w:rsid w:val="001F27FD"/>
    <w:rsid w:val="002011AE"/>
    <w:rsid w:val="0020499D"/>
    <w:rsid w:val="0020529A"/>
    <w:rsid w:val="00213BA7"/>
    <w:rsid w:val="00215373"/>
    <w:rsid w:val="002161FC"/>
    <w:rsid w:val="002202FD"/>
    <w:rsid w:val="002250D3"/>
    <w:rsid w:val="00230085"/>
    <w:rsid w:val="002347DA"/>
    <w:rsid w:val="00234F34"/>
    <w:rsid w:val="00243C84"/>
    <w:rsid w:val="002454AE"/>
    <w:rsid w:val="00245871"/>
    <w:rsid w:val="00247B7B"/>
    <w:rsid w:val="00251592"/>
    <w:rsid w:val="00252649"/>
    <w:rsid w:val="00253AB3"/>
    <w:rsid w:val="00254D6D"/>
    <w:rsid w:val="00257F85"/>
    <w:rsid w:val="00262F36"/>
    <w:rsid w:val="00264D77"/>
    <w:rsid w:val="00265A3B"/>
    <w:rsid w:val="00270A9B"/>
    <w:rsid w:val="002711A1"/>
    <w:rsid w:val="00272C22"/>
    <w:rsid w:val="00272E1F"/>
    <w:rsid w:val="0027364B"/>
    <w:rsid w:val="002755A7"/>
    <w:rsid w:val="00276AFC"/>
    <w:rsid w:val="002812F5"/>
    <w:rsid w:val="00282209"/>
    <w:rsid w:val="00291A36"/>
    <w:rsid w:val="00292350"/>
    <w:rsid w:val="00295F03"/>
    <w:rsid w:val="00297BC0"/>
    <w:rsid w:val="002A06EA"/>
    <w:rsid w:val="002B1ADB"/>
    <w:rsid w:val="002C1A3B"/>
    <w:rsid w:val="002C27B7"/>
    <w:rsid w:val="002C4BCC"/>
    <w:rsid w:val="002C55C2"/>
    <w:rsid w:val="002C6A87"/>
    <w:rsid w:val="002C6FC5"/>
    <w:rsid w:val="002E1F16"/>
    <w:rsid w:val="002E2589"/>
    <w:rsid w:val="002E4574"/>
    <w:rsid w:val="002E6B8D"/>
    <w:rsid w:val="002F15EA"/>
    <w:rsid w:val="002F1A6B"/>
    <w:rsid w:val="00300676"/>
    <w:rsid w:val="00310C39"/>
    <w:rsid w:val="00311FCE"/>
    <w:rsid w:val="00314204"/>
    <w:rsid w:val="00317D26"/>
    <w:rsid w:val="00323E91"/>
    <w:rsid w:val="003359CA"/>
    <w:rsid w:val="0034307E"/>
    <w:rsid w:val="003504AF"/>
    <w:rsid w:val="00354523"/>
    <w:rsid w:val="00362BB8"/>
    <w:rsid w:val="00363F30"/>
    <w:rsid w:val="003678FF"/>
    <w:rsid w:val="00377277"/>
    <w:rsid w:val="00384FA9"/>
    <w:rsid w:val="00387479"/>
    <w:rsid w:val="00390834"/>
    <w:rsid w:val="00396D8B"/>
    <w:rsid w:val="003A0373"/>
    <w:rsid w:val="003A3C90"/>
    <w:rsid w:val="003B15BF"/>
    <w:rsid w:val="003B5FC4"/>
    <w:rsid w:val="003C25F2"/>
    <w:rsid w:val="003D4767"/>
    <w:rsid w:val="003D5F8E"/>
    <w:rsid w:val="003D78D6"/>
    <w:rsid w:val="003D796E"/>
    <w:rsid w:val="003E16FA"/>
    <w:rsid w:val="003E4344"/>
    <w:rsid w:val="003E4D89"/>
    <w:rsid w:val="003F3BF2"/>
    <w:rsid w:val="003F4DD7"/>
    <w:rsid w:val="00404149"/>
    <w:rsid w:val="00407A15"/>
    <w:rsid w:val="00413BC9"/>
    <w:rsid w:val="0042021C"/>
    <w:rsid w:val="00420B1A"/>
    <w:rsid w:val="00427514"/>
    <w:rsid w:val="0043105C"/>
    <w:rsid w:val="00432249"/>
    <w:rsid w:val="00434DEA"/>
    <w:rsid w:val="004363C4"/>
    <w:rsid w:val="00442CA1"/>
    <w:rsid w:val="004443ED"/>
    <w:rsid w:val="00444AC5"/>
    <w:rsid w:val="0044592F"/>
    <w:rsid w:val="0045544A"/>
    <w:rsid w:val="00455497"/>
    <w:rsid w:val="00455C6C"/>
    <w:rsid w:val="00456A92"/>
    <w:rsid w:val="00460295"/>
    <w:rsid w:val="00462697"/>
    <w:rsid w:val="0046312B"/>
    <w:rsid w:val="00463849"/>
    <w:rsid w:val="0047024A"/>
    <w:rsid w:val="00472B95"/>
    <w:rsid w:val="00480D17"/>
    <w:rsid w:val="004831C9"/>
    <w:rsid w:val="00484C1C"/>
    <w:rsid w:val="00487593"/>
    <w:rsid w:val="00491B1B"/>
    <w:rsid w:val="004A29AD"/>
    <w:rsid w:val="004B112E"/>
    <w:rsid w:val="004C658E"/>
    <w:rsid w:val="004D563D"/>
    <w:rsid w:val="004D7D7A"/>
    <w:rsid w:val="004E0431"/>
    <w:rsid w:val="004E0B5E"/>
    <w:rsid w:val="004E2961"/>
    <w:rsid w:val="004F0545"/>
    <w:rsid w:val="004F2C4B"/>
    <w:rsid w:val="004F3DE6"/>
    <w:rsid w:val="004F636B"/>
    <w:rsid w:val="005021E6"/>
    <w:rsid w:val="00506E30"/>
    <w:rsid w:val="005115CC"/>
    <w:rsid w:val="005222EE"/>
    <w:rsid w:val="005323A5"/>
    <w:rsid w:val="0053372E"/>
    <w:rsid w:val="00537BE0"/>
    <w:rsid w:val="00542A2A"/>
    <w:rsid w:val="00544374"/>
    <w:rsid w:val="0055369C"/>
    <w:rsid w:val="00556F62"/>
    <w:rsid w:val="005616DB"/>
    <w:rsid w:val="00566382"/>
    <w:rsid w:val="00567D7B"/>
    <w:rsid w:val="005726EB"/>
    <w:rsid w:val="00585CED"/>
    <w:rsid w:val="00591344"/>
    <w:rsid w:val="00591F40"/>
    <w:rsid w:val="00594E2B"/>
    <w:rsid w:val="005A1CB5"/>
    <w:rsid w:val="005A40A9"/>
    <w:rsid w:val="005A6933"/>
    <w:rsid w:val="005A70F1"/>
    <w:rsid w:val="005B04E3"/>
    <w:rsid w:val="005B09DB"/>
    <w:rsid w:val="005B550F"/>
    <w:rsid w:val="005B5EA0"/>
    <w:rsid w:val="005C6646"/>
    <w:rsid w:val="005D0F95"/>
    <w:rsid w:val="005D4579"/>
    <w:rsid w:val="005D6339"/>
    <w:rsid w:val="005D7006"/>
    <w:rsid w:val="005D72C2"/>
    <w:rsid w:val="005D7D1D"/>
    <w:rsid w:val="005E1633"/>
    <w:rsid w:val="005F0113"/>
    <w:rsid w:val="005F1834"/>
    <w:rsid w:val="005F341C"/>
    <w:rsid w:val="005F57AB"/>
    <w:rsid w:val="005F6720"/>
    <w:rsid w:val="00603A67"/>
    <w:rsid w:val="0060495F"/>
    <w:rsid w:val="00610D23"/>
    <w:rsid w:val="00612C04"/>
    <w:rsid w:val="00621089"/>
    <w:rsid w:val="006237CC"/>
    <w:rsid w:val="00636AB3"/>
    <w:rsid w:val="00642192"/>
    <w:rsid w:val="00644DFD"/>
    <w:rsid w:val="00646A83"/>
    <w:rsid w:val="00650B20"/>
    <w:rsid w:val="00655064"/>
    <w:rsid w:val="00655540"/>
    <w:rsid w:val="00655BD0"/>
    <w:rsid w:val="006573F4"/>
    <w:rsid w:val="00661842"/>
    <w:rsid w:val="00662ACA"/>
    <w:rsid w:val="006642D5"/>
    <w:rsid w:val="00665812"/>
    <w:rsid w:val="00672080"/>
    <w:rsid w:val="00676E53"/>
    <w:rsid w:val="00677C8B"/>
    <w:rsid w:val="00685E55"/>
    <w:rsid w:val="00693A2E"/>
    <w:rsid w:val="00695AC9"/>
    <w:rsid w:val="00696307"/>
    <w:rsid w:val="00697267"/>
    <w:rsid w:val="006A01FD"/>
    <w:rsid w:val="006A35EB"/>
    <w:rsid w:val="006A7ECB"/>
    <w:rsid w:val="006B3E9B"/>
    <w:rsid w:val="006B6079"/>
    <w:rsid w:val="006C15FF"/>
    <w:rsid w:val="006C162E"/>
    <w:rsid w:val="006D2862"/>
    <w:rsid w:val="006D3144"/>
    <w:rsid w:val="006D47B2"/>
    <w:rsid w:val="006D577E"/>
    <w:rsid w:val="006E0D9E"/>
    <w:rsid w:val="006E113B"/>
    <w:rsid w:val="006E3BD8"/>
    <w:rsid w:val="006E691D"/>
    <w:rsid w:val="006F0ECD"/>
    <w:rsid w:val="006F2D9F"/>
    <w:rsid w:val="006F2E57"/>
    <w:rsid w:val="006F3692"/>
    <w:rsid w:val="006F49EF"/>
    <w:rsid w:val="006F4F50"/>
    <w:rsid w:val="00702D74"/>
    <w:rsid w:val="00705889"/>
    <w:rsid w:val="00706D63"/>
    <w:rsid w:val="00707427"/>
    <w:rsid w:val="007309F2"/>
    <w:rsid w:val="00732884"/>
    <w:rsid w:val="00736351"/>
    <w:rsid w:val="007378DB"/>
    <w:rsid w:val="00741E18"/>
    <w:rsid w:val="007448D9"/>
    <w:rsid w:val="00744B97"/>
    <w:rsid w:val="0076020B"/>
    <w:rsid w:val="007655EC"/>
    <w:rsid w:val="007668B0"/>
    <w:rsid w:val="00767E2C"/>
    <w:rsid w:val="0077369D"/>
    <w:rsid w:val="00773EE2"/>
    <w:rsid w:val="00775A30"/>
    <w:rsid w:val="00780231"/>
    <w:rsid w:val="00780684"/>
    <w:rsid w:val="00780E8B"/>
    <w:rsid w:val="007812BB"/>
    <w:rsid w:val="00781596"/>
    <w:rsid w:val="00781C85"/>
    <w:rsid w:val="00781F8D"/>
    <w:rsid w:val="00783E05"/>
    <w:rsid w:val="007874FA"/>
    <w:rsid w:val="00793CFF"/>
    <w:rsid w:val="00793DEE"/>
    <w:rsid w:val="00795420"/>
    <w:rsid w:val="00795F00"/>
    <w:rsid w:val="007977E8"/>
    <w:rsid w:val="007A17A6"/>
    <w:rsid w:val="007A350E"/>
    <w:rsid w:val="007B058A"/>
    <w:rsid w:val="007C1510"/>
    <w:rsid w:val="007C49D0"/>
    <w:rsid w:val="007C57EF"/>
    <w:rsid w:val="007D2AF9"/>
    <w:rsid w:val="007D37CB"/>
    <w:rsid w:val="007D5AFC"/>
    <w:rsid w:val="007D647A"/>
    <w:rsid w:val="007E6CAC"/>
    <w:rsid w:val="007E7254"/>
    <w:rsid w:val="007E7EDE"/>
    <w:rsid w:val="007F4E60"/>
    <w:rsid w:val="007F5F28"/>
    <w:rsid w:val="00801993"/>
    <w:rsid w:val="008023A4"/>
    <w:rsid w:val="00803688"/>
    <w:rsid w:val="00807201"/>
    <w:rsid w:val="0081374E"/>
    <w:rsid w:val="008142D3"/>
    <w:rsid w:val="00816889"/>
    <w:rsid w:val="00817FA0"/>
    <w:rsid w:val="00821388"/>
    <w:rsid w:val="0082138B"/>
    <w:rsid w:val="00823054"/>
    <w:rsid w:val="00824371"/>
    <w:rsid w:val="00830C74"/>
    <w:rsid w:val="00833F10"/>
    <w:rsid w:val="00844659"/>
    <w:rsid w:val="0084754F"/>
    <w:rsid w:val="0086331B"/>
    <w:rsid w:val="00864666"/>
    <w:rsid w:val="00874861"/>
    <w:rsid w:val="008800D6"/>
    <w:rsid w:val="008911B3"/>
    <w:rsid w:val="008924AC"/>
    <w:rsid w:val="00894B65"/>
    <w:rsid w:val="00895F54"/>
    <w:rsid w:val="008A166E"/>
    <w:rsid w:val="008A6DCF"/>
    <w:rsid w:val="008C018D"/>
    <w:rsid w:val="008D45D6"/>
    <w:rsid w:val="008E3B26"/>
    <w:rsid w:val="008E7734"/>
    <w:rsid w:val="008F135B"/>
    <w:rsid w:val="008F1F68"/>
    <w:rsid w:val="008F31A7"/>
    <w:rsid w:val="008F3EB4"/>
    <w:rsid w:val="0090067A"/>
    <w:rsid w:val="00904B26"/>
    <w:rsid w:val="009069AD"/>
    <w:rsid w:val="009253BA"/>
    <w:rsid w:val="009264DE"/>
    <w:rsid w:val="00930CD2"/>
    <w:rsid w:val="00934E12"/>
    <w:rsid w:val="00937847"/>
    <w:rsid w:val="00940762"/>
    <w:rsid w:val="00940AE6"/>
    <w:rsid w:val="00941301"/>
    <w:rsid w:val="009450F9"/>
    <w:rsid w:val="00947D0D"/>
    <w:rsid w:val="009546CA"/>
    <w:rsid w:val="009559E4"/>
    <w:rsid w:val="009600DC"/>
    <w:rsid w:val="009608E2"/>
    <w:rsid w:val="00970397"/>
    <w:rsid w:val="00972110"/>
    <w:rsid w:val="00973DC4"/>
    <w:rsid w:val="0097590B"/>
    <w:rsid w:val="009835E8"/>
    <w:rsid w:val="0098369D"/>
    <w:rsid w:val="00990F87"/>
    <w:rsid w:val="00991A13"/>
    <w:rsid w:val="00997BAB"/>
    <w:rsid w:val="009A54E6"/>
    <w:rsid w:val="009A6631"/>
    <w:rsid w:val="009B07D3"/>
    <w:rsid w:val="009B2753"/>
    <w:rsid w:val="009B3BAA"/>
    <w:rsid w:val="009B60D2"/>
    <w:rsid w:val="009C0E8A"/>
    <w:rsid w:val="009C10DE"/>
    <w:rsid w:val="009C661D"/>
    <w:rsid w:val="009C752E"/>
    <w:rsid w:val="009D7DC2"/>
    <w:rsid w:val="009E006C"/>
    <w:rsid w:val="009E47C9"/>
    <w:rsid w:val="009F31C3"/>
    <w:rsid w:val="009F3991"/>
    <w:rsid w:val="009F3F17"/>
    <w:rsid w:val="009F5119"/>
    <w:rsid w:val="00A037BB"/>
    <w:rsid w:val="00A047C6"/>
    <w:rsid w:val="00A05C42"/>
    <w:rsid w:val="00A07A98"/>
    <w:rsid w:val="00A07F41"/>
    <w:rsid w:val="00A105B2"/>
    <w:rsid w:val="00A11927"/>
    <w:rsid w:val="00A14BD1"/>
    <w:rsid w:val="00A15D1B"/>
    <w:rsid w:val="00A16B19"/>
    <w:rsid w:val="00A230FC"/>
    <w:rsid w:val="00A23FB8"/>
    <w:rsid w:val="00A24113"/>
    <w:rsid w:val="00A2770C"/>
    <w:rsid w:val="00A27CA0"/>
    <w:rsid w:val="00A350C0"/>
    <w:rsid w:val="00A35DF4"/>
    <w:rsid w:val="00A35F75"/>
    <w:rsid w:val="00A36080"/>
    <w:rsid w:val="00A405F6"/>
    <w:rsid w:val="00A41CC1"/>
    <w:rsid w:val="00A42DB7"/>
    <w:rsid w:val="00A440C4"/>
    <w:rsid w:val="00A44B65"/>
    <w:rsid w:val="00A45DAC"/>
    <w:rsid w:val="00A540DB"/>
    <w:rsid w:val="00A55AF6"/>
    <w:rsid w:val="00A55D88"/>
    <w:rsid w:val="00A5654F"/>
    <w:rsid w:val="00A57524"/>
    <w:rsid w:val="00A6042F"/>
    <w:rsid w:val="00A62331"/>
    <w:rsid w:val="00A662BC"/>
    <w:rsid w:val="00A676C4"/>
    <w:rsid w:val="00A72C05"/>
    <w:rsid w:val="00A732AC"/>
    <w:rsid w:val="00A75DAA"/>
    <w:rsid w:val="00A816BD"/>
    <w:rsid w:val="00A83D78"/>
    <w:rsid w:val="00A907D4"/>
    <w:rsid w:val="00A93700"/>
    <w:rsid w:val="00A9519F"/>
    <w:rsid w:val="00A9764F"/>
    <w:rsid w:val="00AA244A"/>
    <w:rsid w:val="00AA6105"/>
    <w:rsid w:val="00AA7E3A"/>
    <w:rsid w:val="00AB1D35"/>
    <w:rsid w:val="00AB372D"/>
    <w:rsid w:val="00AC113F"/>
    <w:rsid w:val="00AC48F4"/>
    <w:rsid w:val="00AC69B9"/>
    <w:rsid w:val="00AD1EC8"/>
    <w:rsid w:val="00AD4AA9"/>
    <w:rsid w:val="00AD4F56"/>
    <w:rsid w:val="00AD708C"/>
    <w:rsid w:val="00AE0F3E"/>
    <w:rsid w:val="00AE7F8E"/>
    <w:rsid w:val="00AF0B3A"/>
    <w:rsid w:val="00AF2E3D"/>
    <w:rsid w:val="00B01A3B"/>
    <w:rsid w:val="00B06827"/>
    <w:rsid w:val="00B120C8"/>
    <w:rsid w:val="00B25B65"/>
    <w:rsid w:val="00B347F5"/>
    <w:rsid w:val="00B51406"/>
    <w:rsid w:val="00B5309C"/>
    <w:rsid w:val="00B54CA6"/>
    <w:rsid w:val="00B56EE8"/>
    <w:rsid w:val="00B57159"/>
    <w:rsid w:val="00B61F66"/>
    <w:rsid w:val="00B62A6F"/>
    <w:rsid w:val="00B6362B"/>
    <w:rsid w:val="00B6649F"/>
    <w:rsid w:val="00B664DE"/>
    <w:rsid w:val="00B669F5"/>
    <w:rsid w:val="00B824E7"/>
    <w:rsid w:val="00B84DF7"/>
    <w:rsid w:val="00B92F32"/>
    <w:rsid w:val="00B94BF9"/>
    <w:rsid w:val="00BB3D40"/>
    <w:rsid w:val="00BB743D"/>
    <w:rsid w:val="00BC262F"/>
    <w:rsid w:val="00BC28C9"/>
    <w:rsid w:val="00BC4F4B"/>
    <w:rsid w:val="00BC6586"/>
    <w:rsid w:val="00BC66D1"/>
    <w:rsid w:val="00BE0F93"/>
    <w:rsid w:val="00BE221B"/>
    <w:rsid w:val="00BE550D"/>
    <w:rsid w:val="00BF0D63"/>
    <w:rsid w:val="00C01E15"/>
    <w:rsid w:val="00C02FA9"/>
    <w:rsid w:val="00C03C37"/>
    <w:rsid w:val="00C07680"/>
    <w:rsid w:val="00C1243E"/>
    <w:rsid w:val="00C15C56"/>
    <w:rsid w:val="00C15DD2"/>
    <w:rsid w:val="00C16337"/>
    <w:rsid w:val="00C16A8D"/>
    <w:rsid w:val="00C25A60"/>
    <w:rsid w:val="00C31DD7"/>
    <w:rsid w:val="00C33578"/>
    <w:rsid w:val="00C337E6"/>
    <w:rsid w:val="00C4026B"/>
    <w:rsid w:val="00C43B55"/>
    <w:rsid w:val="00C46511"/>
    <w:rsid w:val="00C474B9"/>
    <w:rsid w:val="00C4793F"/>
    <w:rsid w:val="00C47E00"/>
    <w:rsid w:val="00C54C06"/>
    <w:rsid w:val="00C63A6D"/>
    <w:rsid w:val="00C803EE"/>
    <w:rsid w:val="00C86D9E"/>
    <w:rsid w:val="00C907DF"/>
    <w:rsid w:val="00C91CCD"/>
    <w:rsid w:val="00C94BF9"/>
    <w:rsid w:val="00C970EB"/>
    <w:rsid w:val="00C97D5D"/>
    <w:rsid w:val="00CB46D1"/>
    <w:rsid w:val="00CB61E2"/>
    <w:rsid w:val="00CC1BCA"/>
    <w:rsid w:val="00CC667B"/>
    <w:rsid w:val="00CC70CF"/>
    <w:rsid w:val="00CC7850"/>
    <w:rsid w:val="00CD234A"/>
    <w:rsid w:val="00CD3163"/>
    <w:rsid w:val="00CE0075"/>
    <w:rsid w:val="00CE145B"/>
    <w:rsid w:val="00CE30AF"/>
    <w:rsid w:val="00CE3A62"/>
    <w:rsid w:val="00CE4276"/>
    <w:rsid w:val="00CF06EA"/>
    <w:rsid w:val="00D00967"/>
    <w:rsid w:val="00D028FD"/>
    <w:rsid w:val="00D036E7"/>
    <w:rsid w:val="00D06616"/>
    <w:rsid w:val="00D07D33"/>
    <w:rsid w:val="00D159B9"/>
    <w:rsid w:val="00D21722"/>
    <w:rsid w:val="00D22EC4"/>
    <w:rsid w:val="00D2670B"/>
    <w:rsid w:val="00D278C6"/>
    <w:rsid w:val="00D3416F"/>
    <w:rsid w:val="00D34902"/>
    <w:rsid w:val="00D35DCD"/>
    <w:rsid w:val="00D36051"/>
    <w:rsid w:val="00D3624F"/>
    <w:rsid w:val="00D41AB2"/>
    <w:rsid w:val="00D44F0F"/>
    <w:rsid w:val="00D7293E"/>
    <w:rsid w:val="00D8147F"/>
    <w:rsid w:val="00D8188D"/>
    <w:rsid w:val="00D86072"/>
    <w:rsid w:val="00DA420B"/>
    <w:rsid w:val="00DA5132"/>
    <w:rsid w:val="00DA5AE5"/>
    <w:rsid w:val="00DA5D88"/>
    <w:rsid w:val="00DA5E82"/>
    <w:rsid w:val="00DB3694"/>
    <w:rsid w:val="00DB72F0"/>
    <w:rsid w:val="00DC02C5"/>
    <w:rsid w:val="00DC0427"/>
    <w:rsid w:val="00DC0557"/>
    <w:rsid w:val="00DC7324"/>
    <w:rsid w:val="00DD2F74"/>
    <w:rsid w:val="00DD7D76"/>
    <w:rsid w:val="00DD7D7A"/>
    <w:rsid w:val="00DE411E"/>
    <w:rsid w:val="00DE669D"/>
    <w:rsid w:val="00DF5426"/>
    <w:rsid w:val="00DF647F"/>
    <w:rsid w:val="00E0171B"/>
    <w:rsid w:val="00E02DD3"/>
    <w:rsid w:val="00E03E9B"/>
    <w:rsid w:val="00E04E57"/>
    <w:rsid w:val="00E13213"/>
    <w:rsid w:val="00E14978"/>
    <w:rsid w:val="00E14BB9"/>
    <w:rsid w:val="00E1732B"/>
    <w:rsid w:val="00E26499"/>
    <w:rsid w:val="00E27381"/>
    <w:rsid w:val="00E3144F"/>
    <w:rsid w:val="00E369CC"/>
    <w:rsid w:val="00E41127"/>
    <w:rsid w:val="00E41219"/>
    <w:rsid w:val="00E439A6"/>
    <w:rsid w:val="00E5353F"/>
    <w:rsid w:val="00E568BA"/>
    <w:rsid w:val="00E60B2A"/>
    <w:rsid w:val="00E60F9B"/>
    <w:rsid w:val="00E70599"/>
    <w:rsid w:val="00E74762"/>
    <w:rsid w:val="00E74F9D"/>
    <w:rsid w:val="00E752CC"/>
    <w:rsid w:val="00E810D0"/>
    <w:rsid w:val="00E82860"/>
    <w:rsid w:val="00E85BEA"/>
    <w:rsid w:val="00E86454"/>
    <w:rsid w:val="00E870D9"/>
    <w:rsid w:val="00E9049A"/>
    <w:rsid w:val="00E92326"/>
    <w:rsid w:val="00E94E01"/>
    <w:rsid w:val="00E95B92"/>
    <w:rsid w:val="00EA6F5B"/>
    <w:rsid w:val="00EB0C93"/>
    <w:rsid w:val="00EB2404"/>
    <w:rsid w:val="00EB5FAB"/>
    <w:rsid w:val="00EB66CB"/>
    <w:rsid w:val="00EC2D2F"/>
    <w:rsid w:val="00EC40F1"/>
    <w:rsid w:val="00EC6542"/>
    <w:rsid w:val="00EC6A60"/>
    <w:rsid w:val="00ED54CD"/>
    <w:rsid w:val="00ED68D0"/>
    <w:rsid w:val="00EE0379"/>
    <w:rsid w:val="00EE4DE2"/>
    <w:rsid w:val="00EF1524"/>
    <w:rsid w:val="00EF1A8C"/>
    <w:rsid w:val="00EF2AD2"/>
    <w:rsid w:val="00EF396A"/>
    <w:rsid w:val="00EF3D79"/>
    <w:rsid w:val="00EF4CE1"/>
    <w:rsid w:val="00F028C8"/>
    <w:rsid w:val="00F029AB"/>
    <w:rsid w:val="00F030FA"/>
    <w:rsid w:val="00F05BE8"/>
    <w:rsid w:val="00F05E5C"/>
    <w:rsid w:val="00F07CB1"/>
    <w:rsid w:val="00F15223"/>
    <w:rsid w:val="00F21171"/>
    <w:rsid w:val="00F21F79"/>
    <w:rsid w:val="00F308E6"/>
    <w:rsid w:val="00F3402C"/>
    <w:rsid w:val="00F345A0"/>
    <w:rsid w:val="00F4136D"/>
    <w:rsid w:val="00F45FD9"/>
    <w:rsid w:val="00F46091"/>
    <w:rsid w:val="00F47899"/>
    <w:rsid w:val="00F526C7"/>
    <w:rsid w:val="00F54E85"/>
    <w:rsid w:val="00F600D9"/>
    <w:rsid w:val="00F61B0B"/>
    <w:rsid w:val="00F67D95"/>
    <w:rsid w:val="00F73C9E"/>
    <w:rsid w:val="00F92034"/>
    <w:rsid w:val="00F9533C"/>
    <w:rsid w:val="00FA5963"/>
    <w:rsid w:val="00FA5E86"/>
    <w:rsid w:val="00FA6BFC"/>
    <w:rsid w:val="00FA71F3"/>
    <w:rsid w:val="00FB05F9"/>
    <w:rsid w:val="00FB0DD8"/>
    <w:rsid w:val="00FB716D"/>
    <w:rsid w:val="00FB7415"/>
    <w:rsid w:val="00FC1FE1"/>
    <w:rsid w:val="00FD5622"/>
    <w:rsid w:val="00FD5648"/>
    <w:rsid w:val="00FE1E54"/>
    <w:rsid w:val="00FE317C"/>
    <w:rsid w:val="00FE5C66"/>
    <w:rsid w:val="00FE690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CE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D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642D5"/>
    <w:pPr>
      <w:keepNext/>
      <w:numPr>
        <w:numId w:val="2"/>
      </w:numPr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/>
      <w:shadow/>
      <w:sz w:val="20"/>
      <w:szCs w:val="20"/>
      <w:lang w:eastAsia="zh-CN"/>
    </w:rPr>
  </w:style>
  <w:style w:type="paragraph" w:styleId="20">
    <w:name w:val="heading 2"/>
    <w:basedOn w:val="a"/>
    <w:next w:val="a"/>
    <w:link w:val="21"/>
    <w:unhideWhenUsed/>
    <w:qFormat/>
    <w:rsid w:val="00DE411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11"/>
    <w:next w:val="a0"/>
    <w:link w:val="30"/>
    <w:qFormat/>
    <w:rsid w:val="006642D5"/>
    <w:pPr>
      <w:numPr>
        <w:numId w:val="1"/>
      </w:numPr>
      <w:tabs>
        <w:tab w:val="left" w:pos="0"/>
      </w:tabs>
      <w:spacing w:before="140" w:after="120"/>
      <w:outlineLvl w:val="2"/>
    </w:pPr>
    <w:rPr>
      <w:bCs/>
      <w:color w:val="808080"/>
    </w:rPr>
  </w:style>
  <w:style w:type="paragraph" w:styleId="5">
    <w:name w:val="heading 5"/>
    <w:basedOn w:val="11"/>
    <w:next w:val="a0"/>
    <w:link w:val="50"/>
    <w:qFormat/>
    <w:rsid w:val="006642D5"/>
    <w:pPr>
      <w:tabs>
        <w:tab w:val="left" w:pos="0"/>
      </w:tabs>
      <w:spacing w:before="120" w:after="60"/>
      <w:outlineLvl w:val="4"/>
    </w:pPr>
    <w:rPr>
      <w:bCs/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775A30"/>
    <w:pPr>
      <w:tabs>
        <w:tab w:val="left" w:pos="0"/>
      </w:tabs>
      <w:suppressAutoHyphens/>
      <w:spacing w:before="240" w:after="60" w:line="240" w:lineRule="auto"/>
      <w:ind w:left="5028" w:hanging="180"/>
      <w:outlineLvl w:val="5"/>
    </w:pPr>
    <w:rPr>
      <w:rFonts w:eastAsia="Times New Roman"/>
      <w:b/>
      <w:bCs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DE411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2">
    <w:name w:val="Обычный (веб)1"/>
    <w:basedOn w:val="a"/>
    <w:rsid w:val="00D0661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D44F0F"/>
    <w:pPr>
      <w:ind w:left="720"/>
      <w:contextualSpacing/>
    </w:pPr>
  </w:style>
  <w:style w:type="character" w:customStyle="1" w:styleId="10">
    <w:name w:val="Заголовок 1 Знак"/>
    <w:basedOn w:val="a1"/>
    <w:link w:val="1"/>
    <w:qFormat/>
    <w:rsid w:val="006642D5"/>
    <w:rPr>
      <w:rFonts w:ascii="Times New Roman" w:eastAsia="Times New Roman" w:hAnsi="Times New Roman" w:cs="Times New Roman"/>
      <w:shadow/>
      <w:sz w:val="20"/>
      <w:szCs w:val="20"/>
      <w:lang w:eastAsia="zh-CN"/>
    </w:rPr>
  </w:style>
  <w:style w:type="character" w:customStyle="1" w:styleId="30">
    <w:name w:val="Заголовок 3 Знак"/>
    <w:basedOn w:val="a1"/>
    <w:link w:val="3"/>
    <w:qFormat/>
    <w:rsid w:val="006642D5"/>
    <w:rPr>
      <w:rFonts w:ascii="Times New Roman" w:eastAsia="Times New Roman" w:hAnsi="Times New Roman" w:cs="Times New Roman"/>
      <w:b/>
      <w:bCs/>
      <w:color w:val="808080"/>
      <w:sz w:val="28"/>
      <w:szCs w:val="20"/>
      <w:lang w:eastAsia="zh-CN"/>
    </w:rPr>
  </w:style>
  <w:style w:type="character" w:customStyle="1" w:styleId="50">
    <w:name w:val="Заголовок 5 Знак"/>
    <w:basedOn w:val="a1"/>
    <w:link w:val="5"/>
    <w:rsid w:val="006642D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13">
    <w:name w:val="Нет списка1"/>
    <w:next w:val="a3"/>
    <w:uiPriority w:val="99"/>
    <w:semiHidden/>
    <w:unhideWhenUsed/>
    <w:rsid w:val="006642D5"/>
  </w:style>
  <w:style w:type="character" w:customStyle="1" w:styleId="WW8Num1z0">
    <w:name w:val="WW8Num1z0"/>
    <w:qFormat/>
    <w:rsid w:val="006642D5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qFormat/>
    <w:rsid w:val="006642D5"/>
  </w:style>
  <w:style w:type="character" w:customStyle="1" w:styleId="WW8Num1z2">
    <w:name w:val="WW8Num1z2"/>
    <w:qFormat/>
    <w:rsid w:val="006642D5"/>
  </w:style>
  <w:style w:type="character" w:customStyle="1" w:styleId="WW8Num1z3">
    <w:name w:val="WW8Num1z3"/>
    <w:qFormat/>
    <w:rsid w:val="006642D5"/>
  </w:style>
  <w:style w:type="character" w:customStyle="1" w:styleId="WW8Num1z4">
    <w:name w:val="WW8Num1z4"/>
    <w:qFormat/>
    <w:rsid w:val="006642D5"/>
  </w:style>
  <w:style w:type="character" w:customStyle="1" w:styleId="WW8Num1z5">
    <w:name w:val="WW8Num1z5"/>
    <w:qFormat/>
    <w:rsid w:val="006642D5"/>
  </w:style>
  <w:style w:type="character" w:customStyle="1" w:styleId="WW8Num1z6">
    <w:name w:val="WW8Num1z6"/>
    <w:qFormat/>
    <w:rsid w:val="006642D5"/>
  </w:style>
  <w:style w:type="character" w:customStyle="1" w:styleId="WW8Num1z7">
    <w:name w:val="WW8Num1z7"/>
    <w:qFormat/>
    <w:rsid w:val="006642D5"/>
  </w:style>
  <w:style w:type="character" w:customStyle="1" w:styleId="WW8Num1z8">
    <w:name w:val="WW8Num1z8"/>
    <w:qFormat/>
    <w:rsid w:val="006642D5"/>
  </w:style>
  <w:style w:type="character" w:customStyle="1" w:styleId="WW8Num2z0">
    <w:name w:val="WW8Num2z0"/>
    <w:qFormat/>
    <w:rsid w:val="006642D5"/>
    <w:rPr>
      <w:rFonts w:ascii="Times New Roman" w:eastAsia="Times New Roman" w:hAnsi="Times New Roman" w:cs="Times New Roman"/>
      <w:spacing w:val="2"/>
      <w:sz w:val="24"/>
      <w:szCs w:val="24"/>
    </w:rPr>
  </w:style>
  <w:style w:type="character" w:customStyle="1" w:styleId="WW8Num2z1">
    <w:name w:val="WW8Num2z1"/>
    <w:qFormat/>
    <w:rsid w:val="006642D5"/>
  </w:style>
  <w:style w:type="character" w:customStyle="1" w:styleId="WW8Num2z2">
    <w:name w:val="WW8Num2z2"/>
    <w:qFormat/>
    <w:rsid w:val="006642D5"/>
  </w:style>
  <w:style w:type="character" w:customStyle="1" w:styleId="WW8Num2z3">
    <w:name w:val="WW8Num2z3"/>
    <w:qFormat/>
    <w:rsid w:val="006642D5"/>
  </w:style>
  <w:style w:type="character" w:customStyle="1" w:styleId="WW8Num2z4">
    <w:name w:val="WW8Num2z4"/>
    <w:qFormat/>
    <w:rsid w:val="006642D5"/>
  </w:style>
  <w:style w:type="character" w:customStyle="1" w:styleId="WW8Num2z5">
    <w:name w:val="WW8Num2z5"/>
    <w:qFormat/>
    <w:rsid w:val="006642D5"/>
  </w:style>
  <w:style w:type="character" w:customStyle="1" w:styleId="WW8Num2z6">
    <w:name w:val="WW8Num2z6"/>
    <w:qFormat/>
    <w:rsid w:val="006642D5"/>
  </w:style>
  <w:style w:type="character" w:customStyle="1" w:styleId="WW8Num2z7">
    <w:name w:val="WW8Num2z7"/>
    <w:qFormat/>
    <w:rsid w:val="006642D5"/>
  </w:style>
  <w:style w:type="character" w:customStyle="1" w:styleId="WW8Num2z8">
    <w:name w:val="WW8Num2z8"/>
    <w:qFormat/>
    <w:rsid w:val="006642D5"/>
  </w:style>
  <w:style w:type="character" w:customStyle="1" w:styleId="WW8Num3z0">
    <w:name w:val="WW8Num3z0"/>
    <w:qFormat/>
    <w:rsid w:val="006642D5"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  <w:rsid w:val="006642D5"/>
  </w:style>
  <w:style w:type="character" w:customStyle="1" w:styleId="WW8Num3z2">
    <w:name w:val="WW8Num3z2"/>
    <w:qFormat/>
    <w:rsid w:val="006642D5"/>
  </w:style>
  <w:style w:type="character" w:customStyle="1" w:styleId="WW8Num3z3">
    <w:name w:val="WW8Num3z3"/>
    <w:qFormat/>
    <w:rsid w:val="006642D5"/>
  </w:style>
  <w:style w:type="character" w:customStyle="1" w:styleId="WW8Num3z4">
    <w:name w:val="WW8Num3z4"/>
    <w:qFormat/>
    <w:rsid w:val="006642D5"/>
  </w:style>
  <w:style w:type="character" w:customStyle="1" w:styleId="WW8Num3z5">
    <w:name w:val="WW8Num3z5"/>
    <w:qFormat/>
    <w:rsid w:val="006642D5"/>
  </w:style>
  <w:style w:type="character" w:customStyle="1" w:styleId="WW8Num3z6">
    <w:name w:val="WW8Num3z6"/>
    <w:qFormat/>
    <w:rsid w:val="006642D5"/>
  </w:style>
  <w:style w:type="character" w:customStyle="1" w:styleId="WW8Num3z7">
    <w:name w:val="WW8Num3z7"/>
    <w:qFormat/>
    <w:rsid w:val="006642D5"/>
  </w:style>
  <w:style w:type="character" w:customStyle="1" w:styleId="WW8Num3z8">
    <w:name w:val="WW8Num3z8"/>
    <w:qFormat/>
    <w:rsid w:val="006642D5"/>
  </w:style>
  <w:style w:type="character" w:customStyle="1" w:styleId="WW8Num4z0">
    <w:name w:val="WW8Num4z0"/>
    <w:qFormat/>
    <w:rsid w:val="006642D5"/>
    <w:rPr>
      <w:rFonts w:ascii="Times New Roman" w:hAnsi="Times New Roman" w:cs="Times New Roman"/>
      <w:b/>
      <w:bCs/>
      <w:spacing w:val="2"/>
      <w:sz w:val="24"/>
      <w:szCs w:val="24"/>
    </w:rPr>
  </w:style>
  <w:style w:type="character" w:customStyle="1" w:styleId="WW8Num4z1">
    <w:name w:val="WW8Num4z1"/>
    <w:qFormat/>
    <w:rsid w:val="006642D5"/>
  </w:style>
  <w:style w:type="character" w:customStyle="1" w:styleId="WW8Num4z2">
    <w:name w:val="WW8Num4z2"/>
    <w:qFormat/>
    <w:rsid w:val="006642D5"/>
  </w:style>
  <w:style w:type="character" w:customStyle="1" w:styleId="WW8Num4z3">
    <w:name w:val="WW8Num4z3"/>
    <w:qFormat/>
    <w:rsid w:val="006642D5"/>
  </w:style>
  <w:style w:type="character" w:customStyle="1" w:styleId="WW8Num4z4">
    <w:name w:val="WW8Num4z4"/>
    <w:qFormat/>
    <w:rsid w:val="006642D5"/>
  </w:style>
  <w:style w:type="character" w:customStyle="1" w:styleId="WW8Num4z5">
    <w:name w:val="WW8Num4z5"/>
    <w:qFormat/>
    <w:rsid w:val="006642D5"/>
  </w:style>
  <w:style w:type="character" w:customStyle="1" w:styleId="WW8Num4z6">
    <w:name w:val="WW8Num4z6"/>
    <w:qFormat/>
    <w:rsid w:val="006642D5"/>
  </w:style>
  <w:style w:type="character" w:customStyle="1" w:styleId="WW8Num4z7">
    <w:name w:val="WW8Num4z7"/>
    <w:qFormat/>
    <w:rsid w:val="006642D5"/>
  </w:style>
  <w:style w:type="character" w:customStyle="1" w:styleId="WW8Num4z8">
    <w:name w:val="WW8Num4z8"/>
    <w:qFormat/>
    <w:rsid w:val="006642D5"/>
  </w:style>
  <w:style w:type="character" w:customStyle="1" w:styleId="9">
    <w:name w:val="Основной шрифт абзаца9"/>
    <w:qFormat/>
    <w:rsid w:val="006642D5"/>
  </w:style>
  <w:style w:type="character" w:customStyle="1" w:styleId="WW8Num5z0">
    <w:name w:val="WW8Num5z0"/>
    <w:qFormat/>
    <w:rsid w:val="006642D5"/>
    <w:rPr>
      <w:rFonts w:cs="Times New Roman"/>
      <w:color w:val="000000"/>
    </w:rPr>
  </w:style>
  <w:style w:type="character" w:customStyle="1" w:styleId="WW8Num5z1">
    <w:name w:val="WW8Num5z1"/>
    <w:qFormat/>
    <w:rsid w:val="006642D5"/>
  </w:style>
  <w:style w:type="character" w:customStyle="1" w:styleId="WW8Num5z2">
    <w:name w:val="WW8Num5z2"/>
    <w:qFormat/>
    <w:rsid w:val="006642D5"/>
  </w:style>
  <w:style w:type="character" w:customStyle="1" w:styleId="WW8Num5z3">
    <w:name w:val="WW8Num5z3"/>
    <w:qFormat/>
    <w:rsid w:val="006642D5"/>
  </w:style>
  <w:style w:type="character" w:customStyle="1" w:styleId="WW8Num5z4">
    <w:name w:val="WW8Num5z4"/>
    <w:qFormat/>
    <w:rsid w:val="006642D5"/>
  </w:style>
  <w:style w:type="character" w:customStyle="1" w:styleId="WW8Num5z5">
    <w:name w:val="WW8Num5z5"/>
    <w:qFormat/>
    <w:rsid w:val="006642D5"/>
  </w:style>
  <w:style w:type="character" w:customStyle="1" w:styleId="WW8Num5z6">
    <w:name w:val="WW8Num5z6"/>
    <w:qFormat/>
    <w:rsid w:val="006642D5"/>
  </w:style>
  <w:style w:type="character" w:customStyle="1" w:styleId="WW8Num5z7">
    <w:name w:val="WW8Num5z7"/>
    <w:qFormat/>
    <w:rsid w:val="006642D5"/>
  </w:style>
  <w:style w:type="character" w:customStyle="1" w:styleId="WW8Num5z8">
    <w:name w:val="WW8Num5z8"/>
    <w:qFormat/>
    <w:rsid w:val="006642D5"/>
  </w:style>
  <w:style w:type="character" w:customStyle="1" w:styleId="WW8Num6z0">
    <w:name w:val="WW8Num6z0"/>
    <w:qFormat/>
    <w:rsid w:val="006642D5"/>
    <w:rPr>
      <w:rFonts w:ascii="Symbol" w:hAnsi="Symbol" w:cs="Symbol"/>
      <w:color w:val="000000"/>
    </w:rPr>
  </w:style>
  <w:style w:type="character" w:customStyle="1" w:styleId="WW8Num6z1">
    <w:name w:val="WW8Num6z1"/>
    <w:qFormat/>
    <w:rsid w:val="006642D5"/>
    <w:rPr>
      <w:rFonts w:ascii="Courier New" w:hAnsi="Courier New" w:cs="Courier New"/>
    </w:rPr>
  </w:style>
  <w:style w:type="character" w:customStyle="1" w:styleId="WW8Num6z2">
    <w:name w:val="WW8Num6z2"/>
    <w:qFormat/>
    <w:rsid w:val="006642D5"/>
    <w:rPr>
      <w:rFonts w:ascii="Wingdings" w:hAnsi="Wingdings" w:cs="Wingdings"/>
    </w:rPr>
  </w:style>
  <w:style w:type="character" w:customStyle="1" w:styleId="WW8Num7z0">
    <w:name w:val="WW8Num7z0"/>
    <w:qFormat/>
    <w:rsid w:val="006642D5"/>
    <w:rPr>
      <w:szCs w:val="24"/>
    </w:rPr>
  </w:style>
  <w:style w:type="character" w:customStyle="1" w:styleId="WW8Num7z1">
    <w:name w:val="WW8Num7z1"/>
    <w:qFormat/>
    <w:rsid w:val="006642D5"/>
    <w:rPr>
      <w:rFonts w:cs="Times New Roman"/>
      <w:b/>
      <w:bCs/>
      <w:sz w:val="22"/>
      <w:szCs w:val="22"/>
    </w:rPr>
  </w:style>
  <w:style w:type="character" w:customStyle="1" w:styleId="WW8Num7z2">
    <w:name w:val="WW8Num7z2"/>
    <w:qFormat/>
    <w:rsid w:val="006642D5"/>
  </w:style>
  <w:style w:type="character" w:customStyle="1" w:styleId="WW8Num7z3">
    <w:name w:val="WW8Num7z3"/>
    <w:qFormat/>
    <w:rsid w:val="006642D5"/>
  </w:style>
  <w:style w:type="character" w:customStyle="1" w:styleId="WW8Num7z4">
    <w:name w:val="WW8Num7z4"/>
    <w:qFormat/>
    <w:rsid w:val="006642D5"/>
  </w:style>
  <w:style w:type="character" w:customStyle="1" w:styleId="WW8Num7z5">
    <w:name w:val="WW8Num7z5"/>
    <w:qFormat/>
    <w:rsid w:val="006642D5"/>
  </w:style>
  <w:style w:type="character" w:customStyle="1" w:styleId="WW8Num7z6">
    <w:name w:val="WW8Num7z6"/>
    <w:qFormat/>
    <w:rsid w:val="006642D5"/>
  </w:style>
  <w:style w:type="character" w:customStyle="1" w:styleId="WW8Num7z7">
    <w:name w:val="WW8Num7z7"/>
    <w:qFormat/>
    <w:rsid w:val="006642D5"/>
  </w:style>
  <w:style w:type="character" w:customStyle="1" w:styleId="WW8Num7z8">
    <w:name w:val="WW8Num7z8"/>
    <w:qFormat/>
    <w:rsid w:val="006642D5"/>
  </w:style>
  <w:style w:type="character" w:customStyle="1" w:styleId="WW8Num8z0">
    <w:name w:val="WW8Num8z0"/>
    <w:qFormat/>
    <w:rsid w:val="006642D5"/>
  </w:style>
  <w:style w:type="character" w:customStyle="1" w:styleId="WW8Num8z1">
    <w:name w:val="WW8Num8z1"/>
    <w:qFormat/>
    <w:rsid w:val="006642D5"/>
  </w:style>
  <w:style w:type="character" w:customStyle="1" w:styleId="WW8Num8z2">
    <w:name w:val="WW8Num8z2"/>
    <w:qFormat/>
    <w:rsid w:val="006642D5"/>
  </w:style>
  <w:style w:type="character" w:customStyle="1" w:styleId="WW8Num8z3">
    <w:name w:val="WW8Num8z3"/>
    <w:qFormat/>
    <w:rsid w:val="006642D5"/>
  </w:style>
  <w:style w:type="character" w:customStyle="1" w:styleId="WW8Num8z4">
    <w:name w:val="WW8Num8z4"/>
    <w:qFormat/>
    <w:rsid w:val="006642D5"/>
  </w:style>
  <w:style w:type="character" w:customStyle="1" w:styleId="WW8Num8z5">
    <w:name w:val="WW8Num8z5"/>
    <w:qFormat/>
    <w:rsid w:val="006642D5"/>
  </w:style>
  <w:style w:type="character" w:customStyle="1" w:styleId="WW8Num8z6">
    <w:name w:val="WW8Num8z6"/>
    <w:qFormat/>
    <w:rsid w:val="006642D5"/>
  </w:style>
  <w:style w:type="character" w:customStyle="1" w:styleId="WW8Num8z7">
    <w:name w:val="WW8Num8z7"/>
    <w:qFormat/>
    <w:rsid w:val="006642D5"/>
  </w:style>
  <w:style w:type="character" w:customStyle="1" w:styleId="WW8Num8z8">
    <w:name w:val="WW8Num8z8"/>
    <w:qFormat/>
    <w:rsid w:val="006642D5"/>
  </w:style>
  <w:style w:type="character" w:customStyle="1" w:styleId="8">
    <w:name w:val="Основной шрифт абзаца8"/>
    <w:qFormat/>
    <w:rsid w:val="006642D5"/>
  </w:style>
  <w:style w:type="character" w:customStyle="1" w:styleId="7">
    <w:name w:val="Основной шрифт абзаца7"/>
    <w:qFormat/>
    <w:rsid w:val="006642D5"/>
  </w:style>
  <w:style w:type="character" w:customStyle="1" w:styleId="61">
    <w:name w:val="Основной шрифт абзаца6"/>
    <w:qFormat/>
    <w:rsid w:val="006642D5"/>
  </w:style>
  <w:style w:type="character" w:customStyle="1" w:styleId="WW8Num9z0">
    <w:name w:val="WW8Num9z0"/>
    <w:qFormat/>
    <w:rsid w:val="006642D5"/>
    <w:rPr>
      <w:szCs w:val="24"/>
    </w:rPr>
  </w:style>
  <w:style w:type="character" w:customStyle="1" w:styleId="WW8Num9z1">
    <w:name w:val="WW8Num9z1"/>
    <w:qFormat/>
    <w:rsid w:val="006642D5"/>
    <w:rPr>
      <w:b/>
      <w:bCs/>
    </w:rPr>
  </w:style>
  <w:style w:type="character" w:customStyle="1" w:styleId="WW8Num9z2">
    <w:name w:val="WW8Num9z2"/>
    <w:qFormat/>
    <w:rsid w:val="006642D5"/>
  </w:style>
  <w:style w:type="character" w:customStyle="1" w:styleId="WW8Num9z3">
    <w:name w:val="WW8Num9z3"/>
    <w:qFormat/>
    <w:rsid w:val="006642D5"/>
  </w:style>
  <w:style w:type="character" w:customStyle="1" w:styleId="WW8Num9z4">
    <w:name w:val="WW8Num9z4"/>
    <w:qFormat/>
    <w:rsid w:val="006642D5"/>
  </w:style>
  <w:style w:type="character" w:customStyle="1" w:styleId="WW8Num9z5">
    <w:name w:val="WW8Num9z5"/>
    <w:qFormat/>
    <w:rsid w:val="006642D5"/>
  </w:style>
  <w:style w:type="character" w:customStyle="1" w:styleId="WW8Num9z6">
    <w:name w:val="WW8Num9z6"/>
    <w:qFormat/>
    <w:rsid w:val="006642D5"/>
  </w:style>
  <w:style w:type="character" w:customStyle="1" w:styleId="WW8Num9z7">
    <w:name w:val="WW8Num9z7"/>
    <w:qFormat/>
    <w:rsid w:val="006642D5"/>
  </w:style>
  <w:style w:type="character" w:customStyle="1" w:styleId="WW8Num9z8">
    <w:name w:val="WW8Num9z8"/>
    <w:qFormat/>
    <w:rsid w:val="006642D5"/>
  </w:style>
  <w:style w:type="character" w:customStyle="1" w:styleId="WW8Num14z1">
    <w:name w:val="WW8Num14z1"/>
    <w:qFormat/>
    <w:rsid w:val="006642D5"/>
  </w:style>
  <w:style w:type="character" w:customStyle="1" w:styleId="WW8Num15z1">
    <w:name w:val="WW8Num15z1"/>
    <w:qFormat/>
    <w:rsid w:val="006642D5"/>
  </w:style>
  <w:style w:type="character" w:customStyle="1" w:styleId="WW8Num15z7">
    <w:name w:val="WW8Num15z7"/>
    <w:qFormat/>
    <w:rsid w:val="006642D5"/>
  </w:style>
  <w:style w:type="character" w:customStyle="1" w:styleId="WW8Num14z4">
    <w:name w:val="WW8Num14z4"/>
    <w:qFormat/>
    <w:rsid w:val="006642D5"/>
  </w:style>
  <w:style w:type="character" w:customStyle="1" w:styleId="WW8Num16z5">
    <w:name w:val="WW8Num16z5"/>
    <w:qFormat/>
    <w:rsid w:val="006642D5"/>
  </w:style>
  <w:style w:type="character" w:customStyle="1" w:styleId="WW8Num15z3">
    <w:name w:val="WW8Num15z3"/>
    <w:qFormat/>
    <w:rsid w:val="006642D5"/>
  </w:style>
  <w:style w:type="character" w:customStyle="1" w:styleId="WW8Num14z8">
    <w:name w:val="WW8Num14z8"/>
    <w:qFormat/>
    <w:rsid w:val="006642D5"/>
  </w:style>
  <w:style w:type="character" w:customStyle="1" w:styleId="WW8Num14z0">
    <w:name w:val="WW8Num14z0"/>
    <w:qFormat/>
    <w:rsid w:val="006642D5"/>
  </w:style>
  <w:style w:type="character" w:customStyle="1" w:styleId="WW8Num14z5">
    <w:name w:val="WW8Num14z5"/>
    <w:qFormat/>
    <w:rsid w:val="006642D5"/>
  </w:style>
  <w:style w:type="character" w:customStyle="1" w:styleId="WW8Num15z4">
    <w:name w:val="WW8Num15z4"/>
    <w:qFormat/>
    <w:rsid w:val="006642D5"/>
  </w:style>
  <w:style w:type="character" w:customStyle="1" w:styleId="WW8Num14z6">
    <w:name w:val="WW8Num14z6"/>
    <w:qFormat/>
    <w:rsid w:val="006642D5"/>
  </w:style>
  <w:style w:type="character" w:customStyle="1" w:styleId="22">
    <w:name w:val="Основной шрифт абзаца2"/>
    <w:qFormat/>
    <w:rsid w:val="006642D5"/>
  </w:style>
  <w:style w:type="character" w:styleId="a5">
    <w:name w:val="Hyperlink"/>
    <w:rsid w:val="006642D5"/>
    <w:rPr>
      <w:color w:val="0000FF"/>
      <w:lang w:bidi="ru-RU"/>
    </w:rPr>
  </w:style>
  <w:style w:type="character" w:customStyle="1" w:styleId="WW8Num16z6">
    <w:name w:val="WW8Num16z6"/>
    <w:qFormat/>
    <w:rsid w:val="006642D5"/>
  </w:style>
  <w:style w:type="character" w:customStyle="1" w:styleId="WW8Num15z5">
    <w:name w:val="WW8Num15z5"/>
    <w:qFormat/>
    <w:rsid w:val="006642D5"/>
  </w:style>
  <w:style w:type="character" w:customStyle="1" w:styleId="WW8Num16z4">
    <w:name w:val="WW8Num16z4"/>
    <w:qFormat/>
    <w:rsid w:val="006642D5"/>
  </w:style>
  <w:style w:type="character" w:customStyle="1" w:styleId="WW8Num14z2">
    <w:name w:val="WW8Num14z2"/>
    <w:qFormat/>
    <w:rsid w:val="006642D5"/>
  </w:style>
  <w:style w:type="character" w:customStyle="1" w:styleId="WW8Num13z6">
    <w:name w:val="WW8Num13z6"/>
    <w:qFormat/>
    <w:rsid w:val="006642D5"/>
  </w:style>
  <w:style w:type="character" w:customStyle="1" w:styleId="WW8Num15z2">
    <w:name w:val="WW8Num15z2"/>
    <w:qFormat/>
    <w:rsid w:val="006642D5"/>
  </w:style>
  <w:style w:type="character" w:customStyle="1" w:styleId="WW8Num14z7">
    <w:name w:val="WW8Num14z7"/>
    <w:qFormat/>
    <w:rsid w:val="006642D5"/>
  </w:style>
  <w:style w:type="character" w:customStyle="1" w:styleId="WW8Num16z8">
    <w:name w:val="WW8Num16z8"/>
    <w:qFormat/>
    <w:rsid w:val="006642D5"/>
  </w:style>
  <w:style w:type="character" w:customStyle="1" w:styleId="WW8Num13z8">
    <w:name w:val="WW8Num13z8"/>
    <w:qFormat/>
    <w:rsid w:val="006642D5"/>
  </w:style>
  <w:style w:type="character" w:customStyle="1" w:styleId="WW8Num15z6">
    <w:name w:val="WW8Num15z6"/>
    <w:qFormat/>
    <w:rsid w:val="006642D5"/>
  </w:style>
  <w:style w:type="character" w:customStyle="1" w:styleId="WW8Num15z0">
    <w:name w:val="WW8Num15z0"/>
    <w:qFormat/>
    <w:rsid w:val="006642D5"/>
  </w:style>
  <w:style w:type="character" w:customStyle="1" w:styleId="WW8Num16z7">
    <w:name w:val="WW8Num16z7"/>
    <w:qFormat/>
    <w:rsid w:val="006642D5"/>
  </w:style>
  <w:style w:type="character" w:customStyle="1" w:styleId="4">
    <w:name w:val="Основной шрифт абзаца4"/>
    <w:qFormat/>
    <w:rsid w:val="006642D5"/>
  </w:style>
  <w:style w:type="character" w:customStyle="1" w:styleId="WW8Num14z3">
    <w:name w:val="WW8Num14z3"/>
    <w:qFormat/>
    <w:rsid w:val="006642D5"/>
  </w:style>
  <w:style w:type="character" w:customStyle="1" w:styleId="WW8Num16z1">
    <w:name w:val="WW8Num16z1"/>
    <w:qFormat/>
    <w:rsid w:val="006642D5"/>
    <w:rPr>
      <w:b/>
      <w:bCs/>
    </w:rPr>
  </w:style>
  <w:style w:type="character" w:customStyle="1" w:styleId="WW8Num16z3">
    <w:name w:val="WW8Num16z3"/>
    <w:qFormat/>
    <w:rsid w:val="006642D5"/>
  </w:style>
  <w:style w:type="character" w:customStyle="1" w:styleId="WW8Num16z2">
    <w:name w:val="WW8Num16z2"/>
    <w:qFormat/>
    <w:rsid w:val="006642D5"/>
  </w:style>
  <w:style w:type="character" w:customStyle="1" w:styleId="WW8Num13z7">
    <w:name w:val="WW8Num13z7"/>
    <w:qFormat/>
    <w:rsid w:val="006642D5"/>
  </w:style>
  <w:style w:type="character" w:customStyle="1" w:styleId="WW8Num10z2">
    <w:name w:val="WW8Num10z2"/>
    <w:qFormat/>
    <w:rsid w:val="006642D5"/>
    <w:rPr>
      <w:rFonts w:ascii="Wingdings" w:hAnsi="Wingdings" w:cs="Wingdings"/>
    </w:rPr>
  </w:style>
  <w:style w:type="character" w:customStyle="1" w:styleId="WW8Num11z0">
    <w:name w:val="WW8Num11z0"/>
    <w:qFormat/>
    <w:rsid w:val="006642D5"/>
    <w:rPr>
      <w:color w:val="000000"/>
    </w:rPr>
  </w:style>
  <w:style w:type="character" w:customStyle="1" w:styleId="WW8Num11z1">
    <w:name w:val="WW8Num11z1"/>
    <w:qFormat/>
    <w:rsid w:val="006642D5"/>
    <w:rPr>
      <w:rFonts w:ascii="Courier New" w:hAnsi="Courier New" w:cs="Courier New"/>
    </w:rPr>
  </w:style>
  <w:style w:type="character" w:customStyle="1" w:styleId="WW8Num11z2">
    <w:name w:val="WW8Num11z2"/>
    <w:qFormat/>
    <w:rsid w:val="006642D5"/>
    <w:rPr>
      <w:rFonts w:ascii="Wingdings" w:hAnsi="Wingdings" w:cs="Wingdings"/>
    </w:rPr>
  </w:style>
  <w:style w:type="character" w:customStyle="1" w:styleId="WW8Num12z0">
    <w:name w:val="WW8Num12z0"/>
    <w:qFormat/>
    <w:rsid w:val="006642D5"/>
    <w:rPr>
      <w:color w:val="000000"/>
    </w:rPr>
  </w:style>
  <w:style w:type="character" w:customStyle="1" w:styleId="WW8Num13z2">
    <w:name w:val="WW8Num13z2"/>
    <w:qFormat/>
    <w:rsid w:val="006642D5"/>
  </w:style>
  <w:style w:type="character" w:customStyle="1" w:styleId="WW8Num13z0">
    <w:name w:val="WW8Num13z0"/>
    <w:qFormat/>
    <w:rsid w:val="006642D5"/>
  </w:style>
  <w:style w:type="character" w:customStyle="1" w:styleId="WW8Num12z1">
    <w:name w:val="WW8Num12z1"/>
    <w:qFormat/>
    <w:rsid w:val="006642D5"/>
    <w:rPr>
      <w:rFonts w:ascii="OpenSymbol" w:hAnsi="OpenSymbol" w:cs="Courier New"/>
    </w:rPr>
  </w:style>
  <w:style w:type="character" w:customStyle="1" w:styleId="WW8Num13z1">
    <w:name w:val="WW8Num13z1"/>
    <w:qFormat/>
    <w:rsid w:val="006642D5"/>
  </w:style>
  <w:style w:type="character" w:customStyle="1" w:styleId="WW8Num13z3">
    <w:name w:val="WW8Num13z3"/>
    <w:qFormat/>
    <w:rsid w:val="006642D5"/>
  </w:style>
  <w:style w:type="character" w:customStyle="1" w:styleId="WW8Num13z4">
    <w:name w:val="WW8Num13z4"/>
    <w:qFormat/>
    <w:rsid w:val="006642D5"/>
  </w:style>
  <w:style w:type="character" w:customStyle="1" w:styleId="WW8Num13z5">
    <w:name w:val="WW8Num13z5"/>
    <w:qFormat/>
    <w:rsid w:val="006642D5"/>
  </w:style>
  <w:style w:type="character" w:customStyle="1" w:styleId="51">
    <w:name w:val="Основной шрифт абзаца5"/>
    <w:qFormat/>
    <w:rsid w:val="006642D5"/>
  </w:style>
  <w:style w:type="character" w:customStyle="1" w:styleId="WW8Num10z0">
    <w:name w:val="WW8Num10z0"/>
    <w:qFormat/>
    <w:rsid w:val="006642D5"/>
    <w:rPr>
      <w:color w:val="000000"/>
    </w:rPr>
  </w:style>
  <w:style w:type="character" w:customStyle="1" w:styleId="WW8Num10z1">
    <w:name w:val="WW8Num10z1"/>
    <w:qFormat/>
    <w:rsid w:val="006642D5"/>
    <w:rPr>
      <w:rFonts w:ascii="Courier New" w:hAnsi="Courier New" w:cs="Courier New"/>
    </w:rPr>
  </w:style>
  <w:style w:type="character" w:customStyle="1" w:styleId="WW8Num15z8">
    <w:name w:val="WW8Num15z8"/>
    <w:qFormat/>
    <w:rsid w:val="006642D5"/>
  </w:style>
  <w:style w:type="character" w:customStyle="1" w:styleId="WW8Num16z0">
    <w:name w:val="WW8Num16z0"/>
    <w:qFormat/>
    <w:rsid w:val="006642D5"/>
  </w:style>
  <w:style w:type="character" w:customStyle="1" w:styleId="14">
    <w:name w:val="Основной шрифт абзаца1"/>
    <w:qFormat/>
    <w:rsid w:val="006642D5"/>
  </w:style>
  <w:style w:type="character" w:customStyle="1" w:styleId="FontStyle12">
    <w:name w:val="Font Style12"/>
    <w:qFormat/>
    <w:rsid w:val="006642D5"/>
    <w:rPr>
      <w:rFonts w:ascii="Corbel" w:hAnsi="Corbel" w:cs="Corbel"/>
      <w:spacing w:val="60"/>
      <w:sz w:val="16"/>
      <w:szCs w:val="16"/>
    </w:rPr>
  </w:style>
  <w:style w:type="character" w:customStyle="1" w:styleId="FontStyle13">
    <w:name w:val="Font Style13"/>
    <w:qFormat/>
    <w:rsid w:val="006642D5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1">
    <w:name w:val="Font Style11"/>
    <w:qFormat/>
    <w:rsid w:val="006642D5"/>
    <w:rPr>
      <w:rFonts w:ascii="Times New Roman" w:hAnsi="Times New Roman" w:cs="Times New Roman"/>
      <w:spacing w:val="20"/>
      <w:sz w:val="28"/>
      <w:szCs w:val="28"/>
    </w:rPr>
  </w:style>
  <w:style w:type="character" w:customStyle="1" w:styleId="31">
    <w:name w:val="Основной шрифт абзаца3"/>
    <w:qFormat/>
    <w:rsid w:val="006642D5"/>
  </w:style>
  <w:style w:type="character" w:customStyle="1" w:styleId="WW8Num12z2">
    <w:name w:val="WW8Num12z2"/>
    <w:qFormat/>
    <w:rsid w:val="006642D5"/>
  </w:style>
  <w:style w:type="character" w:customStyle="1" w:styleId="a6">
    <w:name w:val="Нижний колонтитул Знак"/>
    <w:uiPriority w:val="99"/>
    <w:qFormat/>
    <w:rsid w:val="006642D5"/>
    <w:rPr>
      <w:sz w:val="24"/>
      <w:szCs w:val="24"/>
      <w:lang w:eastAsia="zh-CN"/>
    </w:rPr>
  </w:style>
  <w:style w:type="character" w:customStyle="1" w:styleId="WW8Num12z3">
    <w:name w:val="WW8Num12z3"/>
    <w:qFormat/>
    <w:rsid w:val="006642D5"/>
  </w:style>
  <w:style w:type="character" w:customStyle="1" w:styleId="WW8Num12z4">
    <w:name w:val="WW8Num12z4"/>
    <w:qFormat/>
    <w:rsid w:val="006642D5"/>
  </w:style>
  <w:style w:type="character" w:customStyle="1" w:styleId="a7">
    <w:name w:val="Текст выноски Знак"/>
    <w:uiPriority w:val="99"/>
    <w:qFormat/>
    <w:rsid w:val="006642D5"/>
    <w:rPr>
      <w:color w:val="000000"/>
    </w:rPr>
  </w:style>
  <w:style w:type="character" w:customStyle="1" w:styleId="WW8Num12z5">
    <w:name w:val="WW8Num12z5"/>
    <w:qFormat/>
    <w:rsid w:val="006642D5"/>
  </w:style>
  <w:style w:type="character" w:customStyle="1" w:styleId="a8">
    <w:name w:val="Основной текст Знак"/>
    <w:qFormat/>
    <w:rsid w:val="006642D5"/>
    <w:rPr>
      <w:b/>
      <w:bCs/>
      <w:spacing w:val="120"/>
      <w:sz w:val="32"/>
      <w:szCs w:val="24"/>
      <w:lang w:eastAsia="zh-CN"/>
    </w:rPr>
  </w:style>
  <w:style w:type="character" w:customStyle="1" w:styleId="WW8Num12z6">
    <w:name w:val="WW8Num12z6"/>
    <w:qFormat/>
    <w:rsid w:val="006642D5"/>
  </w:style>
  <w:style w:type="character" w:customStyle="1" w:styleId="a9">
    <w:name w:val="Верхний колонтитул Знак"/>
    <w:uiPriority w:val="99"/>
    <w:qFormat/>
    <w:rsid w:val="006642D5"/>
    <w:rPr>
      <w:color w:val="000000"/>
    </w:rPr>
  </w:style>
  <w:style w:type="character" w:customStyle="1" w:styleId="WW8Num12z7">
    <w:name w:val="WW8Num12z7"/>
    <w:qFormat/>
    <w:rsid w:val="006642D5"/>
  </w:style>
  <w:style w:type="character" w:customStyle="1" w:styleId="ConsPlusNormal">
    <w:name w:val="ConsPlusNormal Знак"/>
    <w:qFormat/>
    <w:rsid w:val="006642D5"/>
    <w:rPr>
      <w:rFonts w:ascii="Arial" w:hAnsi="Arial" w:cs="Arial"/>
      <w:lang w:val="ru-RU" w:eastAsia="zh-CN" w:bidi="ar-SA"/>
    </w:rPr>
  </w:style>
  <w:style w:type="character" w:customStyle="1" w:styleId="WW8Num12z8">
    <w:name w:val="WW8Num12z8"/>
    <w:qFormat/>
    <w:rsid w:val="006642D5"/>
  </w:style>
  <w:style w:type="character" w:customStyle="1" w:styleId="aa">
    <w:name w:val="Символ нумерации"/>
    <w:qFormat/>
    <w:rsid w:val="006642D5"/>
  </w:style>
  <w:style w:type="character" w:customStyle="1" w:styleId="WW8Num17z0">
    <w:name w:val="WW8Num17z0"/>
    <w:qFormat/>
    <w:rsid w:val="006642D5"/>
  </w:style>
  <w:style w:type="character" w:customStyle="1" w:styleId="WW8Num6z3">
    <w:name w:val="WW8Num6z3"/>
    <w:qFormat/>
    <w:rsid w:val="006642D5"/>
  </w:style>
  <w:style w:type="character" w:customStyle="1" w:styleId="WW8Num17z1">
    <w:name w:val="WW8Num17z1"/>
    <w:qFormat/>
    <w:rsid w:val="006642D5"/>
  </w:style>
  <w:style w:type="character" w:customStyle="1" w:styleId="WW8Num6z4">
    <w:name w:val="WW8Num6z4"/>
    <w:qFormat/>
    <w:rsid w:val="006642D5"/>
  </w:style>
  <w:style w:type="character" w:customStyle="1" w:styleId="WW8Num17z2">
    <w:name w:val="WW8Num17z2"/>
    <w:qFormat/>
    <w:rsid w:val="006642D5"/>
  </w:style>
  <w:style w:type="character" w:customStyle="1" w:styleId="WW8Num6z5">
    <w:name w:val="WW8Num6z5"/>
    <w:qFormat/>
    <w:rsid w:val="006642D5"/>
  </w:style>
  <w:style w:type="character" w:customStyle="1" w:styleId="WW8Num17z3">
    <w:name w:val="WW8Num17z3"/>
    <w:qFormat/>
    <w:rsid w:val="006642D5"/>
  </w:style>
  <w:style w:type="character" w:customStyle="1" w:styleId="WW8Num6z6">
    <w:name w:val="WW8Num6z6"/>
    <w:qFormat/>
    <w:rsid w:val="006642D5"/>
  </w:style>
  <w:style w:type="character" w:customStyle="1" w:styleId="WW8Num17z4">
    <w:name w:val="WW8Num17z4"/>
    <w:qFormat/>
    <w:rsid w:val="006642D5"/>
  </w:style>
  <w:style w:type="character" w:customStyle="1" w:styleId="WW8Num6z7">
    <w:name w:val="WW8Num6z7"/>
    <w:qFormat/>
    <w:rsid w:val="006642D5"/>
  </w:style>
  <w:style w:type="character" w:customStyle="1" w:styleId="WW8Num17z5">
    <w:name w:val="WW8Num17z5"/>
    <w:qFormat/>
    <w:rsid w:val="006642D5"/>
  </w:style>
  <w:style w:type="character" w:customStyle="1" w:styleId="WW8Num6z8">
    <w:name w:val="WW8Num6z8"/>
    <w:qFormat/>
    <w:rsid w:val="006642D5"/>
  </w:style>
  <w:style w:type="character" w:customStyle="1" w:styleId="WW8Num17z6">
    <w:name w:val="WW8Num17z6"/>
    <w:qFormat/>
    <w:rsid w:val="006642D5"/>
  </w:style>
  <w:style w:type="character" w:customStyle="1" w:styleId="WW8Num17z7">
    <w:name w:val="WW8Num17z7"/>
    <w:qFormat/>
    <w:rsid w:val="006642D5"/>
  </w:style>
  <w:style w:type="character" w:customStyle="1" w:styleId="WW8Num17z8">
    <w:name w:val="WW8Num17z8"/>
    <w:qFormat/>
    <w:rsid w:val="006642D5"/>
  </w:style>
  <w:style w:type="character" w:customStyle="1" w:styleId="WW8Num18z0">
    <w:name w:val="WW8Num18z0"/>
    <w:qFormat/>
    <w:rsid w:val="006642D5"/>
  </w:style>
  <w:style w:type="character" w:customStyle="1" w:styleId="WW8Num18z1">
    <w:name w:val="WW8Num18z1"/>
    <w:qFormat/>
    <w:rsid w:val="006642D5"/>
  </w:style>
  <w:style w:type="character" w:customStyle="1" w:styleId="WW8Num18z2">
    <w:name w:val="WW8Num18z2"/>
    <w:qFormat/>
    <w:rsid w:val="006642D5"/>
  </w:style>
  <w:style w:type="character" w:customStyle="1" w:styleId="WW8Num18z3">
    <w:name w:val="WW8Num18z3"/>
    <w:qFormat/>
    <w:rsid w:val="006642D5"/>
  </w:style>
  <w:style w:type="character" w:customStyle="1" w:styleId="WW8Num18z4">
    <w:name w:val="WW8Num18z4"/>
    <w:qFormat/>
    <w:rsid w:val="006642D5"/>
  </w:style>
  <w:style w:type="character" w:customStyle="1" w:styleId="WW8Num18z5">
    <w:name w:val="WW8Num18z5"/>
    <w:qFormat/>
    <w:rsid w:val="006642D5"/>
  </w:style>
  <w:style w:type="character" w:customStyle="1" w:styleId="WW8Num18z6">
    <w:name w:val="WW8Num18z6"/>
    <w:qFormat/>
    <w:rsid w:val="006642D5"/>
  </w:style>
  <w:style w:type="character" w:customStyle="1" w:styleId="WW8Num18z7">
    <w:name w:val="WW8Num18z7"/>
    <w:qFormat/>
    <w:rsid w:val="006642D5"/>
  </w:style>
  <w:style w:type="character" w:customStyle="1" w:styleId="WW8Num18z8">
    <w:name w:val="WW8Num18z8"/>
    <w:qFormat/>
    <w:rsid w:val="006642D5"/>
  </w:style>
  <w:style w:type="character" w:customStyle="1" w:styleId="WW8Num19z0">
    <w:name w:val="WW8Num19z0"/>
    <w:qFormat/>
    <w:rsid w:val="006642D5"/>
    <w:rPr>
      <w:rFonts w:ascii="Symbol" w:hAnsi="Symbol" w:cs="Symbol"/>
    </w:rPr>
  </w:style>
  <w:style w:type="character" w:customStyle="1" w:styleId="WW8Num19z1">
    <w:name w:val="WW8Num19z1"/>
    <w:qFormat/>
    <w:rsid w:val="006642D5"/>
    <w:rPr>
      <w:rFonts w:ascii="Courier New" w:hAnsi="Courier New" w:cs="Courier New"/>
    </w:rPr>
  </w:style>
  <w:style w:type="character" w:customStyle="1" w:styleId="WW8Num19z2">
    <w:name w:val="WW8Num19z2"/>
    <w:qFormat/>
    <w:rsid w:val="006642D5"/>
    <w:rPr>
      <w:rFonts w:ascii="Wingdings" w:hAnsi="Wingdings" w:cs="Wingdings"/>
    </w:rPr>
  </w:style>
  <w:style w:type="character" w:customStyle="1" w:styleId="WW8Num20z0">
    <w:name w:val="WW8Num20z0"/>
    <w:qFormat/>
    <w:rsid w:val="006642D5"/>
  </w:style>
  <w:style w:type="character" w:customStyle="1" w:styleId="WW8Num20z1">
    <w:name w:val="WW8Num20z1"/>
    <w:qFormat/>
    <w:rsid w:val="006642D5"/>
  </w:style>
  <w:style w:type="character" w:customStyle="1" w:styleId="WW8Num20z2">
    <w:name w:val="WW8Num20z2"/>
    <w:qFormat/>
    <w:rsid w:val="006642D5"/>
  </w:style>
  <w:style w:type="character" w:customStyle="1" w:styleId="WW8Num20z3">
    <w:name w:val="WW8Num20z3"/>
    <w:qFormat/>
    <w:rsid w:val="006642D5"/>
  </w:style>
  <w:style w:type="character" w:customStyle="1" w:styleId="WW8Num20z4">
    <w:name w:val="WW8Num20z4"/>
    <w:qFormat/>
    <w:rsid w:val="006642D5"/>
  </w:style>
  <w:style w:type="character" w:customStyle="1" w:styleId="WW8Num20z5">
    <w:name w:val="WW8Num20z5"/>
    <w:qFormat/>
    <w:rsid w:val="006642D5"/>
  </w:style>
  <w:style w:type="character" w:customStyle="1" w:styleId="WW8Num20z6">
    <w:name w:val="WW8Num20z6"/>
    <w:qFormat/>
    <w:rsid w:val="006642D5"/>
  </w:style>
  <w:style w:type="character" w:customStyle="1" w:styleId="WW8Num20z7">
    <w:name w:val="WW8Num20z7"/>
    <w:qFormat/>
    <w:rsid w:val="006642D5"/>
  </w:style>
  <w:style w:type="character" w:customStyle="1" w:styleId="WW8Num20z8">
    <w:name w:val="WW8Num20z8"/>
    <w:qFormat/>
    <w:rsid w:val="006642D5"/>
  </w:style>
  <w:style w:type="character" w:customStyle="1" w:styleId="WW8Num21z0">
    <w:name w:val="WW8Num21z0"/>
    <w:qFormat/>
    <w:rsid w:val="006642D5"/>
    <w:rPr>
      <w:rFonts w:ascii="Times New Roman" w:hAnsi="Times New Roman" w:cs="Times New Roman"/>
    </w:rPr>
  </w:style>
  <w:style w:type="character" w:customStyle="1" w:styleId="WW8Num22z0">
    <w:name w:val="WW8Num22z0"/>
    <w:qFormat/>
    <w:rsid w:val="006642D5"/>
  </w:style>
  <w:style w:type="character" w:customStyle="1" w:styleId="WW8Num23z0">
    <w:name w:val="WW8Num23z0"/>
    <w:qFormat/>
    <w:rsid w:val="006642D5"/>
    <w:rPr>
      <w:rFonts w:ascii="Times New Roman" w:hAnsi="Times New Roman" w:cs="Times New Roman"/>
    </w:rPr>
  </w:style>
  <w:style w:type="character" w:customStyle="1" w:styleId="WW8Num24z0">
    <w:name w:val="WW8Num24z0"/>
    <w:qFormat/>
    <w:rsid w:val="006642D5"/>
    <w:rPr>
      <w:rFonts w:ascii="Times New Roman" w:hAnsi="Times New Roman" w:cs="Times New Roman"/>
    </w:rPr>
  </w:style>
  <w:style w:type="character" w:customStyle="1" w:styleId="WW8Num25z0">
    <w:name w:val="WW8Num25z0"/>
    <w:qFormat/>
    <w:rsid w:val="006642D5"/>
    <w:rPr>
      <w:rFonts w:ascii="Times New Roman" w:hAnsi="Times New Roman" w:cs="Times New Roman"/>
    </w:rPr>
  </w:style>
  <w:style w:type="character" w:customStyle="1" w:styleId="WW8Num26z0">
    <w:name w:val="WW8Num26z0"/>
    <w:qFormat/>
    <w:rsid w:val="006642D5"/>
    <w:rPr>
      <w:rFonts w:ascii="Times New Roman" w:hAnsi="Times New Roman" w:cs="Times New Roman"/>
    </w:rPr>
  </w:style>
  <w:style w:type="character" w:customStyle="1" w:styleId="WW8Num27z0">
    <w:name w:val="WW8Num27z0"/>
    <w:qFormat/>
    <w:rsid w:val="006642D5"/>
    <w:rPr>
      <w:rFonts w:ascii="Times New Roman" w:hAnsi="Times New Roman" w:cs="Times New Roman"/>
    </w:rPr>
  </w:style>
  <w:style w:type="character" w:customStyle="1" w:styleId="WW8Num28z0">
    <w:name w:val="WW8Num28z0"/>
    <w:qFormat/>
    <w:rsid w:val="006642D5"/>
    <w:rPr>
      <w:rFonts w:ascii="Times New Roman" w:hAnsi="Times New Roman" w:cs="Times New Roman"/>
    </w:rPr>
  </w:style>
  <w:style w:type="character" w:customStyle="1" w:styleId="WW8Num29z0">
    <w:name w:val="WW8Num29z0"/>
    <w:qFormat/>
    <w:rsid w:val="006642D5"/>
    <w:rPr>
      <w:rFonts w:ascii="Times New Roman" w:hAnsi="Times New Roman" w:cs="Times New Roman"/>
    </w:rPr>
  </w:style>
  <w:style w:type="character" w:customStyle="1" w:styleId="WW8Num30z0">
    <w:name w:val="WW8Num30z0"/>
    <w:qFormat/>
    <w:rsid w:val="006642D5"/>
    <w:rPr>
      <w:rFonts w:ascii="Times New Roman" w:hAnsi="Times New Roman" w:cs="Times New Roman"/>
    </w:rPr>
  </w:style>
  <w:style w:type="character" w:customStyle="1" w:styleId="WW8NumSt5z0">
    <w:name w:val="WW8NumSt5z0"/>
    <w:qFormat/>
    <w:rsid w:val="006642D5"/>
    <w:rPr>
      <w:rFonts w:ascii="Times New Roman" w:hAnsi="Times New Roman" w:cs="Times New Roman"/>
    </w:rPr>
  </w:style>
  <w:style w:type="character" w:customStyle="1" w:styleId="WW8NumSt20z0">
    <w:name w:val="WW8NumSt20z0"/>
    <w:qFormat/>
    <w:rsid w:val="006642D5"/>
    <w:rPr>
      <w:rFonts w:ascii="Times New Roman" w:hAnsi="Times New Roman" w:cs="Times New Roman"/>
    </w:rPr>
  </w:style>
  <w:style w:type="character" w:customStyle="1" w:styleId="WW8NumSt26z0">
    <w:name w:val="WW8NumSt26z0"/>
    <w:qFormat/>
    <w:rsid w:val="006642D5"/>
    <w:rPr>
      <w:rFonts w:ascii="Times New Roman" w:hAnsi="Times New Roman" w:cs="Times New Roman"/>
    </w:rPr>
  </w:style>
  <w:style w:type="character" w:customStyle="1" w:styleId="ab">
    <w:name w:val="Название Знак"/>
    <w:qFormat/>
    <w:rsid w:val="006642D5"/>
    <w:rPr>
      <w:b/>
      <w:sz w:val="28"/>
    </w:rPr>
  </w:style>
  <w:style w:type="character" w:customStyle="1" w:styleId="23">
    <w:name w:val="Основной текст с отступом 2 Знак"/>
    <w:qFormat/>
    <w:rsid w:val="006642D5"/>
    <w:rPr>
      <w:sz w:val="24"/>
      <w:szCs w:val="24"/>
    </w:rPr>
  </w:style>
  <w:style w:type="paragraph" w:customStyle="1" w:styleId="11">
    <w:name w:val="Заголовок1"/>
    <w:basedOn w:val="a"/>
    <w:next w:val="a0"/>
    <w:qFormat/>
    <w:rsid w:val="006642D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  <w:style w:type="paragraph" w:styleId="a0">
    <w:name w:val="Body Text"/>
    <w:basedOn w:val="a"/>
    <w:link w:val="15"/>
    <w:rsid w:val="006642D5"/>
    <w:pPr>
      <w:spacing w:after="0" w:line="240" w:lineRule="auto"/>
      <w:jc w:val="center"/>
    </w:pPr>
    <w:rPr>
      <w:rFonts w:ascii="Times New Roman" w:eastAsia="Times New Roman" w:hAnsi="Times New Roman"/>
      <w:b/>
      <w:bCs/>
      <w:spacing w:val="120"/>
      <w:sz w:val="32"/>
      <w:szCs w:val="20"/>
      <w:lang w:eastAsia="zh-CN"/>
    </w:rPr>
  </w:style>
  <w:style w:type="character" w:customStyle="1" w:styleId="15">
    <w:name w:val="Основной текст Знак1"/>
    <w:basedOn w:val="a1"/>
    <w:link w:val="a0"/>
    <w:rsid w:val="006642D5"/>
    <w:rPr>
      <w:rFonts w:ascii="Times New Roman" w:eastAsia="Times New Roman" w:hAnsi="Times New Roman" w:cs="Times New Roman"/>
      <w:b/>
      <w:bCs/>
      <w:spacing w:val="120"/>
      <w:sz w:val="32"/>
      <w:szCs w:val="20"/>
      <w:lang w:eastAsia="zh-CN"/>
    </w:rPr>
  </w:style>
  <w:style w:type="paragraph" w:styleId="ac">
    <w:name w:val="List"/>
    <w:basedOn w:val="a0"/>
    <w:rsid w:val="006642D5"/>
    <w:rPr>
      <w:rFonts w:cs="Mangal"/>
    </w:rPr>
  </w:style>
  <w:style w:type="paragraph" w:styleId="ad">
    <w:name w:val="caption"/>
    <w:basedOn w:val="a"/>
    <w:qFormat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80">
    <w:name w:val="Указатель8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70">
    <w:name w:val="Название объекта7"/>
    <w:basedOn w:val="a"/>
    <w:qFormat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71">
    <w:name w:val="Указатель7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62">
    <w:name w:val="Название объекта6"/>
    <w:basedOn w:val="a"/>
    <w:qFormat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63">
    <w:name w:val="Указатель6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52">
    <w:name w:val="Название объекта5"/>
    <w:basedOn w:val="a"/>
    <w:qFormat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53">
    <w:name w:val="Указатель5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40">
    <w:name w:val="Название объекта4"/>
    <w:basedOn w:val="a"/>
    <w:qFormat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ae">
    <w:name w:val="Body Text Indent"/>
    <w:basedOn w:val="a"/>
    <w:link w:val="16"/>
    <w:rsid w:val="006642D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">
    <w:name w:val="Основной текст с отступом Знак"/>
    <w:basedOn w:val="a1"/>
    <w:semiHidden/>
    <w:rsid w:val="006642D5"/>
    <w:rPr>
      <w:rFonts w:ascii="Calibri" w:eastAsia="Calibri" w:hAnsi="Calibri" w:cs="Times New Roman"/>
    </w:rPr>
  </w:style>
  <w:style w:type="paragraph" w:customStyle="1" w:styleId="ConsPlusTitle">
    <w:name w:val="ConsPlusTitle"/>
    <w:qFormat/>
    <w:rsid w:val="006642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customStyle="1" w:styleId="210">
    <w:name w:val="Основной текст с отступом 21"/>
    <w:basedOn w:val="a"/>
    <w:qFormat/>
    <w:rsid w:val="006642D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f0">
    <w:name w:val="Subtitle"/>
    <w:basedOn w:val="11"/>
    <w:next w:val="a0"/>
    <w:link w:val="af1"/>
    <w:qFormat/>
    <w:rsid w:val="006642D5"/>
    <w:pPr>
      <w:spacing w:before="60" w:after="120"/>
    </w:pPr>
    <w:rPr>
      <w:sz w:val="36"/>
      <w:szCs w:val="36"/>
    </w:rPr>
  </w:style>
  <w:style w:type="character" w:customStyle="1" w:styleId="af1">
    <w:name w:val="Подзаголовок Знак"/>
    <w:basedOn w:val="a1"/>
    <w:link w:val="af0"/>
    <w:rsid w:val="006642D5"/>
    <w:rPr>
      <w:rFonts w:ascii="Times New Roman" w:eastAsia="Times New Roman" w:hAnsi="Times New Roman" w:cs="Times New Roman"/>
      <w:b/>
      <w:sz w:val="36"/>
      <w:szCs w:val="36"/>
      <w:lang w:eastAsia="zh-CN"/>
    </w:rPr>
  </w:style>
  <w:style w:type="paragraph" w:customStyle="1" w:styleId="WW-ConsPlusCell">
    <w:name w:val="WW-ConsPlusCell"/>
    <w:next w:val="a"/>
    <w:qFormat/>
    <w:rsid w:val="006642D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val="en-US" w:eastAsia="zh-CN" w:bidi="en-US"/>
    </w:rPr>
  </w:style>
  <w:style w:type="paragraph" w:styleId="af2">
    <w:name w:val="header"/>
    <w:basedOn w:val="a"/>
    <w:link w:val="18"/>
    <w:uiPriority w:val="99"/>
    <w:rsid w:val="006642D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character" w:customStyle="1" w:styleId="18">
    <w:name w:val="Верхний колонтитул Знак1"/>
    <w:basedOn w:val="a1"/>
    <w:link w:val="af2"/>
    <w:rsid w:val="006642D5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f3">
    <w:name w:val="No Spacing"/>
    <w:qFormat/>
    <w:rsid w:val="006642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4">
    <w:name w:val="Содержимое таблицы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af5">
    <w:name w:val="Заголовок таблицы"/>
    <w:basedOn w:val="af4"/>
    <w:qFormat/>
    <w:rsid w:val="006642D5"/>
    <w:pPr>
      <w:jc w:val="center"/>
    </w:pPr>
    <w:rPr>
      <w:b/>
      <w:bCs/>
    </w:rPr>
  </w:style>
  <w:style w:type="paragraph" w:customStyle="1" w:styleId="ConsPlusCell">
    <w:name w:val="ConsPlusCell"/>
    <w:qFormat/>
    <w:rsid w:val="006642D5"/>
    <w:pPr>
      <w:suppressAutoHyphens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32">
    <w:name w:val="Название объекта3"/>
    <w:basedOn w:val="11"/>
    <w:next w:val="a0"/>
    <w:qFormat/>
    <w:rsid w:val="006642D5"/>
    <w:rPr>
      <w:bCs/>
      <w:sz w:val="56"/>
      <w:szCs w:val="56"/>
    </w:rPr>
  </w:style>
  <w:style w:type="paragraph" w:customStyle="1" w:styleId="19">
    <w:name w:val="Указатель1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6">
    <w:name w:val="Содержимое врезки"/>
    <w:basedOn w:val="a"/>
    <w:qFormat/>
    <w:rsid w:val="006642D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Quotations">
    <w:name w:val="Quotations"/>
    <w:basedOn w:val="a"/>
    <w:rsid w:val="006642D5"/>
    <w:pPr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7">
    <w:name w:val="footer"/>
    <w:basedOn w:val="a"/>
    <w:link w:val="1a"/>
    <w:uiPriority w:val="99"/>
    <w:rsid w:val="006642D5"/>
    <w:pPr>
      <w:suppressLineNumbers/>
      <w:tabs>
        <w:tab w:val="center" w:pos="4992"/>
        <w:tab w:val="right" w:pos="998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a">
    <w:name w:val="Нижний колонтитул Знак1"/>
    <w:basedOn w:val="a1"/>
    <w:link w:val="af7"/>
    <w:rsid w:val="006642D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">
    <w:name w:val="Char Char"/>
    <w:basedOn w:val="a"/>
    <w:qFormat/>
    <w:rsid w:val="006642D5"/>
    <w:pPr>
      <w:widowControl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val="pl-PL" w:eastAsia="zh-CN"/>
    </w:rPr>
  </w:style>
  <w:style w:type="paragraph" w:customStyle="1" w:styleId="24">
    <w:name w:val="Указатель2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af8">
    <w:name w:val="Блочная цитата"/>
    <w:basedOn w:val="a"/>
    <w:qFormat/>
    <w:rsid w:val="006642D5"/>
    <w:pPr>
      <w:spacing w:after="283" w:line="240" w:lineRule="auto"/>
      <w:ind w:left="567" w:right="567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33">
    <w:name w:val="Указатель3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b">
    <w:name w:val="Название объекта1"/>
    <w:basedOn w:val="a"/>
    <w:qFormat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ConsPlusNonformat">
    <w:name w:val="ConsPlusNonformat"/>
    <w:qFormat/>
    <w:rsid w:val="006642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5">
    <w:name w:val="Название объекта2"/>
    <w:basedOn w:val="11"/>
    <w:next w:val="a0"/>
    <w:qFormat/>
    <w:rsid w:val="006642D5"/>
    <w:rPr>
      <w:bCs/>
      <w:sz w:val="56"/>
      <w:szCs w:val="56"/>
    </w:rPr>
  </w:style>
  <w:style w:type="paragraph" w:customStyle="1" w:styleId="af9">
    <w:name w:val="Стиль"/>
    <w:qFormat/>
    <w:rsid w:val="006642D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Normal (Web)"/>
    <w:basedOn w:val="a"/>
    <w:qFormat/>
    <w:rsid w:val="006642D5"/>
    <w:pPr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paragraph" w:styleId="afb">
    <w:name w:val="Balloon Text"/>
    <w:basedOn w:val="a"/>
    <w:link w:val="1c"/>
    <w:uiPriority w:val="99"/>
    <w:qFormat/>
    <w:rsid w:val="006642D5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character" w:customStyle="1" w:styleId="1c">
    <w:name w:val="Текст выноски Знак1"/>
    <w:basedOn w:val="a1"/>
    <w:link w:val="afb"/>
    <w:rsid w:val="006642D5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ConsPlusNormal0">
    <w:name w:val="ConsPlusNormal"/>
    <w:qFormat/>
    <w:rsid w:val="006642D5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Текст1"/>
    <w:basedOn w:val="a"/>
    <w:qFormat/>
    <w:rsid w:val="006642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fc">
    <w:name w:val="Table Grid"/>
    <w:basedOn w:val="a2"/>
    <w:uiPriority w:val="59"/>
    <w:rsid w:val="00664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шрифт абзаца10"/>
    <w:rsid w:val="006642D5"/>
    <w:rPr>
      <w:rFonts w:ascii="Arial Unicode MS" w:eastAsia="Arial Unicode MS" w:hAnsi="Arial Unicode MS" w:cs="Arial Unicode MS"/>
      <w:color w:val="000000"/>
      <w:spacing w:val="0"/>
      <w:w w:val="100"/>
      <w:sz w:val="24"/>
      <w:szCs w:val="24"/>
      <w:lang w:val="ru-RU" w:bidi="ru-RU"/>
    </w:rPr>
  </w:style>
  <w:style w:type="character" w:customStyle="1" w:styleId="34">
    <w:name w:val="Основной текст (3)_"/>
    <w:qFormat/>
    <w:rsid w:val="006642D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35">
    <w:name w:val="Основной текст (3) + Не полужирный"/>
    <w:qFormat/>
    <w:rsid w:val="006642D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paragraph" w:customStyle="1" w:styleId="Standard">
    <w:name w:val="Standard"/>
    <w:qFormat/>
    <w:rsid w:val="006642D5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6642D5"/>
    <w:pPr>
      <w:suppressAutoHyphens w:val="0"/>
      <w:autoSpaceDN w:val="0"/>
      <w:spacing w:line="240" w:lineRule="auto"/>
      <w:jc w:val="center"/>
    </w:pPr>
    <w:rPr>
      <w:b/>
      <w:color w:val="00000A"/>
      <w:kern w:val="0"/>
      <w:sz w:val="28"/>
    </w:rPr>
  </w:style>
  <w:style w:type="paragraph" w:customStyle="1" w:styleId="Textbody">
    <w:name w:val="Text body"/>
    <w:basedOn w:val="Standard"/>
    <w:rsid w:val="006642D5"/>
    <w:pPr>
      <w:suppressAutoHyphens w:val="0"/>
      <w:autoSpaceDN w:val="0"/>
      <w:spacing w:line="240" w:lineRule="auto"/>
      <w:jc w:val="center"/>
    </w:pPr>
    <w:rPr>
      <w:b/>
      <w:bCs/>
      <w:color w:val="00000A"/>
      <w:spacing w:val="120"/>
      <w:kern w:val="0"/>
      <w:sz w:val="32"/>
    </w:rPr>
  </w:style>
  <w:style w:type="paragraph" w:customStyle="1" w:styleId="Index">
    <w:name w:val="Index"/>
    <w:basedOn w:val="Standard"/>
    <w:rsid w:val="006642D5"/>
    <w:pPr>
      <w:suppressLineNumbers/>
      <w:suppressAutoHyphens w:val="0"/>
      <w:autoSpaceDN w:val="0"/>
      <w:spacing w:line="240" w:lineRule="auto"/>
    </w:pPr>
    <w:rPr>
      <w:rFonts w:cs="Mangal"/>
      <w:color w:val="00000A"/>
      <w:kern w:val="0"/>
    </w:rPr>
  </w:style>
  <w:style w:type="paragraph" w:customStyle="1" w:styleId="Textbodyindent">
    <w:name w:val="Text body indent"/>
    <w:basedOn w:val="Standard"/>
    <w:rsid w:val="006642D5"/>
    <w:pPr>
      <w:suppressAutoHyphens w:val="0"/>
      <w:autoSpaceDN w:val="0"/>
      <w:spacing w:after="120" w:line="240" w:lineRule="auto"/>
      <w:ind w:left="283"/>
    </w:pPr>
    <w:rPr>
      <w:color w:val="00000A"/>
      <w:kern w:val="0"/>
    </w:rPr>
  </w:style>
  <w:style w:type="paragraph" w:customStyle="1" w:styleId="HeaderandFooter">
    <w:name w:val="Header and Footer"/>
    <w:basedOn w:val="Standard"/>
    <w:rsid w:val="006642D5"/>
    <w:pPr>
      <w:suppressLineNumbers/>
      <w:tabs>
        <w:tab w:val="center" w:pos="4819"/>
        <w:tab w:val="right" w:pos="9638"/>
      </w:tabs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TableContents">
    <w:name w:val="Table Contents"/>
    <w:basedOn w:val="Standard"/>
    <w:rsid w:val="006642D5"/>
    <w:pPr>
      <w:suppressLineNumbers/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TableHeading">
    <w:name w:val="Table Heading"/>
    <w:basedOn w:val="TableContents"/>
    <w:rsid w:val="006642D5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6642D5"/>
    <w:pPr>
      <w:suppressAutoHyphens w:val="0"/>
      <w:autoSpaceDN w:val="0"/>
      <w:spacing w:line="240" w:lineRule="auto"/>
    </w:pPr>
    <w:rPr>
      <w:color w:val="00000A"/>
      <w:kern w:val="0"/>
    </w:rPr>
  </w:style>
  <w:style w:type="paragraph" w:customStyle="1" w:styleId="Standarduser">
    <w:name w:val="Standard (user)"/>
    <w:rsid w:val="006642D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Internetlink">
    <w:name w:val="Internet link"/>
    <w:rsid w:val="006642D5"/>
    <w:rPr>
      <w:color w:val="0000FF"/>
      <w:lang w:bidi="ru-RU"/>
    </w:rPr>
  </w:style>
  <w:style w:type="character" w:customStyle="1" w:styleId="NumberingSymbols">
    <w:name w:val="Numbering Symbols"/>
    <w:rsid w:val="006642D5"/>
  </w:style>
  <w:style w:type="character" w:customStyle="1" w:styleId="ListLabel1">
    <w:name w:val="ListLabel 1"/>
    <w:qFormat/>
    <w:rsid w:val="006642D5"/>
    <w:rPr>
      <w:rFonts w:cs="Times New Roman"/>
      <w:b/>
      <w:bCs/>
      <w:sz w:val="24"/>
      <w:szCs w:val="24"/>
      <w:lang w:eastAsia="ru-RU"/>
    </w:rPr>
  </w:style>
  <w:style w:type="character" w:customStyle="1" w:styleId="ListLabel2">
    <w:name w:val="ListLabel 2"/>
    <w:qFormat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3">
    <w:name w:val="ListLabel 3"/>
    <w:qFormat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4">
    <w:name w:val="ListLabel 4"/>
    <w:qFormat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5">
    <w:name w:val="ListLabel 5"/>
    <w:qFormat/>
    <w:rsid w:val="006642D5"/>
    <w:rPr>
      <w:rFonts w:cs="Times New Roman"/>
      <w:color w:val="000000"/>
    </w:rPr>
  </w:style>
  <w:style w:type="character" w:customStyle="1" w:styleId="ListLabel6">
    <w:name w:val="ListLabel 6"/>
    <w:qFormat/>
    <w:rsid w:val="006642D5"/>
    <w:rPr>
      <w:b w:val="0"/>
      <w:bCs w:val="0"/>
      <w:sz w:val="22"/>
      <w:szCs w:val="22"/>
    </w:rPr>
  </w:style>
  <w:style w:type="character" w:customStyle="1" w:styleId="ListLabel7">
    <w:name w:val="ListLabel 7"/>
    <w:qFormat/>
    <w:rsid w:val="006642D5"/>
    <w:rPr>
      <w:szCs w:val="24"/>
    </w:rPr>
  </w:style>
  <w:style w:type="character" w:customStyle="1" w:styleId="ListLabel8">
    <w:name w:val="ListLabel 8"/>
    <w:qFormat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9">
    <w:name w:val="ListLabel 9"/>
    <w:qFormat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0">
    <w:name w:val="ListLabel 10"/>
    <w:qFormat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1">
    <w:name w:val="ListLabel 11"/>
    <w:qFormat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2">
    <w:name w:val="ListLabel 12"/>
    <w:qFormat/>
    <w:rsid w:val="006642D5"/>
    <w:rPr>
      <w:rFonts w:cs="Times New Roman"/>
      <w:color w:val="000000"/>
    </w:rPr>
  </w:style>
  <w:style w:type="character" w:customStyle="1" w:styleId="ListLabel13">
    <w:name w:val="ListLabel 13"/>
    <w:qFormat/>
    <w:rsid w:val="006642D5"/>
    <w:rPr>
      <w:b w:val="0"/>
      <w:bCs w:val="0"/>
      <w:sz w:val="22"/>
      <w:szCs w:val="22"/>
    </w:rPr>
  </w:style>
  <w:style w:type="character" w:customStyle="1" w:styleId="ListLabel14">
    <w:name w:val="ListLabel 14"/>
    <w:qFormat/>
    <w:rsid w:val="006642D5"/>
    <w:rPr>
      <w:szCs w:val="24"/>
    </w:rPr>
  </w:style>
  <w:style w:type="character" w:customStyle="1" w:styleId="ListLabel15">
    <w:name w:val="ListLabel 15"/>
    <w:qFormat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6">
    <w:name w:val="ListLabel 16"/>
    <w:qFormat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7">
    <w:name w:val="ListLabel 17"/>
    <w:qFormat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8">
    <w:name w:val="ListLabel 18"/>
    <w:qFormat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9">
    <w:name w:val="ListLabel 19"/>
    <w:qFormat/>
    <w:rsid w:val="006642D5"/>
    <w:rPr>
      <w:rFonts w:cs="Times New Roman"/>
      <w:color w:val="000000"/>
    </w:rPr>
  </w:style>
  <w:style w:type="character" w:customStyle="1" w:styleId="ListLabel20">
    <w:name w:val="ListLabel 20"/>
    <w:qFormat/>
    <w:rsid w:val="006642D5"/>
    <w:rPr>
      <w:b w:val="0"/>
      <w:bCs w:val="0"/>
      <w:sz w:val="22"/>
      <w:szCs w:val="22"/>
    </w:rPr>
  </w:style>
  <w:style w:type="character" w:customStyle="1" w:styleId="ListLabel21">
    <w:name w:val="ListLabel 21"/>
    <w:qFormat/>
    <w:rsid w:val="006642D5"/>
    <w:rPr>
      <w:szCs w:val="24"/>
    </w:rPr>
  </w:style>
  <w:style w:type="character" w:customStyle="1" w:styleId="ListLabel22">
    <w:name w:val="ListLabel 22"/>
    <w:qFormat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23">
    <w:name w:val="ListLabel 23"/>
    <w:qFormat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24">
    <w:name w:val="ListLabel 24"/>
    <w:qFormat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25">
    <w:name w:val="ListLabel 25"/>
    <w:qFormat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6">
    <w:name w:val="ListLabel 26"/>
    <w:qFormat/>
    <w:rsid w:val="006642D5"/>
    <w:rPr>
      <w:rFonts w:cs="Times New Roman"/>
      <w:color w:val="000000"/>
    </w:rPr>
  </w:style>
  <w:style w:type="character" w:customStyle="1" w:styleId="ListLabel27">
    <w:name w:val="ListLabel 27"/>
    <w:qFormat/>
    <w:rsid w:val="006642D5"/>
    <w:rPr>
      <w:b w:val="0"/>
      <w:bCs w:val="0"/>
      <w:sz w:val="22"/>
      <w:szCs w:val="22"/>
    </w:rPr>
  </w:style>
  <w:style w:type="character" w:customStyle="1" w:styleId="ListLabel28">
    <w:name w:val="ListLabel 28"/>
    <w:qFormat/>
    <w:rsid w:val="006642D5"/>
    <w:rPr>
      <w:szCs w:val="24"/>
    </w:rPr>
  </w:style>
  <w:style w:type="character" w:customStyle="1" w:styleId="ListLabel29">
    <w:name w:val="ListLabel 29"/>
    <w:qFormat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30">
    <w:name w:val="ListLabel 30"/>
    <w:qFormat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31">
    <w:name w:val="ListLabel 31"/>
    <w:qFormat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32">
    <w:name w:val="ListLabel 32"/>
    <w:qFormat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33">
    <w:name w:val="ListLabel 33"/>
    <w:qFormat/>
    <w:rsid w:val="006642D5"/>
    <w:rPr>
      <w:rFonts w:cs="Times New Roman"/>
      <w:color w:val="000000"/>
    </w:rPr>
  </w:style>
  <w:style w:type="character" w:customStyle="1" w:styleId="ListLabel34">
    <w:name w:val="ListLabel 34"/>
    <w:qFormat/>
    <w:rsid w:val="006642D5"/>
    <w:rPr>
      <w:b w:val="0"/>
      <w:bCs w:val="0"/>
      <w:sz w:val="22"/>
      <w:szCs w:val="22"/>
    </w:rPr>
  </w:style>
  <w:style w:type="character" w:customStyle="1" w:styleId="ListLabel35">
    <w:name w:val="ListLabel 35"/>
    <w:qFormat/>
    <w:rsid w:val="006642D5"/>
    <w:rPr>
      <w:szCs w:val="24"/>
    </w:rPr>
  </w:style>
  <w:style w:type="character" w:customStyle="1" w:styleId="ListLabel36">
    <w:name w:val="ListLabel 36"/>
    <w:qFormat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37">
    <w:name w:val="ListLabel 37"/>
    <w:qFormat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38">
    <w:name w:val="ListLabel 38"/>
    <w:qFormat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39">
    <w:name w:val="ListLabel 39"/>
    <w:qFormat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40">
    <w:name w:val="ListLabel 40"/>
    <w:qFormat/>
    <w:rsid w:val="006642D5"/>
    <w:rPr>
      <w:rFonts w:cs="Times New Roman"/>
      <w:color w:val="000000"/>
    </w:rPr>
  </w:style>
  <w:style w:type="character" w:customStyle="1" w:styleId="ListLabel41">
    <w:name w:val="ListLabel 41"/>
    <w:qFormat/>
    <w:rsid w:val="006642D5"/>
    <w:rPr>
      <w:b w:val="0"/>
      <w:bCs w:val="0"/>
      <w:sz w:val="22"/>
      <w:szCs w:val="22"/>
    </w:rPr>
  </w:style>
  <w:style w:type="character" w:customStyle="1" w:styleId="ListLabel42">
    <w:name w:val="ListLabel 42"/>
    <w:qFormat/>
    <w:rsid w:val="006642D5"/>
    <w:rPr>
      <w:szCs w:val="24"/>
    </w:rPr>
  </w:style>
  <w:style w:type="character" w:customStyle="1" w:styleId="ListLabel43">
    <w:name w:val="ListLabel 43"/>
    <w:qFormat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44">
    <w:name w:val="ListLabel 44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45">
    <w:name w:val="ListLabel 45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46">
    <w:name w:val="ListLabel 46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47">
    <w:name w:val="ListLabel 47"/>
    <w:rsid w:val="006642D5"/>
    <w:rPr>
      <w:rFonts w:cs="Times New Roman"/>
      <w:color w:val="000000"/>
    </w:rPr>
  </w:style>
  <w:style w:type="character" w:customStyle="1" w:styleId="ListLabel48">
    <w:name w:val="ListLabel 48"/>
    <w:rsid w:val="006642D5"/>
    <w:rPr>
      <w:b w:val="0"/>
      <w:bCs w:val="0"/>
      <w:sz w:val="22"/>
      <w:szCs w:val="22"/>
    </w:rPr>
  </w:style>
  <w:style w:type="character" w:customStyle="1" w:styleId="ListLabel49">
    <w:name w:val="ListLabel 49"/>
    <w:rsid w:val="006642D5"/>
    <w:rPr>
      <w:szCs w:val="24"/>
    </w:rPr>
  </w:style>
  <w:style w:type="character" w:customStyle="1" w:styleId="ListLabel50">
    <w:name w:val="ListLabel 50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51">
    <w:name w:val="ListLabel 51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52">
    <w:name w:val="ListLabel 52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53">
    <w:name w:val="ListLabel 53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54">
    <w:name w:val="ListLabel 54"/>
    <w:rsid w:val="006642D5"/>
    <w:rPr>
      <w:rFonts w:cs="Times New Roman"/>
      <w:color w:val="000000"/>
    </w:rPr>
  </w:style>
  <w:style w:type="character" w:customStyle="1" w:styleId="ListLabel55">
    <w:name w:val="ListLabel 55"/>
    <w:rsid w:val="006642D5"/>
    <w:rPr>
      <w:b w:val="0"/>
      <w:bCs w:val="0"/>
      <w:sz w:val="22"/>
      <w:szCs w:val="22"/>
    </w:rPr>
  </w:style>
  <w:style w:type="character" w:customStyle="1" w:styleId="ListLabel56">
    <w:name w:val="ListLabel 56"/>
    <w:rsid w:val="006642D5"/>
    <w:rPr>
      <w:szCs w:val="24"/>
    </w:rPr>
  </w:style>
  <w:style w:type="character" w:customStyle="1" w:styleId="ListLabel57">
    <w:name w:val="ListLabel 57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58">
    <w:name w:val="ListLabel 58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59">
    <w:name w:val="ListLabel 59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60">
    <w:name w:val="ListLabel 60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61">
    <w:name w:val="ListLabel 61"/>
    <w:rsid w:val="006642D5"/>
    <w:rPr>
      <w:rFonts w:cs="Times New Roman"/>
      <w:color w:val="000000"/>
    </w:rPr>
  </w:style>
  <w:style w:type="character" w:customStyle="1" w:styleId="ListLabel62">
    <w:name w:val="ListLabel 62"/>
    <w:rsid w:val="006642D5"/>
    <w:rPr>
      <w:b w:val="0"/>
      <w:bCs w:val="0"/>
      <w:sz w:val="22"/>
      <w:szCs w:val="22"/>
    </w:rPr>
  </w:style>
  <w:style w:type="character" w:customStyle="1" w:styleId="ListLabel63">
    <w:name w:val="ListLabel 63"/>
    <w:rsid w:val="006642D5"/>
    <w:rPr>
      <w:szCs w:val="24"/>
    </w:rPr>
  </w:style>
  <w:style w:type="character" w:customStyle="1" w:styleId="ListLabel64">
    <w:name w:val="ListLabel 64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65">
    <w:name w:val="ListLabel 65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66">
    <w:name w:val="ListLabel 66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67">
    <w:name w:val="ListLabel 67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68">
    <w:name w:val="ListLabel 68"/>
    <w:rsid w:val="006642D5"/>
    <w:rPr>
      <w:rFonts w:cs="Times New Roman"/>
      <w:color w:val="000000"/>
    </w:rPr>
  </w:style>
  <w:style w:type="character" w:customStyle="1" w:styleId="ListLabel69">
    <w:name w:val="ListLabel 69"/>
    <w:rsid w:val="006642D5"/>
    <w:rPr>
      <w:b w:val="0"/>
      <w:bCs w:val="0"/>
      <w:sz w:val="22"/>
      <w:szCs w:val="22"/>
    </w:rPr>
  </w:style>
  <w:style w:type="character" w:customStyle="1" w:styleId="ListLabel70">
    <w:name w:val="ListLabel 70"/>
    <w:rsid w:val="006642D5"/>
    <w:rPr>
      <w:szCs w:val="24"/>
    </w:rPr>
  </w:style>
  <w:style w:type="character" w:customStyle="1" w:styleId="ListLabel71">
    <w:name w:val="ListLabel 71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72">
    <w:name w:val="ListLabel 72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73">
    <w:name w:val="ListLabel 73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74">
    <w:name w:val="ListLabel 74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75">
    <w:name w:val="ListLabel 75"/>
    <w:rsid w:val="006642D5"/>
    <w:rPr>
      <w:rFonts w:cs="Times New Roman"/>
      <w:color w:val="000000"/>
    </w:rPr>
  </w:style>
  <w:style w:type="character" w:customStyle="1" w:styleId="ListLabel76">
    <w:name w:val="ListLabel 76"/>
    <w:rsid w:val="006642D5"/>
    <w:rPr>
      <w:b w:val="0"/>
      <w:bCs w:val="0"/>
      <w:sz w:val="22"/>
      <w:szCs w:val="22"/>
    </w:rPr>
  </w:style>
  <w:style w:type="character" w:customStyle="1" w:styleId="ListLabel77">
    <w:name w:val="ListLabel 77"/>
    <w:rsid w:val="006642D5"/>
    <w:rPr>
      <w:szCs w:val="24"/>
    </w:rPr>
  </w:style>
  <w:style w:type="character" w:customStyle="1" w:styleId="ListLabel78">
    <w:name w:val="ListLabel 78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79">
    <w:name w:val="ListLabel 79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80">
    <w:name w:val="ListLabel 80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81">
    <w:name w:val="ListLabel 81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82">
    <w:name w:val="ListLabel 82"/>
    <w:rsid w:val="006642D5"/>
    <w:rPr>
      <w:rFonts w:cs="Times New Roman"/>
      <w:color w:val="000000"/>
    </w:rPr>
  </w:style>
  <w:style w:type="character" w:customStyle="1" w:styleId="ListLabel83">
    <w:name w:val="ListLabel 83"/>
    <w:rsid w:val="006642D5"/>
    <w:rPr>
      <w:b w:val="0"/>
      <w:bCs w:val="0"/>
      <w:sz w:val="22"/>
      <w:szCs w:val="22"/>
    </w:rPr>
  </w:style>
  <w:style w:type="character" w:customStyle="1" w:styleId="ListLabel84">
    <w:name w:val="ListLabel 84"/>
    <w:rsid w:val="006642D5"/>
    <w:rPr>
      <w:szCs w:val="24"/>
    </w:rPr>
  </w:style>
  <w:style w:type="character" w:customStyle="1" w:styleId="ListLabel85">
    <w:name w:val="ListLabel 85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86">
    <w:name w:val="ListLabel 86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87">
    <w:name w:val="ListLabel 87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88">
    <w:name w:val="ListLabel 88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89">
    <w:name w:val="ListLabel 89"/>
    <w:rsid w:val="006642D5"/>
    <w:rPr>
      <w:rFonts w:cs="Times New Roman"/>
      <w:color w:val="000000"/>
    </w:rPr>
  </w:style>
  <w:style w:type="character" w:customStyle="1" w:styleId="ListLabel90">
    <w:name w:val="ListLabel 90"/>
    <w:rsid w:val="006642D5"/>
    <w:rPr>
      <w:b w:val="0"/>
      <w:bCs w:val="0"/>
      <w:sz w:val="22"/>
      <w:szCs w:val="22"/>
    </w:rPr>
  </w:style>
  <w:style w:type="character" w:customStyle="1" w:styleId="ListLabel91">
    <w:name w:val="ListLabel 91"/>
    <w:rsid w:val="006642D5"/>
    <w:rPr>
      <w:szCs w:val="24"/>
    </w:rPr>
  </w:style>
  <w:style w:type="character" w:customStyle="1" w:styleId="ListLabel92">
    <w:name w:val="ListLabel 92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93">
    <w:name w:val="ListLabel 93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94">
    <w:name w:val="ListLabel 94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95">
    <w:name w:val="ListLabel 95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96">
    <w:name w:val="ListLabel 96"/>
    <w:rsid w:val="006642D5"/>
    <w:rPr>
      <w:rFonts w:cs="Times New Roman"/>
      <w:color w:val="000000"/>
    </w:rPr>
  </w:style>
  <w:style w:type="character" w:customStyle="1" w:styleId="ListLabel97">
    <w:name w:val="ListLabel 97"/>
    <w:rsid w:val="006642D5"/>
    <w:rPr>
      <w:b w:val="0"/>
      <w:bCs w:val="0"/>
      <w:sz w:val="22"/>
      <w:szCs w:val="22"/>
    </w:rPr>
  </w:style>
  <w:style w:type="character" w:customStyle="1" w:styleId="ListLabel98">
    <w:name w:val="ListLabel 98"/>
    <w:rsid w:val="006642D5"/>
    <w:rPr>
      <w:szCs w:val="24"/>
    </w:rPr>
  </w:style>
  <w:style w:type="character" w:customStyle="1" w:styleId="ListLabel99">
    <w:name w:val="ListLabel 99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00">
    <w:name w:val="ListLabel 100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01">
    <w:name w:val="ListLabel 101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02">
    <w:name w:val="ListLabel 102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03">
    <w:name w:val="ListLabel 103"/>
    <w:rsid w:val="006642D5"/>
    <w:rPr>
      <w:rFonts w:cs="Times New Roman"/>
      <w:color w:val="000000"/>
    </w:rPr>
  </w:style>
  <w:style w:type="character" w:customStyle="1" w:styleId="ListLabel104">
    <w:name w:val="ListLabel 104"/>
    <w:rsid w:val="006642D5"/>
    <w:rPr>
      <w:b w:val="0"/>
      <w:bCs w:val="0"/>
      <w:sz w:val="22"/>
      <w:szCs w:val="22"/>
    </w:rPr>
  </w:style>
  <w:style w:type="character" w:customStyle="1" w:styleId="ListLabel105">
    <w:name w:val="ListLabel 105"/>
    <w:rsid w:val="006642D5"/>
    <w:rPr>
      <w:szCs w:val="24"/>
    </w:rPr>
  </w:style>
  <w:style w:type="character" w:customStyle="1" w:styleId="ListLabel106">
    <w:name w:val="ListLabel 106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07">
    <w:name w:val="ListLabel 107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08">
    <w:name w:val="ListLabel 108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09">
    <w:name w:val="ListLabel 109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10">
    <w:name w:val="ListLabel 110"/>
    <w:rsid w:val="006642D5"/>
    <w:rPr>
      <w:rFonts w:cs="Times New Roman"/>
      <w:color w:val="000000"/>
    </w:rPr>
  </w:style>
  <w:style w:type="character" w:customStyle="1" w:styleId="ListLabel111">
    <w:name w:val="ListLabel 111"/>
    <w:rsid w:val="006642D5"/>
    <w:rPr>
      <w:b w:val="0"/>
      <w:bCs w:val="0"/>
      <w:sz w:val="22"/>
      <w:szCs w:val="22"/>
    </w:rPr>
  </w:style>
  <w:style w:type="character" w:customStyle="1" w:styleId="ListLabel112">
    <w:name w:val="ListLabel 112"/>
    <w:rsid w:val="006642D5"/>
    <w:rPr>
      <w:szCs w:val="24"/>
    </w:rPr>
  </w:style>
  <w:style w:type="character" w:customStyle="1" w:styleId="ListLabel113">
    <w:name w:val="ListLabel 113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14">
    <w:name w:val="ListLabel 114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15">
    <w:name w:val="ListLabel 115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16">
    <w:name w:val="ListLabel 116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17">
    <w:name w:val="ListLabel 117"/>
    <w:rsid w:val="006642D5"/>
    <w:rPr>
      <w:rFonts w:cs="Times New Roman"/>
      <w:color w:val="000000"/>
    </w:rPr>
  </w:style>
  <w:style w:type="character" w:customStyle="1" w:styleId="ListLabel118">
    <w:name w:val="ListLabel 118"/>
    <w:rsid w:val="006642D5"/>
    <w:rPr>
      <w:b w:val="0"/>
      <w:bCs w:val="0"/>
      <w:sz w:val="22"/>
      <w:szCs w:val="22"/>
    </w:rPr>
  </w:style>
  <w:style w:type="character" w:customStyle="1" w:styleId="ListLabel119">
    <w:name w:val="ListLabel 119"/>
    <w:rsid w:val="006642D5"/>
    <w:rPr>
      <w:szCs w:val="24"/>
    </w:rPr>
  </w:style>
  <w:style w:type="character" w:customStyle="1" w:styleId="ListLabel120">
    <w:name w:val="ListLabel 120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21">
    <w:name w:val="ListLabel 121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22">
    <w:name w:val="ListLabel 122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23">
    <w:name w:val="ListLabel 123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24">
    <w:name w:val="ListLabel 124"/>
    <w:rsid w:val="006642D5"/>
    <w:rPr>
      <w:rFonts w:cs="Times New Roman"/>
      <w:color w:val="000000"/>
    </w:rPr>
  </w:style>
  <w:style w:type="character" w:customStyle="1" w:styleId="ListLabel125">
    <w:name w:val="ListLabel 125"/>
    <w:rsid w:val="006642D5"/>
    <w:rPr>
      <w:b w:val="0"/>
      <w:bCs w:val="0"/>
      <w:sz w:val="22"/>
      <w:szCs w:val="22"/>
    </w:rPr>
  </w:style>
  <w:style w:type="character" w:customStyle="1" w:styleId="ListLabel126">
    <w:name w:val="ListLabel 126"/>
    <w:rsid w:val="006642D5"/>
    <w:rPr>
      <w:szCs w:val="24"/>
    </w:rPr>
  </w:style>
  <w:style w:type="character" w:customStyle="1" w:styleId="ListLabel127">
    <w:name w:val="ListLabel 127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28">
    <w:name w:val="ListLabel 128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29">
    <w:name w:val="ListLabel 129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30">
    <w:name w:val="ListLabel 130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31">
    <w:name w:val="ListLabel 131"/>
    <w:rsid w:val="006642D5"/>
    <w:rPr>
      <w:rFonts w:cs="Times New Roman"/>
      <w:color w:val="000000"/>
    </w:rPr>
  </w:style>
  <w:style w:type="character" w:customStyle="1" w:styleId="ListLabel132">
    <w:name w:val="ListLabel 132"/>
    <w:rsid w:val="006642D5"/>
    <w:rPr>
      <w:b w:val="0"/>
      <w:bCs w:val="0"/>
      <w:sz w:val="22"/>
      <w:szCs w:val="22"/>
    </w:rPr>
  </w:style>
  <w:style w:type="character" w:customStyle="1" w:styleId="ListLabel133">
    <w:name w:val="ListLabel 133"/>
    <w:rsid w:val="006642D5"/>
    <w:rPr>
      <w:szCs w:val="24"/>
    </w:rPr>
  </w:style>
  <w:style w:type="character" w:customStyle="1" w:styleId="ListLabel134">
    <w:name w:val="ListLabel 134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35">
    <w:name w:val="ListLabel 135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36">
    <w:name w:val="ListLabel 136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37">
    <w:name w:val="ListLabel 137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38">
    <w:name w:val="ListLabel 138"/>
    <w:rsid w:val="006642D5"/>
    <w:rPr>
      <w:rFonts w:cs="Times New Roman"/>
      <w:color w:val="000000"/>
    </w:rPr>
  </w:style>
  <w:style w:type="character" w:customStyle="1" w:styleId="ListLabel139">
    <w:name w:val="ListLabel 139"/>
    <w:rsid w:val="006642D5"/>
    <w:rPr>
      <w:b w:val="0"/>
      <w:bCs w:val="0"/>
      <w:sz w:val="22"/>
      <w:szCs w:val="22"/>
    </w:rPr>
  </w:style>
  <w:style w:type="character" w:customStyle="1" w:styleId="ListLabel140">
    <w:name w:val="ListLabel 140"/>
    <w:rsid w:val="006642D5"/>
    <w:rPr>
      <w:szCs w:val="24"/>
    </w:rPr>
  </w:style>
  <w:style w:type="character" w:customStyle="1" w:styleId="ListLabel141">
    <w:name w:val="ListLabel 141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42">
    <w:name w:val="ListLabel 142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43">
    <w:name w:val="ListLabel 143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44">
    <w:name w:val="ListLabel 144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45">
    <w:name w:val="ListLabel 145"/>
    <w:rsid w:val="006642D5"/>
    <w:rPr>
      <w:rFonts w:cs="Times New Roman"/>
      <w:color w:val="000000"/>
    </w:rPr>
  </w:style>
  <w:style w:type="character" w:customStyle="1" w:styleId="ListLabel146">
    <w:name w:val="ListLabel 146"/>
    <w:rsid w:val="006642D5"/>
    <w:rPr>
      <w:b w:val="0"/>
      <w:bCs w:val="0"/>
      <w:sz w:val="22"/>
      <w:szCs w:val="22"/>
    </w:rPr>
  </w:style>
  <w:style w:type="character" w:customStyle="1" w:styleId="ListLabel147">
    <w:name w:val="ListLabel 147"/>
    <w:rsid w:val="006642D5"/>
    <w:rPr>
      <w:szCs w:val="24"/>
    </w:rPr>
  </w:style>
  <w:style w:type="character" w:customStyle="1" w:styleId="ListLabel148">
    <w:name w:val="ListLabel 148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49">
    <w:name w:val="ListLabel 149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50">
    <w:name w:val="ListLabel 150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51">
    <w:name w:val="ListLabel 151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52">
    <w:name w:val="ListLabel 152"/>
    <w:rsid w:val="006642D5"/>
    <w:rPr>
      <w:rFonts w:cs="Times New Roman"/>
      <w:color w:val="000000"/>
    </w:rPr>
  </w:style>
  <w:style w:type="character" w:customStyle="1" w:styleId="ListLabel153">
    <w:name w:val="ListLabel 153"/>
    <w:rsid w:val="006642D5"/>
    <w:rPr>
      <w:b w:val="0"/>
      <w:bCs w:val="0"/>
      <w:sz w:val="22"/>
      <w:szCs w:val="22"/>
    </w:rPr>
  </w:style>
  <w:style w:type="character" w:customStyle="1" w:styleId="ListLabel154">
    <w:name w:val="ListLabel 154"/>
    <w:rsid w:val="006642D5"/>
    <w:rPr>
      <w:szCs w:val="24"/>
    </w:rPr>
  </w:style>
  <w:style w:type="character" w:customStyle="1" w:styleId="ListLabel155">
    <w:name w:val="ListLabel 155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56">
    <w:name w:val="ListLabel 156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57">
    <w:name w:val="ListLabel 157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58">
    <w:name w:val="ListLabel 158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59">
    <w:name w:val="ListLabel 159"/>
    <w:rsid w:val="006642D5"/>
    <w:rPr>
      <w:rFonts w:cs="Times New Roman"/>
      <w:color w:val="000000"/>
    </w:rPr>
  </w:style>
  <w:style w:type="character" w:customStyle="1" w:styleId="ListLabel160">
    <w:name w:val="ListLabel 160"/>
    <w:rsid w:val="006642D5"/>
    <w:rPr>
      <w:b w:val="0"/>
      <w:bCs w:val="0"/>
      <w:sz w:val="22"/>
      <w:szCs w:val="22"/>
    </w:rPr>
  </w:style>
  <w:style w:type="character" w:customStyle="1" w:styleId="ListLabel161">
    <w:name w:val="ListLabel 161"/>
    <w:rsid w:val="006642D5"/>
    <w:rPr>
      <w:szCs w:val="24"/>
    </w:rPr>
  </w:style>
  <w:style w:type="character" w:customStyle="1" w:styleId="ListLabel162">
    <w:name w:val="ListLabel 162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63">
    <w:name w:val="ListLabel 163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64">
    <w:name w:val="ListLabel 164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65">
    <w:name w:val="ListLabel 165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66">
    <w:name w:val="ListLabel 166"/>
    <w:rsid w:val="006642D5"/>
    <w:rPr>
      <w:rFonts w:cs="Times New Roman"/>
      <w:color w:val="000000"/>
    </w:rPr>
  </w:style>
  <w:style w:type="character" w:customStyle="1" w:styleId="ListLabel167">
    <w:name w:val="ListLabel 167"/>
    <w:rsid w:val="006642D5"/>
    <w:rPr>
      <w:b w:val="0"/>
      <w:bCs w:val="0"/>
      <w:sz w:val="22"/>
      <w:szCs w:val="22"/>
    </w:rPr>
  </w:style>
  <w:style w:type="character" w:customStyle="1" w:styleId="ListLabel168">
    <w:name w:val="ListLabel 168"/>
    <w:rsid w:val="006642D5"/>
    <w:rPr>
      <w:szCs w:val="24"/>
    </w:rPr>
  </w:style>
  <w:style w:type="character" w:customStyle="1" w:styleId="ListLabel169">
    <w:name w:val="ListLabel 169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70">
    <w:name w:val="ListLabel 170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71">
    <w:name w:val="ListLabel 171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72">
    <w:name w:val="ListLabel 172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73">
    <w:name w:val="ListLabel 173"/>
    <w:rsid w:val="006642D5"/>
    <w:rPr>
      <w:rFonts w:cs="Times New Roman"/>
      <w:color w:val="000000"/>
    </w:rPr>
  </w:style>
  <w:style w:type="character" w:customStyle="1" w:styleId="ListLabel174">
    <w:name w:val="ListLabel 174"/>
    <w:rsid w:val="006642D5"/>
    <w:rPr>
      <w:b w:val="0"/>
      <w:bCs w:val="0"/>
      <w:sz w:val="22"/>
      <w:szCs w:val="22"/>
    </w:rPr>
  </w:style>
  <w:style w:type="character" w:customStyle="1" w:styleId="ListLabel175">
    <w:name w:val="ListLabel 175"/>
    <w:rsid w:val="006642D5"/>
    <w:rPr>
      <w:szCs w:val="24"/>
    </w:rPr>
  </w:style>
  <w:style w:type="character" w:customStyle="1" w:styleId="ListLabel176">
    <w:name w:val="ListLabel 176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77">
    <w:name w:val="ListLabel 177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78">
    <w:name w:val="ListLabel 178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79">
    <w:name w:val="ListLabel 179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80">
    <w:name w:val="ListLabel 180"/>
    <w:rsid w:val="006642D5"/>
    <w:rPr>
      <w:rFonts w:cs="Times New Roman"/>
      <w:color w:val="000000"/>
    </w:rPr>
  </w:style>
  <w:style w:type="character" w:customStyle="1" w:styleId="ListLabel181">
    <w:name w:val="ListLabel 181"/>
    <w:rsid w:val="006642D5"/>
    <w:rPr>
      <w:b w:val="0"/>
      <w:bCs w:val="0"/>
      <w:sz w:val="22"/>
      <w:szCs w:val="22"/>
    </w:rPr>
  </w:style>
  <w:style w:type="character" w:customStyle="1" w:styleId="ListLabel182">
    <w:name w:val="ListLabel 182"/>
    <w:rsid w:val="006642D5"/>
    <w:rPr>
      <w:szCs w:val="24"/>
    </w:rPr>
  </w:style>
  <w:style w:type="character" w:customStyle="1" w:styleId="ListLabel183">
    <w:name w:val="ListLabel 183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84">
    <w:name w:val="ListLabel 184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85">
    <w:name w:val="ListLabel 185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86">
    <w:name w:val="ListLabel 186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87">
    <w:name w:val="ListLabel 187"/>
    <w:rsid w:val="006642D5"/>
    <w:rPr>
      <w:rFonts w:cs="Times New Roman"/>
      <w:color w:val="000000"/>
    </w:rPr>
  </w:style>
  <w:style w:type="character" w:customStyle="1" w:styleId="ListLabel188">
    <w:name w:val="ListLabel 188"/>
    <w:rsid w:val="006642D5"/>
    <w:rPr>
      <w:b w:val="0"/>
      <w:bCs w:val="0"/>
      <w:sz w:val="22"/>
      <w:szCs w:val="22"/>
    </w:rPr>
  </w:style>
  <w:style w:type="character" w:customStyle="1" w:styleId="ListLabel189">
    <w:name w:val="ListLabel 189"/>
    <w:rsid w:val="006642D5"/>
    <w:rPr>
      <w:szCs w:val="24"/>
    </w:rPr>
  </w:style>
  <w:style w:type="character" w:customStyle="1" w:styleId="ListLabel190">
    <w:name w:val="ListLabel 190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91">
    <w:name w:val="ListLabel 191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92">
    <w:name w:val="ListLabel 192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193">
    <w:name w:val="ListLabel 193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194">
    <w:name w:val="ListLabel 194"/>
    <w:rsid w:val="006642D5"/>
    <w:rPr>
      <w:rFonts w:cs="Times New Roman"/>
      <w:color w:val="000000"/>
    </w:rPr>
  </w:style>
  <w:style w:type="character" w:customStyle="1" w:styleId="ListLabel195">
    <w:name w:val="ListLabel 195"/>
    <w:rsid w:val="006642D5"/>
    <w:rPr>
      <w:b w:val="0"/>
      <w:bCs w:val="0"/>
      <w:sz w:val="22"/>
      <w:szCs w:val="22"/>
    </w:rPr>
  </w:style>
  <w:style w:type="character" w:customStyle="1" w:styleId="ListLabel196">
    <w:name w:val="ListLabel 196"/>
    <w:rsid w:val="006642D5"/>
    <w:rPr>
      <w:szCs w:val="24"/>
    </w:rPr>
  </w:style>
  <w:style w:type="character" w:customStyle="1" w:styleId="ListLabel197">
    <w:name w:val="ListLabel 197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198">
    <w:name w:val="ListLabel 198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199">
    <w:name w:val="ListLabel 199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200">
    <w:name w:val="ListLabel 200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01">
    <w:name w:val="ListLabel 201"/>
    <w:rsid w:val="006642D5"/>
    <w:rPr>
      <w:rFonts w:cs="Times New Roman"/>
      <w:color w:val="000000"/>
    </w:rPr>
  </w:style>
  <w:style w:type="character" w:customStyle="1" w:styleId="ListLabel202">
    <w:name w:val="ListLabel 202"/>
    <w:rsid w:val="006642D5"/>
    <w:rPr>
      <w:b w:val="0"/>
      <w:bCs w:val="0"/>
      <w:sz w:val="22"/>
      <w:szCs w:val="22"/>
    </w:rPr>
  </w:style>
  <w:style w:type="character" w:customStyle="1" w:styleId="ListLabel203">
    <w:name w:val="ListLabel 203"/>
    <w:rsid w:val="006642D5"/>
    <w:rPr>
      <w:szCs w:val="24"/>
    </w:rPr>
  </w:style>
  <w:style w:type="character" w:customStyle="1" w:styleId="ListLabel204">
    <w:name w:val="ListLabel 204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205">
    <w:name w:val="ListLabel 205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206">
    <w:name w:val="ListLabel 206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207">
    <w:name w:val="ListLabel 207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08">
    <w:name w:val="ListLabel 208"/>
    <w:rsid w:val="006642D5"/>
    <w:rPr>
      <w:rFonts w:cs="Times New Roman"/>
      <w:color w:val="000000"/>
    </w:rPr>
  </w:style>
  <w:style w:type="character" w:customStyle="1" w:styleId="ListLabel209">
    <w:name w:val="ListLabel 209"/>
    <w:rsid w:val="006642D5"/>
    <w:rPr>
      <w:b w:val="0"/>
      <w:bCs w:val="0"/>
      <w:sz w:val="22"/>
      <w:szCs w:val="22"/>
    </w:rPr>
  </w:style>
  <w:style w:type="character" w:customStyle="1" w:styleId="ListLabel210">
    <w:name w:val="ListLabel 210"/>
    <w:rsid w:val="006642D5"/>
    <w:rPr>
      <w:szCs w:val="24"/>
    </w:rPr>
  </w:style>
  <w:style w:type="character" w:customStyle="1" w:styleId="ListLabel211">
    <w:name w:val="ListLabel 211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212">
    <w:name w:val="ListLabel 212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213">
    <w:name w:val="ListLabel 213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214">
    <w:name w:val="ListLabel 214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15">
    <w:name w:val="ListLabel 215"/>
    <w:rsid w:val="006642D5"/>
    <w:rPr>
      <w:rFonts w:cs="Times New Roman"/>
      <w:color w:val="000000"/>
    </w:rPr>
  </w:style>
  <w:style w:type="character" w:customStyle="1" w:styleId="ListLabel216">
    <w:name w:val="ListLabel 216"/>
    <w:rsid w:val="006642D5"/>
    <w:rPr>
      <w:b w:val="0"/>
      <w:bCs w:val="0"/>
      <w:sz w:val="22"/>
      <w:szCs w:val="22"/>
    </w:rPr>
  </w:style>
  <w:style w:type="character" w:customStyle="1" w:styleId="ListLabel217">
    <w:name w:val="ListLabel 217"/>
    <w:rsid w:val="006642D5"/>
    <w:rPr>
      <w:szCs w:val="24"/>
    </w:rPr>
  </w:style>
  <w:style w:type="character" w:customStyle="1" w:styleId="ListLabel218">
    <w:name w:val="ListLabel 218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219">
    <w:name w:val="ListLabel 219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220">
    <w:name w:val="ListLabel 220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221">
    <w:name w:val="ListLabel 221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22">
    <w:name w:val="ListLabel 222"/>
    <w:rsid w:val="006642D5"/>
    <w:rPr>
      <w:rFonts w:cs="Times New Roman"/>
      <w:color w:val="000000"/>
    </w:rPr>
  </w:style>
  <w:style w:type="character" w:customStyle="1" w:styleId="ListLabel223">
    <w:name w:val="ListLabel 223"/>
    <w:rsid w:val="006642D5"/>
    <w:rPr>
      <w:b w:val="0"/>
      <w:bCs w:val="0"/>
      <w:sz w:val="22"/>
      <w:szCs w:val="22"/>
    </w:rPr>
  </w:style>
  <w:style w:type="character" w:customStyle="1" w:styleId="ListLabel224">
    <w:name w:val="ListLabel 224"/>
    <w:rsid w:val="006642D5"/>
    <w:rPr>
      <w:szCs w:val="24"/>
    </w:rPr>
  </w:style>
  <w:style w:type="character" w:customStyle="1" w:styleId="ListLabel225">
    <w:name w:val="ListLabel 225"/>
    <w:rsid w:val="006642D5"/>
    <w:rPr>
      <w:rFonts w:cs="Times New Roman"/>
      <w:b/>
      <w:bCs/>
      <w:sz w:val="22"/>
      <w:szCs w:val="22"/>
      <w:lang w:eastAsia="ru-RU"/>
    </w:rPr>
  </w:style>
  <w:style w:type="character" w:customStyle="1" w:styleId="ListLabel226">
    <w:name w:val="ListLabel 226"/>
    <w:rsid w:val="006642D5"/>
    <w:rPr>
      <w:rFonts w:eastAsia="Times New Roman" w:cs="Times New Roman"/>
      <w:spacing w:val="2"/>
      <w:sz w:val="22"/>
      <w:szCs w:val="24"/>
    </w:rPr>
  </w:style>
  <w:style w:type="character" w:customStyle="1" w:styleId="ListLabel227">
    <w:name w:val="ListLabel 227"/>
    <w:rsid w:val="006642D5"/>
    <w:rPr>
      <w:rFonts w:cs="Times New Roman"/>
      <w:b/>
      <w:bCs/>
      <w:sz w:val="22"/>
      <w:szCs w:val="24"/>
      <w:lang w:eastAsia="ru-RU"/>
    </w:rPr>
  </w:style>
  <w:style w:type="character" w:customStyle="1" w:styleId="ListLabel228">
    <w:name w:val="ListLabel 228"/>
    <w:rsid w:val="006642D5"/>
    <w:rPr>
      <w:rFonts w:cs="Times New Roman"/>
      <w:b/>
      <w:bCs/>
      <w:spacing w:val="2"/>
      <w:sz w:val="22"/>
      <w:szCs w:val="24"/>
      <w:lang w:eastAsia="en-US"/>
    </w:rPr>
  </w:style>
  <w:style w:type="character" w:customStyle="1" w:styleId="ListLabel229">
    <w:name w:val="ListLabel 229"/>
    <w:rsid w:val="006642D5"/>
    <w:rPr>
      <w:rFonts w:cs="Times New Roman"/>
      <w:color w:val="000000"/>
    </w:rPr>
  </w:style>
  <w:style w:type="character" w:customStyle="1" w:styleId="ListLabel230">
    <w:name w:val="ListLabel 230"/>
    <w:rsid w:val="006642D5"/>
    <w:rPr>
      <w:b w:val="0"/>
      <w:bCs w:val="0"/>
      <w:sz w:val="22"/>
      <w:szCs w:val="22"/>
    </w:rPr>
  </w:style>
  <w:style w:type="character" w:customStyle="1" w:styleId="ListLabel231">
    <w:name w:val="ListLabel 231"/>
    <w:rsid w:val="006642D5"/>
    <w:rPr>
      <w:szCs w:val="24"/>
    </w:rPr>
  </w:style>
  <w:style w:type="character" w:customStyle="1" w:styleId="ListLabel232">
    <w:name w:val="ListLabel 232"/>
    <w:rsid w:val="006642D5"/>
    <w:rPr>
      <w:rFonts w:cs="Times New Roman"/>
      <w:b/>
      <w:bCs/>
      <w:sz w:val="22"/>
      <w:szCs w:val="22"/>
      <w:lang w:eastAsia="ru-RU"/>
    </w:rPr>
  </w:style>
  <w:style w:type="numbering" w:customStyle="1" w:styleId="2">
    <w:name w:val="Нет списка2"/>
    <w:basedOn w:val="a3"/>
    <w:rsid w:val="006642D5"/>
    <w:pPr>
      <w:numPr>
        <w:numId w:val="3"/>
      </w:numPr>
    </w:pPr>
  </w:style>
  <w:style w:type="numbering" w:customStyle="1" w:styleId="WW8Num1">
    <w:name w:val="WW8Num1"/>
    <w:basedOn w:val="a3"/>
    <w:rsid w:val="006642D5"/>
    <w:pPr>
      <w:numPr>
        <w:numId w:val="4"/>
      </w:numPr>
    </w:pPr>
  </w:style>
  <w:style w:type="numbering" w:customStyle="1" w:styleId="WW8Num2">
    <w:name w:val="WW8Num2"/>
    <w:basedOn w:val="a3"/>
    <w:rsid w:val="006642D5"/>
    <w:pPr>
      <w:numPr>
        <w:numId w:val="5"/>
      </w:numPr>
    </w:pPr>
  </w:style>
  <w:style w:type="numbering" w:customStyle="1" w:styleId="WW8Num3">
    <w:name w:val="WW8Num3"/>
    <w:basedOn w:val="a3"/>
    <w:rsid w:val="006642D5"/>
    <w:pPr>
      <w:numPr>
        <w:numId w:val="6"/>
      </w:numPr>
    </w:pPr>
  </w:style>
  <w:style w:type="numbering" w:customStyle="1" w:styleId="WW8Num4">
    <w:name w:val="WW8Num4"/>
    <w:basedOn w:val="a3"/>
    <w:rsid w:val="006642D5"/>
    <w:pPr>
      <w:numPr>
        <w:numId w:val="7"/>
      </w:numPr>
    </w:pPr>
  </w:style>
  <w:style w:type="numbering" w:customStyle="1" w:styleId="WW8Num5">
    <w:name w:val="WW8Num5"/>
    <w:basedOn w:val="a3"/>
    <w:rsid w:val="006642D5"/>
    <w:pPr>
      <w:numPr>
        <w:numId w:val="8"/>
      </w:numPr>
    </w:pPr>
  </w:style>
  <w:style w:type="numbering" w:customStyle="1" w:styleId="WW8Num6">
    <w:name w:val="WW8Num6"/>
    <w:basedOn w:val="a3"/>
    <w:rsid w:val="006642D5"/>
    <w:pPr>
      <w:numPr>
        <w:numId w:val="9"/>
      </w:numPr>
    </w:pPr>
  </w:style>
  <w:style w:type="character" w:styleId="afd">
    <w:name w:val="FollowedHyperlink"/>
    <w:uiPriority w:val="99"/>
    <w:semiHidden/>
    <w:unhideWhenUsed/>
    <w:rsid w:val="006642D5"/>
    <w:rPr>
      <w:color w:val="800080"/>
      <w:u w:val="single"/>
    </w:rPr>
  </w:style>
  <w:style w:type="paragraph" w:styleId="afe">
    <w:name w:val="footnote text"/>
    <w:basedOn w:val="a"/>
    <w:link w:val="aff"/>
    <w:semiHidden/>
    <w:unhideWhenUsed/>
    <w:rsid w:val="006642D5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bCs/>
      <w:sz w:val="21"/>
      <w:szCs w:val="21"/>
      <w:lang w:eastAsia="zh-CN"/>
    </w:rPr>
  </w:style>
  <w:style w:type="character" w:customStyle="1" w:styleId="aff">
    <w:name w:val="Текст сноски Знак"/>
    <w:basedOn w:val="a1"/>
    <w:link w:val="afe"/>
    <w:semiHidden/>
    <w:rsid w:val="006642D5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eastAsia="zh-CN"/>
    </w:rPr>
  </w:style>
  <w:style w:type="paragraph" w:customStyle="1" w:styleId="90">
    <w:name w:val="Указатель9"/>
    <w:basedOn w:val="a"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10">
    <w:name w:val="Указатель11"/>
    <w:basedOn w:val="a"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111">
    <w:name w:val="Название объекта11"/>
    <w:basedOn w:val="a"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e">
    <w:name w:val="Обычный (веб)1"/>
    <w:basedOn w:val="a"/>
    <w:rsid w:val="006642D5"/>
    <w:pPr>
      <w:spacing w:before="30" w:after="30" w:line="240" w:lineRule="auto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paragraph" w:customStyle="1" w:styleId="1f">
    <w:name w:val="Текст выноски1"/>
    <w:basedOn w:val="a"/>
    <w:rsid w:val="006642D5"/>
    <w:pPr>
      <w:suppressAutoHyphens/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6642D5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26">
    <w:name w:val="Основной текст (2)"/>
    <w:basedOn w:val="a"/>
    <w:rsid w:val="006642D5"/>
    <w:pPr>
      <w:widowControl w:val="0"/>
      <w:shd w:val="clear" w:color="auto" w:fill="FFFFFF"/>
      <w:spacing w:before="900" w:after="60" w:line="240" w:lineRule="atLeast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01">
    <w:name w:val="Основной шрифт абзаца10"/>
    <w:rsid w:val="006642D5"/>
  </w:style>
  <w:style w:type="character" w:customStyle="1" w:styleId="WW8Num10z3">
    <w:name w:val="WW8Num10z3"/>
    <w:rsid w:val="006642D5"/>
  </w:style>
  <w:style w:type="character" w:customStyle="1" w:styleId="WW8Num10z4">
    <w:name w:val="WW8Num10z4"/>
    <w:rsid w:val="006642D5"/>
  </w:style>
  <w:style w:type="character" w:customStyle="1" w:styleId="WW8Num10z5">
    <w:name w:val="WW8Num10z5"/>
    <w:rsid w:val="006642D5"/>
  </w:style>
  <w:style w:type="character" w:customStyle="1" w:styleId="WW8Num10z6">
    <w:name w:val="WW8Num10z6"/>
    <w:rsid w:val="006642D5"/>
  </w:style>
  <w:style w:type="character" w:customStyle="1" w:styleId="WW8Num10z7">
    <w:name w:val="WW8Num10z7"/>
    <w:rsid w:val="006642D5"/>
  </w:style>
  <w:style w:type="character" w:customStyle="1" w:styleId="WW8Num10z8">
    <w:name w:val="WW8Num10z8"/>
    <w:rsid w:val="006642D5"/>
  </w:style>
  <w:style w:type="character" w:customStyle="1" w:styleId="WW8Num11z3">
    <w:name w:val="WW8Num11z3"/>
    <w:rsid w:val="006642D5"/>
  </w:style>
  <w:style w:type="character" w:customStyle="1" w:styleId="WW8Num11z4">
    <w:name w:val="WW8Num11z4"/>
    <w:rsid w:val="006642D5"/>
  </w:style>
  <w:style w:type="character" w:customStyle="1" w:styleId="WW8Num11z5">
    <w:name w:val="WW8Num11z5"/>
    <w:rsid w:val="006642D5"/>
  </w:style>
  <w:style w:type="character" w:customStyle="1" w:styleId="WW8Num11z6">
    <w:name w:val="WW8Num11z6"/>
    <w:rsid w:val="006642D5"/>
  </w:style>
  <w:style w:type="character" w:customStyle="1" w:styleId="WW8Num11z7">
    <w:name w:val="WW8Num11z7"/>
    <w:rsid w:val="006642D5"/>
  </w:style>
  <w:style w:type="character" w:customStyle="1" w:styleId="WW8Num11z8">
    <w:name w:val="WW8Num11z8"/>
    <w:rsid w:val="006642D5"/>
  </w:style>
  <w:style w:type="character" w:customStyle="1" w:styleId="112">
    <w:name w:val="Основной шрифт абзаца11"/>
    <w:rsid w:val="006642D5"/>
  </w:style>
  <w:style w:type="character" w:customStyle="1" w:styleId="211">
    <w:name w:val="Основной текст с отступом 2 Знак1"/>
    <w:rsid w:val="006642D5"/>
    <w:rPr>
      <w:lang w:eastAsia="zh-CN"/>
    </w:rPr>
  </w:style>
  <w:style w:type="character" w:customStyle="1" w:styleId="aff0">
    <w:name w:val="Абзац списка Знак"/>
    <w:rsid w:val="006642D5"/>
    <w:rPr>
      <w:color w:val="000000"/>
      <w:lang w:eastAsia="zh-CN"/>
    </w:rPr>
  </w:style>
  <w:style w:type="character" w:customStyle="1" w:styleId="27">
    <w:name w:val="Основной текст (2)_"/>
    <w:rsid w:val="006642D5"/>
    <w:rPr>
      <w:shd w:val="clear" w:color="auto" w:fill="FFFFFF"/>
    </w:rPr>
  </w:style>
  <w:style w:type="character" w:customStyle="1" w:styleId="aff1">
    <w:name w:val="Сноска_"/>
    <w:rsid w:val="006642D5"/>
    <w:rPr>
      <w:b/>
      <w:bCs/>
      <w:sz w:val="21"/>
      <w:szCs w:val="21"/>
      <w:shd w:val="clear" w:color="auto" w:fill="FFFFFF"/>
    </w:rPr>
  </w:style>
  <w:style w:type="character" w:customStyle="1" w:styleId="2100">
    <w:name w:val="Основной текст (2) + 10"/>
    <w:rsid w:val="006642D5"/>
    <w:rPr>
      <w:rFonts w:ascii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vertAlign w:val="baseline"/>
      <w:lang w:val="ru-RU" w:bidi="ar-SA"/>
    </w:rPr>
  </w:style>
  <w:style w:type="character" w:customStyle="1" w:styleId="16">
    <w:name w:val="Основной текст с отступом Знак1"/>
    <w:link w:val="ae"/>
    <w:locked/>
    <w:rsid w:val="006642D5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13">
    <w:name w:val="Нет списка11"/>
    <w:next w:val="a3"/>
    <w:uiPriority w:val="99"/>
    <w:semiHidden/>
    <w:unhideWhenUsed/>
    <w:rsid w:val="006642D5"/>
  </w:style>
  <w:style w:type="character" w:customStyle="1" w:styleId="-">
    <w:name w:val="Интернет-ссылка"/>
    <w:rsid w:val="006642D5"/>
    <w:rPr>
      <w:color w:val="0000FF"/>
      <w:lang w:bidi="ru-RU"/>
    </w:rPr>
  </w:style>
  <w:style w:type="paragraph" w:styleId="aff2">
    <w:name w:val="Title"/>
    <w:basedOn w:val="a"/>
    <w:link w:val="1f0"/>
    <w:qFormat/>
    <w:rsid w:val="006642D5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1f0">
    <w:name w:val="Название Знак1"/>
    <w:basedOn w:val="a1"/>
    <w:link w:val="aff2"/>
    <w:rsid w:val="006642D5"/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paragraph" w:styleId="1f1">
    <w:name w:val="index 1"/>
    <w:basedOn w:val="a"/>
    <w:next w:val="a"/>
    <w:autoRedefine/>
    <w:uiPriority w:val="99"/>
    <w:semiHidden/>
    <w:unhideWhenUsed/>
    <w:rsid w:val="006642D5"/>
    <w:pPr>
      <w:spacing w:after="0" w:line="240" w:lineRule="auto"/>
      <w:ind w:left="200" w:hanging="200"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aff3">
    <w:name w:val="index heading"/>
    <w:basedOn w:val="a"/>
    <w:qFormat/>
    <w:rsid w:val="006642D5"/>
    <w:pPr>
      <w:suppressLineNumbers/>
      <w:spacing w:after="0" w:line="240" w:lineRule="auto"/>
    </w:pPr>
    <w:rPr>
      <w:rFonts w:ascii="Times New Roman" w:eastAsia="Times New Roman" w:hAnsi="Times New Roman" w:cs="Mangal"/>
      <w:color w:val="00000A"/>
      <w:sz w:val="20"/>
      <w:szCs w:val="20"/>
      <w:lang w:eastAsia="zh-CN"/>
    </w:rPr>
  </w:style>
  <w:style w:type="numbering" w:customStyle="1" w:styleId="WW8Num11">
    <w:name w:val="WW8Num11"/>
    <w:rsid w:val="006642D5"/>
  </w:style>
  <w:style w:type="numbering" w:customStyle="1" w:styleId="WW8Num21">
    <w:name w:val="WW8Num21"/>
    <w:rsid w:val="006642D5"/>
  </w:style>
  <w:style w:type="numbering" w:customStyle="1" w:styleId="WW8Num31">
    <w:name w:val="WW8Num31"/>
    <w:rsid w:val="006642D5"/>
  </w:style>
  <w:style w:type="numbering" w:customStyle="1" w:styleId="WW8Num41">
    <w:name w:val="WW8Num41"/>
    <w:rsid w:val="006642D5"/>
  </w:style>
  <w:style w:type="numbering" w:customStyle="1" w:styleId="WW8Num51">
    <w:name w:val="WW8Num51"/>
    <w:rsid w:val="006642D5"/>
  </w:style>
  <w:style w:type="numbering" w:customStyle="1" w:styleId="WW8Num61">
    <w:name w:val="WW8Num61"/>
    <w:rsid w:val="006642D5"/>
  </w:style>
  <w:style w:type="character" w:styleId="aff4">
    <w:name w:val="Strong"/>
    <w:basedOn w:val="a1"/>
    <w:uiPriority w:val="22"/>
    <w:qFormat/>
    <w:rsid w:val="0046312B"/>
    <w:rPr>
      <w:b/>
      <w:bCs/>
    </w:rPr>
  </w:style>
  <w:style w:type="character" w:customStyle="1" w:styleId="60">
    <w:name w:val="Заголовок 6 Знак"/>
    <w:basedOn w:val="a1"/>
    <w:link w:val="6"/>
    <w:semiHidden/>
    <w:rsid w:val="00775A30"/>
    <w:rPr>
      <w:rFonts w:ascii="Calibri" w:eastAsia="Times New Roman" w:hAnsi="Calibri" w:cs="Times New Roman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21">
    <w:name w:val="WW8Num2"/>
    <w:pPr>
      <w:numPr>
        <w:numId w:val="5"/>
      </w:numPr>
    </w:pPr>
  </w:style>
  <w:style w:type="numbering" w:customStyle="1" w:styleId="12">
    <w:name w:val="WW8Num4"/>
    <w:pPr>
      <w:numPr>
        <w:numId w:val="7"/>
      </w:numPr>
    </w:pPr>
  </w:style>
  <w:style w:type="numbering" w:customStyle="1" w:styleId="a4">
    <w:name w:val="WW8Num1"/>
    <w:pPr>
      <w:numPr>
        <w:numId w:val="4"/>
      </w:numPr>
    </w:pPr>
  </w:style>
  <w:style w:type="numbering" w:customStyle="1" w:styleId="10">
    <w:name w:val="2"/>
    <w:pPr>
      <w:numPr>
        <w:numId w:val="3"/>
      </w:numPr>
    </w:pPr>
  </w:style>
  <w:style w:type="numbering" w:customStyle="1" w:styleId="30">
    <w:name w:val="WW8Num6"/>
    <w:pPr>
      <w:numPr>
        <w:numId w:val="9"/>
      </w:numPr>
    </w:pPr>
  </w:style>
  <w:style w:type="numbering" w:customStyle="1" w:styleId="50">
    <w:name w:val="WW8Num5"/>
    <w:pPr>
      <w:numPr>
        <w:numId w:val="8"/>
      </w:numPr>
    </w:pPr>
  </w:style>
  <w:style w:type="numbering" w:customStyle="1" w:styleId="13">
    <w:name w:val="WW8Num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18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2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9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21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34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42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0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55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20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29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1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4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62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2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2" Type="http://schemas.openxmlformats.org/officeDocument/2006/relationships/footer" Target="footer3.xml"/><Relationship Id="rId37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40" Type="http://schemas.openxmlformats.org/officeDocument/2006/relationships/footer" Target="footer4.xml"/><Relationship Id="rId4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3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58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2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28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6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49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57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61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10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19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31" Type="http://schemas.openxmlformats.org/officeDocument/2006/relationships/footer" Target="footer2.xml"/><Relationship Id="rId44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2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60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Relationship Id="rId22" Type="http://schemas.openxmlformats.org/officeDocument/2006/relationships/image" Target="media/image2.png"/><Relationship Id="rId27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0" Type="http://schemas.openxmlformats.org/officeDocument/2006/relationships/footer" Target="footer1.xml"/><Relationship Id="rId35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43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48" Type="http://schemas.openxmlformats.org/officeDocument/2006/relationships/footer" Target="footer5.xml"/><Relationship Id="rId56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64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17" Type="http://schemas.openxmlformats.org/officeDocument/2006/relationships/hyperlink" Target="file:///C:\Users\GO_CHS\Desktop\&#1052;&#1054;&#1025;\&#1055;&#1056;&#1054;&#1043;&#1056;&#1040;&#1052;&#1052;&#1040;%20&#1087;&#1086;%20&#1075;&#1086;&#1076;&#1072;&#1084;\2022\&#1087;&#1086;&#1089;&#1090;&#1072;&#1085;&#1086;&#1074;&#1083;&#1077;&#1085;&#1080;&#1103;\1134.doc" TargetMode="External"/><Relationship Id="rId25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33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38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Relationship Id="rId46" Type="http://schemas.openxmlformats.org/officeDocument/2006/relationships/hyperlink" Target="file:///E:\Efremova.AA\Desktop\&#1056;&#1072;&#1073;&#1086;&#1090;&#1072;%20&#1087;&#1086;%20&#1055;&#1055;&#1042;&#1054;%20422\&#1055;&#1088;&#1080;&#1082;&#1072;&#1079;%20&#1052;&#1069;&#1056;%20&#1086;&#1090;%2026.12.2012%20&#8470;%20817.docx" TargetMode="External"/><Relationship Id="rId59" Type="http://schemas.openxmlformats.org/officeDocument/2006/relationships/hyperlink" Target="file:///U:/&#1055;&#1072;&#1074;&#1083;&#1086;&#1074;&#1072;%20&#1053;//C:/Documents%20and%20Settings/Efremova.AA/Desktop/&#1056;&#1072;&#1073;&#1086;&#1090;&#1072;%20&#1087;&#1086;%20&#1055;&#1055;&#1042;&#1054;%20422/&#1055;&#1088;&#1080;&#1082;&#1072;&#1079;%20&#1052;&#1069;&#1056;%20&#1086;&#1090;%2026.12.2012%20&#8470;%208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6C3E8-F873-41A4-8AB9-121CC6C0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108</Pages>
  <Words>31677</Words>
  <Characters>180559</Characters>
  <Application>Microsoft Office Word</Application>
  <DocSecurity>0</DocSecurity>
  <Lines>1504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GO_CHS</cp:lastModifiedBy>
  <cp:revision>114</cp:revision>
  <cp:lastPrinted>2024-04-15T10:53:00Z</cp:lastPrinted>
  <dcterms:created xsi:type="dcterms:W3CDTF">2023-09-06T13:18:00Z</dcterms:created>
  <dcterms:modified xsi:type="dcterms:W3CDTF">2024-04-15T10:57:00Z</dcterms:modified>
</cp:coreProperties>
</file>