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E1" w:rsidRPr="009E70E1" w:rsidRDefault="009E70E1" w:rsidP="00887EC9">
      <w:pPr>
        <w:pStyle w:val="2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58A326E2" wp14:editId="06178126">
            <wp:extent cx="571500" cy="673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E1" w:rsidRPr="009E70E1" w:rsidRDefault="009E70E1" w:rsidP="009E70E1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</w:pP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9157A2" w:rsidRPr="00632B6A" w:rsidRDefault="009157A2" w:rsidP="009157A2"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157A2" w:rsidRPr="00632B6A" w:rsidRDefault="009157A2" w:rsidP="009157A2">
      <w:pPr>
        <w:spacing w:after="120" w:line="240" w:lineRule="auto"/>
        <w:ind w:left="1134" w:hanging="113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«___» ________2024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632B6A">
        <w:rPr>
          <w:rFonts w:ascii="Times New Roman" w:hAnsi="Times New Roman"/>
          <w:sz w:val="26"/>
          <w:szCs w:val="26"/>
          <w:lang w:eastAsia="ru-RU"/>
        </w:rPr>
        <w:tab/>
      </w:r>
      <w:r w:rsidRPr="00632B6A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:rsidR="009157A2" w:rsidRPr="00632B6A" w:rsidRDefault="009157A2" w:rsidP="009157A2">
      <w:pPr>
        <w:spacing w:after="120" w:line="240" w:lineRule="auto"/>
        <w:jc w:val="center"/>
        <w:rPr>
          <w:rFonts w:ascii="Times New Roman" w:hAnsi="Times New Roman"/>
          <w:lang w:eastAsia="ru-RU"/>
        </w:rPr>
      </w:pPr>
      <w:r w:rsidRPr="00632B6A">
        <w:rPr>
          <w:rFonts w:ascii="Times New Roman" w:hAnsi="Times New Roman"/>
          <w:lang w:eastAsia="ru-RU"/>
        </w:rPr>
        <w:t>г. Никольск</w:t>
      </w:r>
    </w:p>
    <w:p w:rsidR="009E70E1" w:rsidRDefault="009E70E1" w:rsidP="009E70E1">
      <w:pPr>
        <w:tabs>
          <w:tab w:val="num" w:pos="0"/>
          <w:tab w:val="left" w:pos="851"/>
          <w:tab w:val="left" w:pos="6096"/>
        </w:tabs>
        <w:spacing w:after="12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E1" w:rsidRDefault="004361BF" w:rsidP="009E70E1">
      <w:pPr>
        <w:tabs>
          <w:tab w:val="num" w:pos="0"/>
          <w:tab w:val="left" w:pos="851"/>
          <w:tab w:val="left" w:pos="5812"/>
          <w:tab w:val="left" w:pos="6096"/>
        </w:tabs>
        <w:spacing w:after="120" w:line="240" w:lineRule="auto"/>
        <w:ind w:right="35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 административного регламента  предоставлени</w:t>
      </w:r>
      <w:r w:rsidR="00EC49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3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</w:t>
      </w:r>
      <w:r w:rsidR="004218E6" w:rsidRPr="004218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сведений из информационной системы обеспечения градостроительной деятельности</w:t>
      </w:r>
    </w:p>
    <w:p w:rsidR="004361BF" w:rsidRPr="009157A2" w:rsidRDefault="004361BF" w:rsidP="009E70E1">
      <w:pPr>
        <w:tabs>
          <w:tab w:val="num" w:pos="0"/>
          <w:tab w:val="left" w:pos="851"/>
          <w:tab w:val="left" w:pos="5812"/>
          <w:tab w:val="left" w:pos="6096"/>
        </w:tabs>
        <w:spacing w:after="120" w:line="240" w:lineRule="auto"/>
        <w:ind w:right="35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7A2" w:rsidRPr="009157A2" w:rsidRDefault="009E70E1" w:rsidP="009E70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</w:t>
      </w:r>
      <w:r w:rsid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еральным законом от 27.07.2010 № </w:t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 «Об организации предоставления государственных и муниципальных услуг», руководствуясь статьей 38 Устава округа, администрация Никольского муниципального округа</w:t>
      </w:r>
    </w:p>
    <w:p w:rsidR="004361BF" w:rsidRDefault="004361BF" w:rsidP="009E70E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9E70E1" w:rsidRPr="009157A2" w:rsidRDefault="009E70E1" w:rsidP="009E70E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прилагаемый административный регламент предоставлени</w:t>
      </w:r>
      <w:r w:rsidR="00EC4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услуги </w:t>
      </w:r>
      <w:r w:rsidR="004218E6"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 предоставления муниципальной услуги по предоставлению сведений из информационной системы обеспечения градостроительной деятельности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1).</w:t>
      </w:r>
    </w:p>
    <w:p w:rsidR="009157A2" w:rsidRDefault="009E70E1" w:rsidP="009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Назначить Баеву Н.Л., </w:t>
      </w:r>
      <w:r w:rsidR="009157A2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главного специалиста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ответственным за предоставление муниципальной услуги по </w:t>
      </w:r>
      <w:r w:rsidR="004218E6"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 сведений из информационной системы обеспечения градостроительной деятельности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14BAB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E70E1" w:rsidRPr="009157A2" w:rsidRDefault="008939B8" w:rsidP="0089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E70E1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93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887EC9" w:rsidRPr="009157A2" w:rsidRDefault="00887EC9" w:rsidP="009E70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EC9" w:rsidRPr="009157A2" w:rsidRDefault="00887EC9" w:rsidP="009E70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8939B8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округа                                                                                        В.В. Панов</w:t>
      </w:r>
    </w:p>
    <w:p w:rsidR="009E70E1" w:rsidRPr="009157A2" w:rsidRDefault="009E70E1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39B8" w:rsidRPr="008939B8" w:rsidRDefault="008939B8" w:rsidP="008939B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3D15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8939B8" w:rsidRDefault="008939B8" w:rsidP="008939B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Никольского муниципального округа от «___» _______2024 года № ______</w:t>
      </w:r>
    </w:p>
    <w:p w:rsidR="008939B8" w:rsidRPr="008939B8" w:rsidRDefault="008939B8" w:rsidP="008939B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1BF" w:rsidRDefault="00042CB9" w:rsidP="004361BF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9E70E1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дминистративный регламент предоставления муниципальной услуги </w:t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 </w:t>
      </w:r>
      <w:r w:rsidR="004218E6"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 сведений из информационной системы обеспечения градостроительной деятельности</w:t>
      </w:r>
    </w:p>
    <w:p w:rsidR="004218E6" w:rsidRPr="009157A2" w:rsidRDefault="004218E6" w:rsidP="004361BF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Общие положения</w:t>
      </w:r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(далее - Административный регламент) разработан в целях повышения качества предоставления и доступности муниципальной услуги по предоставлению сведений из информационной системы обеспечения градостроительной деятельности (далее - муниципальная услуга), создания комфортных условий для лиц, обра</w:t>
      </w:r>
      <w:bookmarkStart w:id="0" w:name="_GoBack"/>
      <w:bookmarkEnd w:id="0"/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тившихся за предоставлением муниципальной услуги.</w:t>
      </w:r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регламент определяет порядок предоставления сведений из информационной системы обеспечения градостроительной деятельности (далее сведений ИСОГД)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определяет сроки и последовательность действий (административных процедур) при предоставлении муниципальной услуги, порядок взаимодействия между структурными подразделениями администрации округа, должностными лицами, физическими и юридическими лицами, обратившимися в администрацию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 округа, при предоставлении муниципальной услуги.</w:t>
      </w:r>
      <w:proofErr w:type="gramEnd"/>
    </w:p>
    <w:p w:rsid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Заявителями при получении муниципальной услуги являются физические и (или) юридические лица либо их уполномоченные представители, обратившиеся в администрацию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 округа с заявлением о предоставлении муниципальной услуги в бумажном виде или в форме электронного заявления, заполненного на Портале государственных и муниципальных услуг Вологодской области. </w:t>
      </w:r>
    </w:p>
    <w:p w:rsidR="00042CB9" w:rsidRPr="009157A2" w:rsidRDefault="009E70E1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proofErr w:type="gramStart"/>
      <w:r w:rsidR="00042CB9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нахождения </w:t>
      </w:r>
      <w:r w:rsidR="00042CB9" w:rsidRPr="009157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администрации Никольского муниципального </w:t>
      </w:r>
      <w:r w:rsidR="008939B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округ</w:t>
      </w:r>
      <w:r w:rsidR="00042CB9" w:rsidRPr="009157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="00042CB9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42CB9" w:rsidRPr="009157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её структурных подразделений (далее – Уполномоченный орган)</w:t>
      </w:r>
      <w:r w:rsidR="00042CB9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6D3EE6" w:rsidRPr="006D3EE6">
        <w:t xml:space="preserve"> </w:t>
      </w:r>
      <w:r w:rsidR="006D3EE6" w:rsidRPr="006D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161440, Вологодская область, г. Никольск, ул. 25 Октября, д. 3.</w:t>
      </w:r>
      <w:proofErr w:type="gramEnd"/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Почтовый адрес Уполномоченного органа: 161440, Вологодская область, г. Никольск, ул. 25 Октября, д. 3. </w:t>
      </w: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17.00 час, перерыв с 12.30 час. до 13.30 час.</w:t>
            </w:r>
          </w:p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до 16.00 час,  перерыв с 12.30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13.30 час.</w:t>
            </w:r>
          </w:p>
        </w:tc>
      </w:tr>
    </w:tbl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17.00 час, перерыв с 12.30 час. до 13.30 час.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до 16.00 час,  перерыв с 12.30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13.30 час.</w:t>
            </w:r>
          </w:p>
        </w:tc>
      </w:tr>
    </w:tbl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личного приема руководителя Уполномоченного органа: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13.30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17.00 час.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17.00 час до 19.00 час.</w:t>
            </w:r>
          </w:p>
        </w:tc>
      </w:tr>
    </w:tbl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Телефон для информирования по вопросам, связанным с предоставлением муниципальной услуги: 8 (81754) 2-17-56.</w:t>
      </w: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 официального сайта </w:t>
      </w:r>
      <w:r w:rsidRPr="009157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Уполномоченного органа</w:t>
      </w: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(далее – сайт в сети «Интернет</w:t>
      </w:r>
      <w:r w:rsidRPr="00915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»): </w:t>
      </w:r>
      <w:r w:rsidR="00E17216" w:rsidRPr="00E17216">
        <w:rPr>
          <w:rFonts w:ascii="Times New Roman" w:hAnsi="Times New Roman" w:cs="Times New Roman"/>
          <w:sz w:val="26"/>
          <w:szCs w:val="26"/>
        </w:rPr>
        <w:t>https://35nikolskij.gosuslugi.ru</w:t>
      </w:r>
      <w:r w:rsidRPr="00E17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42CB9" w:rsidRDefault="00042CB9" w:rsidP="00042CB9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ru-RU"/>
        </w:rPr>
      </w:pP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9157A2">
          <w:rPr>
            <w:rStyle w:val="a8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val="en-US" w:eastAsia="ru-RU"/>
          </w:rPr>
          <w:t>https</w:t>
        </w:r>
        <w:r w:rsidRPr="009157A2">
          <w:rPr>
            <w:rStyle w:val="a8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://gosuslugi35.ru.</w:t>
        </w:r>
      </w:hyperlink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Способы и порядок получения информации о правилах предоставления муниципальной услуги:</w:t>
      </w:r>
    </w:p>
    <w:p w:rsidR="004218E6" w:rsidRPr="004218E6" w:rsidRDefault="004218E6" w:rsidP="004218E6">
      <w:pPr>
        <w:tabs>
          <w:tab w:val="left" w:pos="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посредством телефонной связи;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посредством электронной почты, 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посредством почтовой связи;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информационных стендах в помещениях 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информационно-телекоммуникационных сетях общего пользования: 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портале;</w:t>
      </w:r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Информация о правилах предоставления муниципальной услуги, а также настоящий административный регламент и постановление об его утверждении размещается </w:t>
      </w: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8E6" w:rsidRPr="004218E6" w:rsidRDefault="004218E6" w:rsidP="0042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18E6" w:rsidRPr="004218E6" w:rsidRDefault="004218E6" w:rsidP="0042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информации; </w:t>
      </w:r>
    </w:p>
    <w:p w:rsidR="004218E6" w:rsidRPr="004218E6" w:rsidRDefault="004218E6" w:rsidP="0042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Едином портале;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ответственными за информирование. 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ответственные за информирование, определяются распоряжением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которое размещается на официальном сайте и на информационном стенде 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местонахождение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, ег</w:t>
      </w:r>
      <w:r w:rsidR="00EC494C">
        <w:rPr>
          <w:rFonts w:ascii="Times New Roman" w:eastAsia="Arial Unicode MS" w:hAnsi="Times New Roman" w:cs="Times New Roman"/>
          <w:sz w:val="28"/>
          <w:szCs w:val="28"/>
          <w:lang w:eastAsia="ru-RU"/>
        </w:rPr>
        <w:t>о структурных подразделений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должностные лица и муниципальные служащие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уполномоченные 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муниципальную услугу и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номера контактных телефонов; 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график работы 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официальный сайт Уполномоченного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органа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адресах</w:t>
      </w:r>
      <w:proofErr w:type="gramEnd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электронной почты 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ход предоставления муниципальной услуги;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административных </w:t>
      </w:r>
      <w:proofErr w:type="gramStart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процедурах</w:t>
      </w:r>
      <w:proofErr w:type="gramEnd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предоставления муниципальной услуги;</w:t>
      </w:r>
    </w:p>
    <w:p w:rsidR="004218E6" w:rsidRPr="004218E6" w:rsidRDefault="004218E6" w:rsidP="004218E6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Arial Unicode MS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  <w:proofErr w:type="gramEnd"/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 о деятельности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Информирование (консультирование) осуществляется специалист</w:t>
      </w:r>
      <w:r w:rsidR="00EC49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218E6" w:rsidRPr="004218E6" w:rsidRDefault="004218E6" w:rsidP="0042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на русском языке в форме индивидуального и публичного информирования.</w:t>
      </w:r>
    </w:p>
    <w:p w:rsidR="004218E6" w:rsidRPr="004218E6" w:rsidRDefault="004218E6" w:rsidP="004218E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right="-32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right="-32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right="-3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right="-3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218E6" w:rsidRPr="004218E6" w:rsidRDefault="004218E6" w:rsidP="004218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3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421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8E6" w:rsidRPr="004218E6" w:rsidRDefault="004218E6" w:rsidP="004218E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об его утверждении: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EC4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8E6" w:rsidRPr="004218E6" w:rsidRDefault="004218E6" w:rsidP="004218E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4218E6" w:rsidRPr="004218E6" w:rsidRDefault="004218E6" w:rsidP="004218E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документов, материалов из информационной системы обеспечения градостроительной деятельности.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предоставляется:</w:t>
      </w:r>
      <w:r w:rsidRPr="0042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8E6" w:rsidRPr="004218E6" w:rsidRDefault="004218E6" w:rsidP="004218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жилищно-коммунального хозяйства, транспорта, благоустройства и экологии администрации Никольского муниципального округа.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2.3. Результат предоставления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являются: </w:t>
      </w:r>
    </w:p>
    <w:p w:rsid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направление (выдача) заявителю сведений (копий документов, материалов) из информационной системы обеспечения градостроительной деятельности; </w:t>
      </w:r>
    </w:p>
    <w:p w:rsidR="004218E6" w:rsidRPr="004218E6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(выдача) заявителю отказа в предоставлении сведений (копий документов, материалов) из информационной системы обеспечения градостроительной деятельности в форме письма с указанием причин для отказа.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2.4. Срок предоставления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6D" w:rsidRDefault="004E2C6D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составляет не более 1</w:t>
      </w:r>
      <w:r w:rsidR="00EC49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запроса Уполномоченным органом. </w:t>
      </w:r>
    </w:p>
    <w:p w:rsidR="004E2C6D" w:rsidRPr="004218E6" w:rsidRDefault="004E2C6D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keepNext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2.5. </w:t>
      </w:r>
      <w:r w:rsidRPr="004218E6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Правовые основания для предоставления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для предоставления муниципальной услуги размещен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в реестре муниципальных услуг и на Региональном портале.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предоставления муниципальной услуги заявитель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(направляет) следующие документы: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2.6.1.1. Запрос по форме согласно приложению к 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указывается следующая информация: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отчество, место жительства заявителя и реквизиты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заявителя (для физического лица);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и местонахождение заявителя (для юридического лица),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государственный регистрационный номер записи о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юридического лица в Едином государственном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идентификационный номер налогоплательщика,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если заявителем является иностранное юридическое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необходимых сведений, документов, материалов;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предоставления сведений, документов,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информационной системе;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способ получения результата муниципальной услуги - лично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отправления, либо в электронной форме;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кадастровый номер (номера) земельного участка (участков)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сведений, документов, материалов в отношении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учете</w:t>
      </w:r>
      <w:proofErr w:type="gramEnd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службе государственной 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 и картографии (далее - Росреестр) и в случае отсутствия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в подпункте "в" пункта 2.6.1.1 административного регламента,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ней;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ё) адрес (адреса) объектов недвижимости - для получения сведений,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материалов в отношении такого объекта и в случае отсутствия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указанной в подпункте "в" пункта 2.6.1.1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или дополнительно к ней;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границах территории, в отношении которой запрашиваются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документы, материалы, содержащие графическое 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 границ этой территории, перечень координат характерных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 этих границ в системе координат, установленной для ведения 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реестра недвижимости, - в случае отсутствия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в подпункте "в" пункта 2.6.1.1 административного регламента,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ней;</w:t>
      </w:r>
      <w:proofErr w:type="gramEnd"/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адрес электронной почты, на который направляется уведомление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предоставления сведений, документов, материалов (в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запроса в бумажной форме).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запросов размещаются на официальном сайте 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 сети Интернет с возможностью их бесплатного копирования.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подписывается заявителем лично либо его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 Документ, удостоверяющий личность заявителя (представителя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 (предъявляется при обращении в уполномоченный орган).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2.6.1.3. Документ, подтверждающий 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за получением муниципальной услуги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2.6.2. Заявление и прилагаемые документы могут быть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личного обращения в Уполномоченный орган или в МФЦ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через своих представителей;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Единого портала.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и 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подписываются электронной подписью заявителя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вид которой определяется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 и статями 21.1 и 21.2 Федерального закона от 27 июля 2010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услуг».</w:t>
      </w:r>
      <w:proofErr w:type="gramEnd"/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представленный в форме электронного документа, удостоверяется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электронной подписью правомочного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том числе индивидуального предпринимателя, представленный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удостоверяется усиленной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нотариуса.</w:t>
      </w:r>
      <w:proofErr w:type="gramEnd"/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представления документов на бумажном носителе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представляются с предъявлением подлинников либо заверенные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юридического лица (при наличии) и подписью руководителя, 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это юридическим 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предпринимателем, или его уполномоченного лица.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сверки подлинники документов возвращаются заявителю.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физическим лицом на 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 копии документов представляются с предъявлением подлинников.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сверки подлинники документов незамедлительно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заявителю.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удостоверяется подписью правомочного 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организации.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заверяется нотариусом.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В случае представления документов на иностранном языке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переведены заявителем на русский язык. Верность перевода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 подписи переводчика должны быть нотариально удостоверены.</w:t>
      </w:r>
    </w:p>
    <w:p w:rsidR="004E2C6D" w:rsidRPr="004E2C6D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подчисток либо приписок, зачеркнутых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и иных не оговоренных в них исправлений, а также серьезных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4218E6" w:rsidRPr="004218E6" w:rsidRDefault="004E2C6D" w:rsidP="004E2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2.6.6. Заявителю выдается расписка в получении от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их перечня и даты их получения Уполномоченным органом,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указанием перечня сведений и документов, которые будут получены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межведомственным запросам. В случае предоставления документов через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расписка выдается </w:t>
      </w: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218E6" w:rsidRPr="004218E6" w:rsidRDefault="004218E6" w:rsidP="004218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2.7.   </w:t>
      </w:r>
      <w:r w:rsidRPr="00421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4218E6" w:rsidRPr="004218E6" w:rsidRDefault="004218E6" w:rsidP="004218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Документы, необходимые в соответствии с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для предоставления муниципальной услуги,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государственных органов и которые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представить, отсутствуют.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Запрещено требовать от заявителя: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представление или осуществление которых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актами, регулирующими отношения, возникающие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предоставлением муниципальных услуг;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внесение заявителем платы за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которые находятся в 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предоставляющих государственные услуги, 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муниципальные услуги, иных государственных 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либо подведомственных 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или органам местного самоуправления организаций, участвующих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предусмотренных частью 1 статьи 1 Федерального закона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2010 года № 210-ФЗ «Об</w:t>
      </w:r>
      <w:proofErr w:type="gramEnd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услуг» муниципальных услуг,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субъектов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актами, за исключением документов, включенных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определенный частью 6 статьи 7 Федерального закона от 27 июля 2010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 перечень документов.</w:t>
      </w:r>
      <w:proofErr w:type="gramEnd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и информацию в органы, предоставляющие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услуги, и органы, предоставляющие муниципальные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инициативе;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муниципальных услуг и связанных с обращением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иные государственные органы, органы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за исключением получения услуг и получения документов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в результате предоставления таких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перечни, указанные в части 1 статьи 9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 года № 210-ФЗ «Об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или муниципальной услуги,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подачи заявления о предоставлении государственной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и документах, поданных заявителем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отказа в приеме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либо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и не включенных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представленный ранее комплект документов;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первоначального отказа в приеме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либо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услуги;</w:t>
      </w:r>
    </w:p>
    <w:p w:rsidR="004E2C6D" w:rsidRPr="004E2C6D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ошибочного или противоправного действия (бездействия)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EC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первоначальном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а также приносятся извинения за доставленные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неудобства;</w:t>
      </w:r>
      <w:proofErr w:type="gramEnd"/>
    </w:p>
    <w:p w:rsidR="004218E6" w:rsidRPr="004218E6" w:rsidRDefault="004E2C6D" w:rsidP="004E2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на бумажном носителе документов и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которых ранее были заверены в соответствии с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.2 части 1 статьи 16 Федерального закона от 27 июля 2010 года № 210-ФЗ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если нанесение отметок на такие документы либо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является необходимым условием предоставления муниципальной услуги, и иных случаев, установленных</w:t>
      </w:r>
      <w:proofErr w:type="gramEnd"/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  <w:r w:rsidRPr="004E2C6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F6" w:rsidRPr="003D47F6" w:rsidRDefault="003D47F6" w:rsidP="003D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запроса и прилагаемых документов,</w:t>
      </w:r>
    </w:p>
    <w:p w:rsidR="004218E6" w:rsidRDefault="003D47F6" w:rsidP="003D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не 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7F6" w:rsidRPr="004218E6" w:rsidRDefault="003D47F6" w:rsidP="003D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2.9.  Исчерпывающий перечень оснований для приостановления предоставления или отказа в предоставлении муниципальной услуги.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F6" w:rsidRPr="003D47F6" w:rsidRDefault="003D47F6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Основанием для отказа в приеме к рассмотрению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выявление несоблюдения установленных статьей 11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06.04.2011 N 63-ФЗ "Об электронной подписи" условий признания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 квалифицированной электронной подписи (в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заявления и прилагаемых документов в электронной форме).</w:t>
      </w:r>
    </w:p>
    <w:p w:rsidR="003D47F6" w:rsidRPr="003D47F6" w:rsidRDefault="003D47F6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Основания для приостановления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законодательством не предусмотрены.</w:t>
      </w:r>
    </w:p>
    <w:p w:rsidR="003D47F6" w:rsidRPr="003D47F6" w:rsidRDefault="003D47F6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Основаниями для отказа в предоставлении услуги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сведений, документов, материалов из 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обеспечения градостроительной деятельности являются:</w:t>
      </w:r>
    </w:p>
    <w:p w:rsidR="003D47F6" w:rsidRPr="003D47F6" w:rsidRDefault="003D47F6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в запросе сведений, указанных в пункте 2.6.1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3D47F6" w:rsidRPr="003D47F6" w:rsidRDefault="003D47F6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 приложении к запросу документов, 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представителя заявителя;</w:t>
      </w:r>
    </w:p>
    <w:p w:rsidR="003D47F6" w:rsidRPr="003D47F6" w:rsidRDefault="003D47F6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запрошенные сведения, документы, материалы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содержат информацию, доступ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ограничен, и заявитель не имеет права доступа к ней;</w:t>
      </w:r>
    </w:p>
    <w:p w:rsidR="004218E6" w:rsidRPr="004218E6" w:rsidRDefault="00EC494C" w:rsidP="003D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7F6"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запрашиваемые сведения, документы, материалы отсутствуют в</w:t>
      </w:r>
      <w:r w:rsid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F6"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на дату рассмотрения запроса.</w:t>
      </w:r>
      <w:r w:rsidR="003D47F6"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4218E6" w:rsidRPr="004218E6" w:rsidRDefault="004218E6" w:rsidP="0042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сведений, документов, материалов из информационной системы обеспечения градостроительной деятельности осуществляется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платы. </w:t>
      </w:r>
    </w:p>
    <w:p w:rsidR="003D47F6" w:rsidRPr="004218E6" w:rsidRDefault="003D47F6" w:rsidP="003D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2C3D5A" w:rsidRDefault="004218E6" w:rsidP="002C3D5A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2.13. </w:t>
      </w:r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Срок регистрации запроса о предоставлении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2.13.1. Регистрация запроса, в том числе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уществляется в день его поступления (при поступлении в электронном виде в  нерабочее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– в ближайший рабочий день, следующий за днем поступления указанных документов). </w:t>
      </w: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В случае если заявитель направил запрос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запрос и прилагаемые документы.</w:t>
      </w: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3D47F6" w:rsidRDefault="003D47F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2</w:t>
      </w:r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.14.</w:t>
      </w:r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ab/>
      </w:r>
      <w:proofErr w:type="gramStart"/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Требования к помещениям, в которых предоставляется</w:t>
      </w:r>
      <w:r w:rsidR="003D47F6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муниципальная услуга</w:t>
      </w:r>
      <w:bookmarkStart w:id="1" w:name="_Toc294183582"/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, к залу ожидания, места для заполнения запросов о предоставлении муниципальной услуги, информационными стендам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proofErr w:type="spellStart"/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соотвествии</w:t>
      </w:r>
      <w:proofErr w:type="spellEnd"/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с законодательством Российской Федерации о социальной защите инвалидов</w:t>
      </w: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органа, в котором предоставляется муниципальная услуга, оборудуется вывеской</w:t>
      </w:r>
      <w:proofErr w:type="gramEnd"/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содержащей информацию о наименовании и режиме работы Уполномоченного органа.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22 июня 2015 года № 386н;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D47F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218E6" w:rsidRPr="004218E6" w:rsidRDefault="004218E6" w:rsidP="003D4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4218E6" w:rsidRPr="004218E6" w:rsidRDefault="004218E6" w:rsidP="004218E6">
      <w:pPr>
        <w:keepNext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218E6" w:rsidRPr="004218E6" w:rsidRDefault="004218E6" w:rsidP="004218E6">
      <w:pPr>
        <w:keepNext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4218E6" w:rsidRPr="004218E6" w:rsidRDefault="004218E6" w:rsidP="00421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8E6" w:rsidRPr="002C3D5A" w:rsidRDefault="004218E6" w:rsidP="004218E6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2.15. Показатели доступности и качества муниципальной услуги</w:t>
      </w:r>
      <w:bookmarkEnd w:id="1"/>
    </w:p>
    <w:p w:rsidR="004218E6" w:rsidRPr="004218E6" w:rsidRDefault="004218E6" w:rsidP="004218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Показателями доступности муниципальной услуги являются: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графика работы Уполномоченного органа;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затраченное на получение конечного результата муниципальной услуги.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Показателями качества муниципальной услуги являются:</w:t>
      </w:r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218E6" w:rsidRPr="004218E6" w:rsidRDefault="004218E6" w:rsidP="004218E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218E6" w:rsidRPr="004218E6" w:rsidRDefault="004218E6" w:rsidP="0042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2.16. Перечень классов средств электронной подписи, которые</w:t>
      </w: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допускаются к использованию при обращении за получением</w:t>
      </w: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муниципальной услуги, оказываемой с применением</w:t>
      </w: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усиленной квалифицированной электронной подписи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КС3, КВ1, КВ2 и КА1.</w:t>
      </w:r>
    </w:p>
    <w:p w:rsidR="004218E6" w:rsidRPr="004218E6" w:rsidRDefault="004218E6" w:rsidP="004218E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включает выполнение следующих административных процедур:</w:t>
      </w:r>
    </w:p>
    <w:p w:rsidR="004218E6" w:rsidRPr="004218E6" w:rsidRDefault="004218E6" w:rsidP="004218E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приём, регистрация документов, необходимых для предоставления муниципальной услуги;</w:t>
      </w:r>
    </w:p>
    <w:p w:rsidR="004218E6" w:rsidRPr="004218E6" w:rsidRDefault="004218E6" w:rsidP="004218E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документов, необходимых для предоставления муниципальной услуги;</w:t>
      </w:r>
    </w:p>
    <w:p w:rsidR="004218E6" w:rsidRPr="004218E6" w:rsidRDefault="004218E6" w:rsidP="004218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сведений либо мотивированного отказа в предоставлении муниципальной услуги</w:t>
      </w:r>
      <w:r w:rsidRPr="004218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3.2. Приём, регистрация документов, необходимых для предоставления 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F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3.2.1. Юридическим фактом, являющимся основанием для начала исполнения административной процедуры, является поступление запроса заявителя в Уполномоченный орган. </w:t>
      </w:r>
    </w:p>
    <w:p w:rsidR="003D47F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Должностное лицо, ответственное за прием и регистрацию запроса: </w:t>
      </w:r>
    </w:p>
    <w:p w:rsidR="003D47F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регистрацию запроса в реестре предоставления сведений, документов, материалов - в день получения запроса (на следующий рабочий день в случае его получения после 16 часов текущего рабочего дня или в выходной (праздничный) день); </w:t>
      </w:r>
    </w:p>
    <w:p w:rsidR="003D47F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готовит расписку в получении представленных документов с указанием их перечня и выдает ее заявителю (в случае 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Интернет запроса, содержащего почтовый адрес, адрес электронной почты заявителя).</w:t>
      </w:r>
    </w:p>
    <w:p w:rsidR="003D47F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После регистрации запрос направляется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услуги), в день регистрации запроса. </w:t>
      </w:r>
    </w:p>
    <w:p w:rsidR="003D47F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Срок выполнения административной процедуры - 1 рабочий день со дня поступления запроса в Уполномоченный орган. </w:t>
      </w:r>
    </w:p>
    <w:p w:rsidR="004218E6" w:rsidRDefault="003D47F6" w:rsidP="003D47F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Результатом административной процедуры является регистрация и передача запроса и приложенных к нему документов специалисту, ответственному за предоставление муниципальной услуги.</w:t>
      </w:r>
    </w:p>
    <w:p w:rsidR="003D47F6" w:rsidRPr="004218E6" w:rsidRDefault="003D47F6" w:rsidP="004218E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3.3. </w:t>
      </w: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Рассмотрение документов, необходимых для предоставления </w:t>
      </w:r>
    </w:p>
    <w:p w:rsidR="004218E6" w:rsidRPr="002C3D5A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муниципальной услуги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46" w:rsidRPr="00EF5646" w:rsidRDefault="004218E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646"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Юридическим фактом, являющимся основанием для начала</w:t>
      </w:r>
      <w:r w:rsid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646"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процедуры, является получение запроса и</w:t>
      </w:r>
      <w:r w:rsid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646"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 документов ответственным должностным лицом для</w:t>
      </w:r>
      <w:r w:rsid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646"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случае поступления заявления и прилагаемых документов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ответственное должностное лицо в течение 3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 и документов проводит проверку усиленной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 электронной подписи, которой подписаны заявление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усиленной 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использованием имеющихся средств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средств информационной системы головного удостоверяющего 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входит в состав инфраструктуры, обеспечивающей информационн</w:t>
      </w:r>
      <w:proofErr w:type="gramStart"/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взаимодействие действующих и создаваемых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 Проверка усиленной квалифицированной электронной подписи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использованием средств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аккредитованного удостоверяющего центра.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 Если в случае проверки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 установлено несоблюдение условий признания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действительности, ответственное должностное лицо в течение 1 рабочего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указанной проверки: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уведомление об отказе в принятии заявления и прилагаемых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указанием причин их возврата за подписью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органа;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заявителю указанное уведомление в электронной 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усиленной квалифицированной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уполномоченного органа, 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уведомления заявитель вправе обратиться повторно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 предоставлении услуги, устранив нарушения,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ослужили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приеме к рассмотрению первичного обращения.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Ответственное должностное лицо не позднее 5 рабочих дней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заявления и прилагаемых документов проверяет заявление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наличие оснований для отказа в предоставлении сведений,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материалов из информационной системы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радостроительной деятельности, предусмотренных пунктом 2.9.3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Ответственное должностное лицо по результатам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представленных документов готовит: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сопроводительного письма с приложением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копий документов, материалов из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градостроительной деятельности;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письма об отказе в предоставлении сведений,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из информационной системы обеспечения 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указанием причин отказа.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Подготовленные экземпляры письма о предоставлении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сведений подписываются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заверяются печатью Уполномоченного органа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 специалисту, ответственному за делопроизводство.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Максимальный срок выполнения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более </w:t>
      </w:r>
      <w:r w:rsidR="00EC49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должностному лицу Уполномоченного органа.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Критерием принятия решения в рамках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отсутствие оснований для отказа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сведений, документов, материалов из 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обеспечения градостроительной деятельности,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2.9.3 настоящего административного регламента.</w:t>
      </w:r>
    </w:p>
    <w:p w:rsidR="004218E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Результатом выполнения данной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подписание сопроводительного письма с приложенными сведениями,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документов, материалов либо уведомления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сведений, документов, материалов с указанием причин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указанных документов специалисту,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делопроизводство.</w:t>
      </w:r>
    </w:p>
    <w:p w:rsidR="00EF5646" w:rsidRPr="004218E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D90611" w:rsidRDefault="004218E6" w:rsidP="004218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3.4.</w:t>
      </w:r>
      <w:r w:rsidRP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Принятие решения о выдаче сведений ИСОГД  либо отказа в выдаче</w:t>
      </w:r>
      <w:r w:rsid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сведений ИСОГД.</w:t>
      </w:r>
    </w:p>
    <w:p w:rsidR="004218E6" w:rsidRPr="004218E6" w:rsidRDefault="004218E6" w:rsidP="004218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Юридическим фактом, являющимся основанием для 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процедуры, является поступление специалисту,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делопроизводство, подписанных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экземпляров сопроводительного письма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приложенными сведениями, копиями документов, материалов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сведений, документов, материалов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причин отказа.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Специалист, ответственный за делопроизводство,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(вручение) заявителю подготовленных документов: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путем направления по почте в адрес заявителя заказным письмом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уведомлением;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путем вручения заявителю или его законному представителю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доверенности;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через личный кабинет на Едином портале (возможно при 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посредством Единого портала);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сведений,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 указанием причин отказа направляется заявителю. Вместе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заявителю возвращаются все представленные им документы.</w:t>
      </w:r>
    </w:p>
    <w:p w:rsidR="00EF5646" w:rsidRPr="00EF564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Максимальный срок выполнения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 рабочий день со дня поступления специалисту,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делопроизводство, подписанных руководителем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 сопроводительного письма с приложенными сведениями, копиями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материалов либо уведомления об отказе в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документов, материалов с указанием причин отказа.</w:t>
      </w:r>
    </w:p>
    <w:p w:rsidR="004218E6" w:rsidRDefault="00EF5646" w:rsidP="00EF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Результатом выполнения данной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направление (вручение) заявителю сопроводительного письма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приложенными сведениями, копиями документов, материалов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сведений, документов, материалов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причин отказа.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D90611" w:rsidRDefault="004218E6" w:rsidP="0042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Порядок и формы </w:t>
      </w:r>
      <w:proofErr w:type="gramStart"/>
      <w:r w:rsidRP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контроля за</w:t>
      </w:r>
      <w:proofErr w:type="gramEnd"/>
      <w:r w:rsidRPr="00D90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служащими Уполномоченного органа, а также за принятием ими решений включает в себя общий, текущий контроль.</w:t>
      </w:r>
    </w:p>
    <w:p w:rsidR="004218E6" w:rsidRPr="004218E6" w:rsidRDefault="004218E6" w:rsidP="004218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Общий контроль над полнотой и качеством </w:t>
      </w:r>
      <w:r w:rsidRPr="004218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предоставления муниципальной услуги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Глава </w:t>
      </w:r>
      <w:r w:rsidR="00D9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4218E6" w:rsidRPr="004218E6" w:rsidRDefault="004218E6" w:rsidP="004218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4218E6" w:rsidRPr="004218E6" w:rsidRDefault="004218E6" w:rsidP="004218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проверок – </w:t>
      </w:r>
      <w:proofErr w:type="gramStart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proofErr w:type="gramEnd"/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год, внеплановые – по конкретному обращению заявителя.</w:t>
      </w:r>
    </w:p>
    <w:p w:rsidR="004218E6" w:rsidRPr="004218E6" w:rsidRDefault="004218E6" w:rsidP="004218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</w:t>
      </w:r>
      <w:r w:rsidR="00D9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Главе </w:t>
      </w:r>
      <w:r w:rsidR="00D9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течение 10 рабочих дней после завершения проверки.</w:t>
      </w:r>
    </w:p>
    <w:p w:rsidR="004218E6" w:rsidRPr="004218E6" w:rsidRDefault="004218E6" w:rsidP="0042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6" w:rsidRPr="004218E6" w:rsidRDefault="004218E6" w:rsidP="004218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218E6" w:rsidRPr="004218E6" w:rsidRDefault="004218E6" w:rsidP="004218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218E6" w:rsidRPr="004218E6" w:rsidRDefault="004218E6" w:rsidP="004218E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Ответственность за неисполнение, ненадлежащее исполнение возложенных обязанностей по </w:t>
      </w:r>
      <w:r w:rsidRPr="004218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предоставлению муниципальной услуги</w:t>
      </w:r>
      <w:r w:rsidRPr="0042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муниципальных служащих Уполномоченного органа в соответствии с Федеральным законом от 2 марта 2007 года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218E6" w:rsidRDefault="004218E6" w:rsidP="00421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F59D6" w:rsidRPr="00FF59D6" w:rsidRDefault="00FF59D6" w:rsidP="00FF5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F59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V</w:t>
      </w:r>
      <w:r w:rsidRPr="00FF59D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Досудебный (внесудебный) порядок обжалований решений и действий (бездействия) Уполномоченного органа, его должностных л</w:t>
      </w:r>
      <w:r w:rsidR="00EC494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иц либо муниципальных служащих</w:t>
      </w:r>
    </w:p>
    <w:p w:rsidR="00FF59D6" w:rsidRPr="00FF59D6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5.1.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№210-ФЗ «Об организации предоставления государственных и муниципальных услуг» (далее – Федеральный закон от 27.07.2010 №210-ФЗ);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предоставления муниципальной услуги;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предоставления муниципальной услуги, у заявителя;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7) отказ Уполномоченного органа, должностно</w:t>
      </w:r>
      <w:r w:rsidR="00EC49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лица Уполномоченного органа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области, муниципальными правовыми актами муниципального образования Никольский муниципальный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 л</w:t>
      </w:r>
      <w:r w:rsidR="00EC494C">
        <w:rPr>
          <w:rFonts w:ascii="Times New Roman" w:eastAsia="Times New Roman" w:hAnsi="Times New Roman" w:cs="Times New Roman"/>
          <w:color w:val="000000"/>
          <w:sz w:val="26"/>
          <w:szCs w:val="26"/>
        </w:rPr>
        <w:t>ибо в многофункциональный центр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Жалобы на решения и действия (бездействие) руководителя Уполномоченного органа подаются Главе Никольского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="003942A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Жалоба подается в письменной форме на бумажном носителе, в электронной форме. 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регионального портала государственных и муниципальных услуг, а также может быть принята при личном приеме заявителя. 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 Уполномоченного органа,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5.5. В досудебном порядке могут быть обжалованы действия (бездействие) и решения:</w:t>
      </w:r>
    </w:p>
    <w:p w:rsidR="00FF59D6" w:rsidRPr="009157A2" w:rsidRDefault="00FF59D6" w:rsidP="00394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 лиц, муниципальных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лужащих Уполномоченного органа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главе Никольского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="003942A6"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5.6. Жалоба должна содержать: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1) наименование Уполномоченного органа, должностного лица Уполномоченного о</w:t>
      </w:r>
      <w:r w:rsidR="003942A6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ргана, муниципального служащего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3) сведения об обжалуемых решениях и действиях (бездействии) Уполномоченного органа, должностного лица Уполномоченного о</w:t>
      </w:r>
      <w:r w:rsidR="003942A6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ргана, муниципального служащего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</w:t>
      </w:r>
      <w:r w:rsidR="003942A6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ргана, муниципального служащего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Заявителем могут быть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представлены документы (при наличии), подтверждающие доводы заявителя, либо их копии.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5.7.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На стадии досудебного обжалования действий (бездействия) Уполномоченного органа, должностного лица Уполномоченного ор</w:t>
      </w:r>
      <w:r w:rsidR="003942A6">
        <w:rPr>
          <w:rFonts w:ascii="Times New Roman" w:eastAsia="Times New Roman" w:hAnsi="Times New Roman" w:cs="Times New Roman"/>
          <w:color w:val="000000"/>
          <w:sz w:val="26"/>
          <w:szCs w:val="26"/>
        </w:rPr>
        <w:t>гана, муниципального служащего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календарных дней со дня ее регистрации.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5.9. Случаи оставления жалобы без ответа: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5.10. Случаи отказа в удовлетворении жалобы: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а) отсутствие нарушения порядка предоставления муниципальной услуги;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г) наличие решения по жалобе, принятого ранее в отношении того же заявителя и по тому же предмету жалобы.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5.11. По результатам рассмотрения жалобы принимается одно из следующих решений: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об отказе в удовлетворении жалобы.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 случае признания жалобы подлежащей удовлетворению в ответе заявителю, указанном в абзаце 1 пункта 5.12 настоящего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неудобства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признания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жалобы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подлежащей удовлетворению в ответе заявителю, указанном в абзаце 1 пункта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59D6" w:rsidRPr="009157A2" w:rsidRDefault="00FF59D6" w:rsidP="00FF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5.13. В случае установления в ходе или по результатам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преступления должностное лицо, наделенное полномочиями по рассмотрению жалоб в соответствии с пунктом 5.3 настоящего административного регламента незамедлительно направляет имеющиеся материалы в органы прокуратуры.</w:t>
      </w:r>
    </w:p>
    <w:p w:rsidR="009E70E1" w:rsidRPr="009E70E1" w:rsidRDefault="009E70E1" w:rsidP="009E70E1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E70E1" w:rsidRPr="009E70E1" w:rsidRDefault="009E70E1" w:rsidP="009E70E1">
      <w:pPr>
        <w:rPr>
          <w:rFonts w:ascii="Calibri" w:eastAsia="Times New Roman" w:hAnsi="Calibri" w:cs="Times New Roman"/>
          <w:color w:val="000000"/>
          <w:szCs w:val="20"/>
          <w:lang w:eastAsia="ru-RU"/>
        </w:rPr>
        <w:sectPr w:rsidR="009E70E1" w:rsidRPr="009E70E1" w:rsidSect="008939B8">
          <w:footerReference w:type="default" r:id="rId11"/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C80FCB" w:rsidRDefault="00C80FCB" w:rsidP="00C80F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D1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D188C" w:rsidRDefault="005D188C" w:rsidP="005D188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Никольского муниципального округа от «___» _______2024 года № ______</w:t>
      </w:r>
    </w:p>
    <w:p w:rsidR="005D188C" w:rsidRPr="00C80FCB" w:rsidRDefault="005D188C" w:rsidP="00C80F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0C" w:rsidRDefault="006E270C" w:rsidP="006E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E270C" w:rsidRPr="006E270C" w:rsidRDefault="006E270C" w:rsidP="006E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Кому:____________________________</w:t>
      </w:r>
    </w:p>
    <w:tbl>
      <w:tblPr>
        <w:tblW w:w="5040" w:type="dxa"/>
        <w:tblInd w:w="4788" w:type="dxa"/>
        <w:tblLayout w:type="fixed"/>
        <w:tblLook w:val="01E0" w:firstRow="1" w:lastRow="1" w:firstColumn="1" w:lastColumn="1" w:noHBand="0" w:noVBand="0"/>
      </w:tblPr>
      <w:tblGrid>
        <w:gridCol w:w="900"/>
        <w:gridCol w:w="1395"/>
        <w:gridCol w:w="2745"/>
      </w:tblGrid>
      <w:tr w:rsidR="006E270C" w:rsidRPr="006E270C" w:rsidTr="004E2C6D">
        <w:tc>
          <w:tcPr>
            <w:tcW w:w="5040" w:type="dxa"/>
            <w:gridSpan w:val="3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70C" w:rsidRPr="006E270C" w:rsidTr="004E2C6D">
        <w:tc>
          <w:tcPr>
            <w:tcW w:w="5040" w:type="dxa"/>
            <w:gridSpan w:val="3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70C" w:rsidRPr="006E270C" w:rsidTr="004E2C6D">
        <w:tc>
          <w:tcPr>
            <w:tcW w:w="900" w:type="dxa"/>
            <w:tcBorders>
              <w:top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(Ф.И.О)</w:t>
            </w: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ind w:left="-1107" w:firstLine="1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(Ф.И.О)</w:t>
            </w: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(индекс)</w:t>
            </w:r>
          </w:p>
        </w:tc>
        <w:tc>
          <w:tcPr>
            <w:tcW w:w="2745" w:type="dxa"/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(город)</w:t>
            </w: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(улица, дом, квартира)</w:t>
            </w: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70C" w:rsidRPr="006E270C" w:rsidTr="004E2C6D">
        <w:tc>
          <w:tcPr>
            <w:tcW w:w="900" w:type="dxa"/>
          </w:tcPr>
          <w:p w:rsidR="006E270C" w:rsidRPr="006E270C" w:rsidRDefault="006E270C" w:rsidP="006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6E270C" w:rsidRPr="006E270C" w:rsidRDefault="006E270C" w:rsidP="006E270C">
            <w:pPr>
              <w:tabs>
                <w:tab w:val="left" w:pos="930"/>
                <w:tab w:val="center" w:pos="2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6E2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(номер контактного телефона)</w:t>
            </w:r>
          </w:p>
        </w:tc>
      </w:tr>
    </w:tbl>
    <w:p w:rsidR="006E270C" w:rsidRPr="006E270C" w:rsidRDefault="006E270C" w:rsidP="006E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A7E" w:rsidRPr="00B50A7E" w:rsidRDefault="00B50A7E" w:rsidP="00B50A7E">
      <w:pPr>
        <w:spacing w:after="0" w:line="240" w:lineRule="auto"/>
        <w:ind w:left="425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B50A7E" w:rsidRP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лиц, индивидуального предпринимателя)</w:t>
      </w:r>
    </w:p>
    <w:p w:rsidR="00B50A7E" w:rsidRPr="00B50A7E" w:rsidRDefault="00B50A7E" w:rsidP="00B50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(ОГРНИП) _______________________</w:t>
      </w:r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юридических лиц, индивидуального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редпринимателя)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(для юридических лиц):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0A7E" w:rsidRP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или иного уполномоченного лица)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личность)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 </w:t>
      </w:r>
    </w:p>
    <w:p w:rsidR="00B50A7E" w:rsidRPr="00B50A7E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серия, номер, кем, когда выдан)</w:t>
      </w:r>
    </w:p>
    <w:p w:rsidR="00B50A7E" w:rsidRPr="00B50A7E" w:rsidRDefault="00B50A7E" w:rsidP="00B50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6E7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E270C" w:rsidRDefault="00B50A7E" w:rsidP="00B50A7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50A7E">
        <w:rPr>
          <w:rFonts w:ascii="Times New Roman" w:eastAsia="Times New Roman" w:hAnsi="Times New Roman" w:cs="Times New Roman"/>
          <w:sz w:val="20"/>
          <w:szCs w:val="20"/>
          <w:lang w:eastAsia="ru-RU"/>
        </w:rPr>
        <w:t>эл. почта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E7A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50A7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50A7E" w:rsidRDefault="00B50A7E" w:rsidP="006E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A7E" w:rsidRPr="006E270C" w:rsidRDefault="00B50A7E" w:rsidP="006E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70C" w:rsidRPr="006E270C" w:rsidRDefault="006E270C" w:rsidP="006E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70C" w:rsidRDefault="006E270C" w:rsidP="006E27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E27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заявление</w:t>
      </w:r>
    </w:p>
    <w:p w:rsidR="00F533D2" w:rsidRDefault="00F533D2" w:rsidP="006E27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533D2" w:rsidRPr="00F533D2" w:rsidRDefault="00F533D2" w:rsidP="00F5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33D2">
        <w:rPr>
          <w:rFonts w:ascii="Times New Roman" w:hAnsi="Times New Roman" w:cs="Times New Roman"/>
          <w:sz w:val="24"/>
          <w:szCs w:val="24"/>
        </w:rPr>
        <w:t xml:space="preserve">1. Прошу предоставить из государственной информационной системы обеспечения градостроительной </w:t>
      </w:r>
      <w:proofErr w:type="gramStart"/>
      <w:r w:rsidRPr="00F533D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533D2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F533D2" w:rsidRDefault="00F533D2" w:rsidP="00F5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6554</wp:posOffset>
                </wp:positionV>
                <wp:extent cx="189781" cy="189781"/>
                <wp:effectExtent l="0" t="0" r="2032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pt;margin-top:.5pt;width:14.9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" fillcolor="white [3212]" strokecolor="black [3213]" strokeweight="1.5pt"/>
            </w:pict>
          </mc:Fallback>
        </mc:AlternateContent>
      </w:r>
      <w:r w:rsidRPr="00F533D2">
        <w:rPr>
          <w:rFonts w:ascii="Times New Roman" w:hAnsi="Times New Roman" w:cs="Times New Roman"/>
          <w:sz w:val="24"/>
          <w:szCs w:val="24"/>
        </w:rPr>
        <w:t xml:space="preserve">о земельном участке: </w:t>
      </w:r>
    </w:p>
    <w:p w:rsidR="00F533D2" w:rsidRDefault="00F533D2" w:rsidP="00F5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__________________________________________________________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33D2">
        <w:rPr>
          <w:rFonts w:ascii="Times New Roman" w:hAnsi="Times New Roman" w:cs="Times New Roman"/>
          <w:sz w:val="24"/>
          <w:szCs w:val="24"/>
        </w:rPr>
        <w:t xml:space="preserve"> адрес (местоположение): ______________________________________________________ 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9FC54" wp14:editId="1411FE88">
                <wp:simplePos x="0" y="0"/>
                <wp:positionH relativeFrom="column">
                  <wp:posOffset>174625</wp:posOffset>
                </wp:positionH>
                <wp:positionV relativeFrom="paragraph">
                  <wp:posOffset>26670</wp:posOffset>
                </wp:positionV>
                <wp:extent cx="189230" cy="189230"/>
                <wp:effectExtent l="0" t="0" r="2032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75pt;margin-top:2.1pt;width:14.9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3D2">
        <w:rPr>
          <w:rFonts w:ascii="Times New Roman" w:hAnsi="Times New Roman" w:cs="Times New Roman"/>
          <w:sz w:val="24"/>
          <w:szCs w:val="24"/>
        </w:rPr>
        <w:t xml:space="preserve">об объекте недвижимости: 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3D2">
        <w:rPr>
          <w:rFonts w:ascii="Times New Roman" w:hAnsi="Times New Roman" w:cs="Times New Roman"/>
          <w:sz w:val="24"/>
          <w:szCs w:val="24"/>
        </w:rPr>
        <w:t>адрес (местоположение): ______________________________________________________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852B1" wp14:editId="2C1957FF">
                <wp:simplePos x="0" y="0"/>
                <wp:positionH relativeFrom="column">
                  <wp:posOffset>179705</wp:posOffset>
                </wp:positionH>
                <wp:positionV relativeFrom="paragraph">
                  <wp:posOffset>123825</wp:posOffset>
                </wp:positionV>
                <wp:extent cx="189230" cy="189230"/>
                <wp:effectExtent l="0" t="0" r="2032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4.15pt;margin-top:9.75pt;width:14.9pt;height:1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3D2">
        <w:rPr>
          <w:rFonts w:ascii="Times New Roman" w:hAnsi="Times New Roman" w:cs="Times New Roman"/>
          <w:sz w:val="24"/>
          <w:szCs w:val="24"/>
        </w:rPr>
        <w:t xml:space="preserve">о территории, графическое описание местоположения границ которой, перечень координат характерных точек границ в системе координат, установленной для ведения Единого государственного реестра недвижимости, прилагается к запросу. </w:t>
      </w:r>
    </w:p>
    <w:p w:rsidR="00F533D2" w:rsidRDefault="00F533D2" w:rsidP="00F5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2D31A9" wp14:editId="49D71D73">
                <wp:simplePos x="0" y="0"/>
                <wp:positionH relativeFrom="column">
                  <wp:posOffset>193040</wp:posOffset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.2pt;margin-top:10.95pt;width:14.9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33D2" w:rsidRPr="00F533D2" w:rsidRDefault="00F533D2" w:rsidP="00F533D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3D2">
        <w:rPr>
          <w:rFonts w:ascii="Times New Roman" w:hAnsi="Times New Roman" w:cs="Times New Roman"/>
          <w:sz w:val="24"/>
          <w:szCs w:val="24"/>
        </w:rPr>
        <w:t>иные сведения, а именно: ______________________________________________________</w:t>
      </w:r>
    </w:p>
    <w:p w:rsidR="006E270C" w:rsidRDefault="006E270C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7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533D2" w:rsidRDefault="00F533D2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3D2" w:rsidRDefault="00F533D2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3D2" w:rsidRPr="00F533D2" w:rsidRDefault="00F533D2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3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предоставить копии документов, материалов:</w:t>
      </w:r>
    </w:p>
    <w:p w:rsidR="00F533D2" w:rsidRPr="00F533D2" w:rsidRDefault="00F533D2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"/>
        <w:gridCol w:w="3268"/>
        <w:gridCol w:w="1417"/>
        <w:gridCol w:w="4777"/>
      </w:tblGrid>
      <w:tr w:rsidR="00F533D2" w:rsidTr="00B50A7E">
        <w:trPr>
          <w:trHeight w:val="636"/>
        </w:trPr>
        <w:tc>
          <w:tcPr>
            <w:tcW w:w="526" w:type="dxa"/>
          </w:tcPr>
          <w:p w:rsidR="00F533D2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8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777" w:type="dxa"/>
          </w:tcPr>
          <w:p w:rsidR="00F533D2" w:rsidRDefault="00F533D2" w:rsidP="00B50A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 (на бумажном</w:t>
            </w:r>
            <w:r w:rsidR="00B5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носителе, в электронном виде)</w:t>
            </w:r>
          </w:p>
        </w:tc>
      </w:tr>
      <w:tr w:rsidR="00F533D2" w:rsidTr="00B50A7E">
        <w:trPr>
          <w:trHeight w:val="333"/>
        </w:trPr>
        <w:tc>
          <w:tcPr>
            <w:tcW w:w="526" w:type="dxa"/>
          </w:tcPr>
          <w:p w:rsidR="00F533D2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8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3D2" w:rsidTr="00B50A7E">
        <w:trPr>
          <w:trHeight w:val="318"/>
        </w:trPr>
        <w:tc>
          <w:tcPr>
            <w:tcW w:w="526" w:type="dxa"/>
          </w:tcPr>
          <w:p w:rsidR="00F533D2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8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3D2" w:rsidTr="00B50A7E">
        <w:trPr>
          <w:trHeight w:val="333"/>
        </w:trPr>
        <w:tc>
          <w:tcPr>
            <w:tcW w:w="526" w:type="dxa"/>
          </w:tcPr>
          <w:p w:rsidR="00F533D2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8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</w:tcPr>
          <w:p w:rsidR="00F533D2" w:rsidRDefault="00F533D2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A7E" w:rsidTr="00B50A7E">
        <w:trPr>
          <w:trHeight w:val="333"/>
        </w:trPr>
        <w:tc>
          <w:tcPr>
            <w:tcW w:w="526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8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A7E" w:rsidTr="00B50A7E">
        <w:trPr>
          <w:trHeight w:val="333"/>
        </w:trPr>
        <w:tc>
          <w:tcPr>
            <w:tcW w:w="526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8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</w:tcPr>
          <w:p w:rsidR="00B50A7E" w:rsidRDefault="00B50A7E" w:rsidP="006E27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3D2" w:rsidRDefault="00F533D2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3D2" w:rsidRPr="00B50A7E" w:rsidRDefault="00B50A7E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объекта (наименование, ориентиры), дополнительная информация _______________________________________________________________________________</w:t>
      </w:r>
    </w:p>
    <w:p w:rsidR="00B50A7E" w:rsidRDefault="00B50A7E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A7E" w:rsidRDefault="00B50A7E" w:rsidP="006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A7E" w:rsidRPr="00B50A7E" w:rsidRDefault="00B50A7E" w:rsidP="00B5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B50A7E" w:rsidRPr="00B50A7E" w:rsidRDefault="00B50A7E" w:rsidP="00B50A7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документа, подтверждающего полномочия представителя на ____ л. в ___ экз. &lt;*&gt;.</w:t>
      </w:r>
    </w:p>
    <w:p w:rsidR="00B50A7E" w:rsidRPr="00B50A7E" w:rsidRDefault="00B50A7E" w:rsidP="00B50A7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на_______ л. в ____ экз. &lt;**&gt;.</w:t>
      </w:r>
    </w:p>
    <w:p w:rsidR="00F533D2" w:rsidRDefault="00B50A7E" w:rsidP="00B50A7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Графическое описание местоположения границ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 на _______ л. в ____ экз. &lt;***&gt;.</w:t>
      </w:r>
    </w:p>
    <w:p w:rsidR="00B50A7E" w:rsidRPr="00B50A7E" w:rsidRDefault="00B50A7E" w:rsidP="00B50A7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приложений на ____ </w:t>
      </w:r>
      <w:proofErr w:type="gramStart"/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--------------------------------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lang w:eastAsia="ru-RU"/>
        </w:rPr>
        <w:t>&lt;*&gt; Предоставляется в случае, если с запросом обращается представитель заявителя.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lang w:eastAsia="ru-RU"/>
        </w:rPr>
        <w:t>&lt;**&gt; Предоставляется в случае, если заявителем является иностранное юридическое лицо.</w:t>
      </w:r>
    </w:p>
    <w:p w:rsidR="006E270C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lang w:eastAsia="ru-RU"/>
        </w:rPr>
        <w:t>&lt;***&gt; Предоставляется в случае отсутствия у заявителя информации о кадастровом учете и адресе объекта, а также для получения сведений, документов, материалов о развитии и застройке территории.</w:t>
      </w:r>
      <w:r w:rsidRPr="00B50A7E">
        <w:rPr>
          <w:rFonts w:ascii="Times New Roman" w:eastAsia="Times New Roman" w:hAnsi="Times New Roman" w:cs="Times New Roman"/>
          <w:bCs/>
          <w:lang w:eastAsia="ru-RU"/>
        </w:rPr>
        <w:cr/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стоимости услуги прошу: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5D0565A">
            <wp:extent cx="207010" cy="207010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по электронной почте: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196ADD2">
            <wp:extent cx="207010" cy="207010"/>
            <wp:effectExtent l="0" t="0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почты: ______________________________________________</w:t>
      </w:r>
    </w:p>
    <w:p w:rsidR="00B50A7E" w:rsidRDefault="00EC494C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pict>
          <v:shape id="Рисунок 8" o:spid="_x0000_i1025" type="#_x0000_t75" style="width:16.5pt;height:16.5pt;visibility:visible;mso-wrap-style:square" o:bullet="t">
            <v:imagedata r:id="rId13" o:title=""/>
          </v:shape>
        </w:pict>
      </w:r>
      <w:r w:rsid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0A7E"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в электронной форме</w:t>
      </w:r>
      <w:r w:rsidR="00B50A7E"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предоставления муниципальной услуги прошу предоставить: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34F88AA">
            <wp:extent cx="2095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</w:t>
      </w:r>
    </w:p>
    <w:p w:rsidR="00B50A7E" w:rsidRPr="00B50A7E" w:rsidRDefault="00B50A7E" w:rsidP="00B50A7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47D7A84">
            <wp:extent cx="20955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Почтовым отправлением по адресу:</w:t>
      </w:r>
    </w:p>
    <w:p w:rsidR="006E7AFE" w:rsidRDefault="00EC494C" w:rsidP="006E7AF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pict>
          <v:shape id="Рисунок 22" o:spid="_x0000_i1026" type="#_x0000_t75" style="width:16.5pt;height:16.5pt;visibility:visible;mso-wrap-style:square">
            <v:imagedata r:id="rId15" o:title=""/>
          </v:shape>
        </w:pict>
      </w:r>
      <w:r w:rsid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0A7E"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 (в случае подачи запроса в электронной форме)</w:t>
      </w:r>
      <w:r w:rsidR="00B50A7E"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B50A7E" w:rsidRPr="00B50A7E" w:rsidRDefault="00B50A7E" w:rsidP="006E7AFE">
      <w:pPr>
        <w:tabs>
          <w:tab w:val="left" w:pos="9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 ____________________________________</w:t>
      </w:r>
    </w:p>
    <w:p w:rsidR="006E270C" w:rsidRPr="00B50A7E" w:rsidRDefault="00B50A7E" w:rsidP="00B50A7E">
      <w:pPr>
        <w:tabs>
          <w:tab w:val="left" w:pos="900"/>
        </w:tabs>
        <w:spacing w:after="12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A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                                                    (Ф.И.О)</w:t>
      </w:r>
    </w:p>
    <w:p w:rsidR="006E270C" w:rsidRPr="006E270C" w:rsidRDefault="006E270C" w:rsidP="00EF5646">
      <w:pPr>
        <w:spacing w:after="0" w:line="240" w:lineRule="auto"/>
        <w:ind w:left="6120" w:right="-54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E270C" w:rsidRPr="006E270C" w:rsidSect="004E2C6D">
          <w:footerReference w:type="even" r:id="rId16"/>
          <w:footerReference w:type="default" r:id="rId17"/>
          <w:pgSz w:w="11906" w:h="16838"/>
          <w:pgMar w:top="737" w:right="566" w:bottom="737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58"/>
        <w:tblW w:w="3402" w:type="dxa"/>
        <w:tblLook w:val="01E0" w:firstRow="1" w:lastRow="1" w:firstColumn="1" w:lastColumn="1" w:noHBand="0" w:noVBand="0"/>
      </w:tblPr>
      <w:tblGrid>
        <w:gridCol w:w="3402"/>
      </w:tblGrid>
      <w:tr w:rsidR="006E270C" w:rsidRPr="006E270C" w:rsidTr="004E2C6D">
        <w:trPr>
          <w:trHeight w:val="545"/>
        </w:trPr>
        <w:tc>
          <w:tcPr>
            <w:tcW w:w="3402" w:type="dxa"/>
          </w:tcPr>
          <w:p w:rsidR="006E270C" w:rsidRPr="006E270C" w:rsidRDefault="006E270C" w:rsidP="006E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270C" w:rsidRPr="006E270C" w:rsidRDefault="006E270C" w:rsidP="00F533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8E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70C" w:rsidRPr="006E270C" w:rsidRDefault="006E270C" w:rsidP="006E2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70C" w:rsidRDefault="006E270C" w:rsidP="006E27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</w:t>
      </w:r>
      <w:r w:rsidR="00F53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D188C" w:rsidRDefault="005D188C" w:rsidP="005D188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Никольского муниципального округа от «___» _______2024 года № ______</w:t>
      </w:r>
    </w:p>
    <w:p w:rsidR="005D188C" w:rsidRPr="006E270C" w:rsidRDefault="005D188C" w:rsidP="006E27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0C" w:rsidRPr="006E270C" w:rsidRDefault="006E270C" w:rsidP="006E2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0C" w:rsidRPr="006E270C" w:rsidRDefault="006E270C" w:rsidP="006E270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административных процедур </w:t>
      </w: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сведений из информационной системы обеспечения градостроительной деятельности</w:t>
      </w: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182880</wp:posOffset>
                </wp:positionV>
                <wp:extent cx="4667250" cy="113347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94C" w:rsidRPr="008E45E9" w:rsidRDefault="00EC494C" w:rsidP="008E4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4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Приём, регистрация документов, необходимых для предоставления муниципальной услуги </w:t>
                            </w:r>
                          </w:p>
                          <w:p w:rsidR="00EC494C" w:rsidRPr="008E45E9" w:rsidRDefault="00EC494C" w:rsidP="00F533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3D2">
                              <w:rPr>
                                <w:rFonts w:ascii="Times New Roman" w:hAnsi="Times New Roman" w:cs="Times New Roman"/>
                              </w:rPr>
                              <w:t>3.2.4. Срок выполнения административной процедуры - 1 рабочий день со дня поступления запроса в 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47.7pt;margin-top:14.4pt;width:367.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">
                <v:textbox>
                  <w:txbxContent>
                    <w:p w:rsidR="00EC494C" w:rsidRPr="008E45E9" w:rsidRDefault="00EC494C" w:rsidP="008E45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4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Приём, регистрация документов, необходимых для предоставления муниципальной услуги </w:t>
                      </w:r>
                    </w:p>
                    <w:p w:rsidR="00EC494C" w:rsidRPr="008E45E9" w:rsidRDefault="00EC494C" w:rsidP="00F533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3D2">
                        <w:rPr>
                          <w:rFonts w:ascii="Times New Roman" w:hAnsi="Times New Roman" w:cs="Times New Roman"/>
                        </w:rPr>
                        <w:t>3.2.4. Срок выполнения административной процедуры - 1 рабочий день со дня поступления запроса в 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8C9F6" wp14:editId="1918B35E">
                <wp:simplePos x="0" y="0"/>
                <wp:positionH relativeFrom="column">
                  <wp:posOffset>2929890</wp:posOffset>
                </wp:positionH>
                <wp:positionV relativeFrom="paragraph">
                  <wp:posOffset>89535</wp:posOffset>
                </wp:positionV>
                <wp:extent cx="1" cy="542925"/>
                <wp:effectExtent l="76200" t="0" r="7620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0.7pt;margin-top:7.05pt;width:0;height:42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FBF83" wp14:editId="67D2E52C">
                <wp:simplePos x="0" y="0"/>
                <wp:positionH relativeFrom="column">
                  <wp:posOffset>614680</wp:posOffset>
                </wp:positionH>
                <wp:positionV relativeFrom="paragraph">
                  <wp:posOffset>19050</wp:posOffset>
                </wp:positionV>
                <wp:extent cx="4657725" cy="948055"/>
                <wp:effectExtent l="0" t="0" r="28575" b="139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94C" w:rsidRPr="008E45E9" w:rsidRDefault="00EC494C" w:rsidP="008E4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4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</w:p>
                          <w:p w:rsidR="00EC494C" w:rsidRPr="008E45E9" w:rsidRDefault="00EC494C" w:rsidP="00F533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3D2">
                              <w:rPr>
                                <w:rFonts w:ascii="Times New Roman" w:hAnsi="Times New Roman" w:cs="Times New Roman"/>
                              </w:rPr>
                              <w:t xml:space="preserve">3.3.7. Максимальный срок выполнения административной процедуры составляет не более </w:t>
                            </w:r>
                            <w:r w:rsidR="003942A6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F533D2">
                              <w:rPr>
                                <w:rFonts w:ascii="Times New Roman" w:hAnsi="Times New Roman" w:cs="Times New Roman"/>
                              </w:rPr>
                              <w:t xml:space="preserve"> рабочих дней со дня поступления запроса ответственному должностному лицу Уполномоченного органа.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48.4pt;margin-top:1.5pt;width:366.75pt;height:74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">
                <v:textbox style="mso-fit-shape-to-text:t">
                  <w:txbxContent>
                    <w:p w:rsidR="00EC494C" w:rsidRPr="008E45E9" w:rsidRDefault="00EC494C" w:rsidP="008E45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4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документов, необходимых для предоставления муниципальной услуги</w:t>
                      </w:r>
                    </w:p>
                    <w:p w:rsidR="00EC494C" w:rsidRPr="008E45E9" w:rsidRDefault="00EC494C" w:rsidP="00F533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3D2">
                        <w:rPr>
                          <w:rFonts w:ascii="Times New Roman" w:hAnsi="Times New Roman" w:cs="Times New Roman"/>
                        </w:rPr>
                        <w:t xml:space="preserve">3.3.7. Максимальный срок выполнения административной процедуры составляет не более </w:t>
                      </w:r>
                      <w:r w:rsidR="003942A6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F533D2">
                        <w:rPr>
                          <w:rFonts w:ascii="Times New Roman" w:hAnsi="Times New Roman" w:cs="Times New Roman"/>
                        </w:rPr>
                        <w:t xml:space="preserve"> рабочих дней со дня поступления запроса ответственному должностному лицу Уполномоченного органа.</w:t>
                      </w:r>
                    </w:p>
                  </w:txbxContent>
                </v:textbox>
              </v:shape>
            </w:pict>
          </mc:Fallback>
        </mc:AlternateContent>
      </w: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5E9" w:rsidRPr="008E45E9" w:rsidRDefault="008E45E9" w:rsidP="008E45E9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422282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13EDA" wp14:editId="1F34F8D4">
                <wp:simplePos x="0" y="0"/>
                <wp:positionH relativeFrom="column">
                  <wp:posOffset>2943225</wp:posOffset>
                </wp:positionH>
                <wp:positionV relativeFrom="paragraph">
                  <wp:posOffset>174625</wp:posOffset>
                </wp:positionV>
                <wp:extent cx="0" cy="442595"/>
                <wp:effectExtent l="76200" t="0" r="57150" b="527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1.75pt;margin-top:13.75pt;width:0;height:3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Jq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E9" w:rsidRPr="008E45E9" w:rsidRDefault="008E45E9" w:rsidP="008E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F8C69" wp14:editId="3C6A8A09">
                <wp:simplePos x="0" y="0"/>
                <wp:positionH relativeFrom="column">
                  <wp:posOffset>619269</wp:posOffset>
                </wp:positionH>
                <wp:positionV relativeFrom="paragraph">
                  <wp:posOffset>1737</wp:posOffset>
                </wp:positionV>
                <wp:extent cx="4667250" cy="2044461"/>
                <wp:effectExtent l="0" t="0" r="19050" b="133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4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94C" w:rsidRPr="008E45E9" w:rsidRDefault="00EC494C" w:rsidP="008E4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4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выдаче сведений ИСОГД   либо отказа в выдаче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сведений ИСОГД</w:t>
                            </w:r>
                          </w:p>
                          <w:p w:rsidR="00EC494C" w:rsidRPr="008E45E9" w:rsidRDefault="00EC494C" w:rsidP="00F533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3D2">
                              <w:rPr>
                                <w:rFonts w:ascii="Times New Roman" w:hAnsi="Times New Roman" w:cs="Times New Roman"/>
                              </w:rPr>
                              <w:t>3.4.3. Максимальный срок выполнения административной процедуры составляет 1 рабочий день со дня поступления специалисту, ответственному за делопроизводство, подписанных руководителем Уполномоченного органа экземпляров сопроводительного письма с приложенными сведениями, копиями документов, материалов либо уведомления об отказе в предоставлении сведений, документов, материалов с указанием причин отказа.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48.75pt;margin-top:.15pt;width:367.5pt;height:1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">
                <v:textbox>
                  <w:txbxContent>
                    <w:p w:rsidR="00EC494C" w:rsidRPr="008E45E9" w:rsidRDefault="00EC494C" w:rsidP="008E45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4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решения о выдаче сведений ИСОГД   либо отказа в выдаче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сведений ИСОГД</w:t>
                      </w:r>
                    </w:p>
                    <w:p w:rsidR="00EC494C" w:rsidRPr="008E45E9" w:rsidRDefault="00EC494C" w:rsidP="00F533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3D2">
                        <w:rPr>
                          <w:rFonts w:ascii="Times New Roman" w:hAnsi="Times New Roman" w:cs="Times New Roman"/>
                        </w:rPr>
                        <w:t>3.4.3. Максимальный срок выполнения административной процедуры составляет 1 рабочий день со дня поступления специалисту, ответственному за делопроизводство, подписанных руководителем Уполномоченного органа экземпляров сопроводительного письма с приложенными сведениями, копиями документов, материалов либо уведомления об отказе в предоставлении сведений, документов, материалов с указанием причин отказа.</w:t>
                      </w:r>
                    </w:p>
                  </w:txbxContent>
                </v:textbox>
              </v:shape>
            </w:pict>
          </mc:Fallback>
        </mc:AlternateContent>
      </w: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5E9" w:rsidRPr="008E45E9" w:rsidRDefault="008E45E9" w:rsidP="008E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E45E9" w:rsidRPr="008E45E9" w:rsidSect="005D18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85" w:rsidRDefault="00693E85" w:rsidP="009E70E1">
      <w:pPr>
        <w:spacing w:after="0" w:line="240" w:lineRule="auto"/>
      </w:pPr>
      <w:r>
        <w:separator/>
      </w:r>
    </w:p>
  </w:endnote>
  <w:endnote w:type="continuationSeparator" w:id="0">
    <w:p w:rsidR="00693E85" w:rsidRDefault="00693E85" w:rsidP="009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4C" w:rsidRDefault="00EC49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4C" w:rsidRDefault="00EC494C" w:rsidP="004E2C6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30</w:t>
    </w:r>
    <w:r>
      <w:rPr>
        <w:rStyle w:val="a9"/>
      </w:rPr>
      <w:fldChar w:fldCharType="end"/>
    </w:r>
  </w:p>
  <w:p w:rsidR="00EC494C" w:rsidRDefault="00EC494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4C" w:rsidRDefault="00EC49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85" w:rsidRDefault="00693E85" w:rsidP="009E70E1">
      <w:pPr>
        <w:spacing w:after="0" w:line="240" w:lineRule="auto"/>
      </w:pPr>
      <w:r>
        <w:separator/>
      </w:r>
    </w:p>
  </w:footnote>
  <w:footnote w:type="continuationSeparator" w:id="0">
    <w:p w:rsidR="00693E85" w:rsidRDefault="00693E85" w:rsidP="009E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43" type="#_x0000_t75" style="width:16.5pt;height:16.5pt;visibility:visible;mso-wrap-style:square" o:bullet="t">
        <v:imagedata r:id="rId2" o:title=""/>
      </v:shape>
    </w:pict>
  </w:numPicBullet>
  <w:abstractNum w:abstractNumId="0">
    <w:nsid w:val="0CFE194F"/>
    <w:multiLevelType w:val="hybridMultilevel"/>
    <w:tmpl w:val="85F23366"/>
    <w:lvl w:ilvl="0" w:tplc="3CE697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C522F2"/>
    <w:multiLevelType w:val="hybridMultilevel"/>
    <w:tmpl w:val="836E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4158"/>
    <w:multiLevelType w:val="hybridMultilevel"/>
    <w:tmpl w:val="086A33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3975970"/>
    <w:multiLevelType w:val="hybridMultilevel"/>
    <w:tmpl w:val="255A62CA"/>
    <w:lvl w:ilvl="0" w:tplc="58D091F6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B8"/>
    <w:rsid w:val="00027C7C"/>
    <w:rsid w:val="00042CB9"/>
    <w:rsid w:val="000E61B6"/>
    <w:rsid w:val="001F7292"/>
    <w:rsid w:val="00214BAB"/>
    <w:rsid w:val="002C3D5A"/>
    <w:rsid w:val="003942A6"/>
    <w:rsid w:val="003A242B"/>
    <w:rsid w:val="003D15D4"/>
    <w:rsid w:val="003D47F6"/>
    <w:rsid w:val="004218E6"/>
    <w:rsid w:val="00422282"/>
    <w:rsid w:val="004361BF"/>
    <w:rsid w:val="004909A7"/>
    <w:rsid w:val="004A65BA"/>
    <w:rsid w:val="004E2C6D"/>
    <w:rsid w:val="005D188C"/>
    <w:rsid w:val="00610AEA"/>
    <w:rsid w:val="00693E85"/>
    <w:rsid w:val="006D3EE6"/>
    <w:rsid w:val="006E270C"/>
    <w:rsid w:val="006E7AFE"/>
    <w:rsid w:val="00755364"/>
    <w:rsid w:val="007867E5"/>
    <w:rsid w:val="007F185B"/>
    <w:rsid w:val="00840C85"/>
    <w:rsid w:val="00887EC9"/>
    <w:rsid w:val="008939B8"/>
    <w:rsid w:val="008E45E9"/>
    <w:rsid w:val="009157A2"/>
    <w:rsid w:val="009A29EE"/>
    <w:rsid w:val="009A2FB8"/>
    <w:rsid w:val="009B11B8"/>
    <w:rsid w:val="009D53C8"/>
    <w:rsid w:val="009E70E1"/>
    <w:rsid w:val="00A428CF"/>
    <w:rsid w:val="00AA0EBB"/>
    <w:rsid w:val="00B50A7E"/>
    <w:rsid w:val="00BC4FF8"/>
    <w:rsid w:val="00C3051A"/>
    <w:rsid w:val="00C80FCB"/>
    <w:rsid w:val="00CA1BBC"/>
    <w:rsid w:val="00D263AD"/>
    <w:rsid w:val="00D90611"/>
    <w:rsid w:val="00D912CE"/>
    <w:rsid w:val="00D9422B"/>
    <w:rsid w:val="00E17216"/>
    <w:rsid w:val="00E83BB1"/>
    <w:rsid w:val="00E852E5"/>
    <w:rsid w:val="00EC494C"/>
    <w:rsid w:val="00ED1B65"/>
    <w:rsid w:val="00EF5646"/>
    <w:rsid w:val="00F0071F"/>
    <w:rsid w:val="00F533D2"/>
    <w:rsid w:val="00FC23CC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7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E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0E1"/>
  </w:style>
  <w:style w:type="paragraph" w:styleId="a7">
    <w:name w:val="Normal (Web)"/>
    <w:basedOn w:val="a"/>
    <w:uiPriority w:val="99"/>
    <w:semiHidden/>
    <w:unhideWhenUsed/>
    <w:rsid w:val="009E70E1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9E70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42C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1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page number"/>
    <w:basedOn w:val="a0"/>
    <w:rsid w:val="006E270C"/>
  </w:style>
  <w:style w:type="table" w:styleId="aa">
    <w:name w:val="Table Grid"/>
    <w:basedOn w:val="a1"/>
    <w:uiPriority w:val="59"/>
    <w:rsid w:val="00F5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0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7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E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0E1"/>
  </w:style>
  <w:style w:type="paragraph" w:styleId="a7">
    <w:name w:val="Normal (Web)"/>
    <w:basedOn w:val="a"/>
    <w:uiPriority w:val="99"/>
    <w:semiHidden/>
    <w:unhideWhenUsed/>
    <w:rsid w:val="009E70E1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9E70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42C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1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page number"/>
    <w:basedOn w:val="a0"/>
    <w:rsid w:val="006E270C"/>
  </w:style>
  <w:style w:type="table" w:styleId="aa">
    <w:name w:val="Table Grid"/>
    <w:basedOn w:val="a1"/>
    <w:uiPriority w:val="59"/>
    <w:rsid w:val="00F5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gosuslugi35.ru.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4075-7BD4-4D1A-A73D-36D6A770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26</Pages>
  <Words>8641</Words>
  <Characters>49256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15</cp:revision>
  <cp:lastPrinted>2024-11-21T12:10:00Z</cp:lastPrinted>
  <dcterms:created xsi:type="dcterms:W3CDTF">2023-01-26T08:52:00Z</dcterms:created>
  <dcterms:modified xsi:type="dcterms:W3CDTF">2024-11-21T12:13:00Z</dcterms:modified>
</cp:coreProperties>
</file>