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27" w:rsidRPr="00313166" w:rsidRDefault="001A5027" w:rsidP="00313166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  <w:bookmarkStart w:id="0" w:name="_GoBack"/>
      <w:bookmarkEnd w:id="0"/>
      <w:r w:rsidRPr="00313166">
        <w:rPr>
          <w:rFonts w:eastAsia="SimSun"/>
          <w:noProof/>
          <w:color w:val="auto"/>
        </w:rPr>
        <w:drawing>
          <wp:inline distT="0" distB="0" distL="0" distR="0" wp14:anchorId="58F3F3E1" wp14:editId="21DFD761">
            <wp:extent cx="6159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166">
        <w:rPr>
          <w:rFonts w:eastAsia="SimSun"/>
          <w:color w:val="auto"/>
        </w:rPr>
        <w:t xml:space="preserve">    </w:t>
      </w:r>
    </w:p>
    <w:p w:rsidR="001A5027" w:rsidRPr="00313166" w:rsidRDefault="001A5027" w:rsidP="00313166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  <w:r w:rsidRPr="00313166">
        <w:rPr>
          <w:rFonts w:eastAsia="SimSun"/>
          <w:color w:val="auto"/>
        </w:rPr>
        <w:t xml:space="preserve">Проект     </w:t>
      </w:r>
    </w:p>
    <w:p w:rsidR="001A5027" w:rsidRPr="00313166" w:rsidRDefault="001A5027" w:rsidP="00313166">
      <w:pPr>
        <w:widowControl/>
        <w:tabs>
          <w:tab w:val="left" w:pos="4140"/>
        </w:tabs>
        <w:jc w:val="center"/>
        <w:rPr>
          <w:rFonts w:eastAsia="SimSun"/>
          <w:color w:val="auto"/>
        </w:rPr>
      </w:pPr>
      <w:r w:rsidRPr="00313166">
        <w:rPr>
          <w:rFonts w:eastAsia="SimSun"/>
          <w:color w:val="auto"/>
        </w:rPr>
        <w:t xml:space="preserve">    </w:t>
      </w:r>
    </w:p>
    <w:p w:rsidR="001A5027" w:rsidRPr="00313166" w:rsidRDefault="001A5027" w:rsidP="00313166">
      <w:pPr>
        <w:widowControl/>
        <w:jc w:val="center"/>
        <w:rPr>
          <w:rFonts w:eastAsia="SimSun"/>
          <w:b/>
          <w:bCs/>
          <w:color w:val="auto"/>
          <w:spacing w:val="120"/>
        </w:rPr>
      </w:pPr>
      <w:r w:rsidRPr="00313166">
        <w:rPr>
          <w:rFonts w:eastAsia="SimSun"/>
          <w:b/>
          <w:bCs/>
          <w:color w:val="auto"/>
          <w:spacing w:val="120"/>
        </w:rPr>
        <w:t xml:space="preserve">АДМИНИСТРАЦИЯ НИКОЛЬСКОГО </w:t>
      </w:r>
    </w:p>
    <w:p w:rsidR="001A5027" w:rsidRPr="00313166" w:rsidRDefault="001A5027" w:rsidP="00313166">
      <w:pPr>
        <w:widowControl/>
        <w:jc w:val="center"/>
        <w:rPr>
          <w:rFonts w:eastAsia="SimSun"/>
          <w:b/>
          <w:bCs/>
          <w:color w:val="auto"/>
          <w:spacing w:val="120"/>
        </w:rPr>
      </w:pPr>
      <w:r w:rsidRPr="00313166">
        <w:rPr>
          <w:rFonts w:eastAsia="SimSun"/>
          <w:b/>
          <w:bCs/>
          <w:color w:val="auto"/>
          <w:spacing w:val="120"/>
        </w:rPr>
        <w:t>МУНИЦИПАЛЬНОГО ОКРУГА</w:t>
      </w:r>
    </w:p>
    <w:p w:rsidR="001A5027" w:rsidRPr="00313166" w:rsidRDefault="001A5027" w:rsidP="00313166">
      <w:pPr>
        <w:widowControl/>
        <w:jc w:val="center"/>
        <w:rPr>
          <w:rFonts w:eastAsia="SimSun"/>
          <w:b/>
          <w:bCs/>
          <w:color w:val="auto"/>
          <w:spacing w:val="120"/>
        </w:rPr>
      </w:pPr>
    </w:p>
    <w:p w:rsidR="001A5027" w:rsidRPr="00313166" w:rsidRDefault="001A5027" w:rsidP="00313166">
      <w:pPr>
        <w:widowControl/>
        <w:jc w:val="center"/>
        <w:rPr>
          <w:rFonts w:eastAsia="SimSun"/>
          <w:b/>
          <w:bCs/>
          <w:color w:val="auto"/>
          <w:spacing w:val="120"/>
        </w:rPr>
      </w:pPr>
      <w:r w:rsidRPr="00313166">
        <w:rPr>
          <w:rFonts w:eastAsia="SimSun"/>
          <w:b/>
          <w:bCs/>
          <w:color w:val="auto"/>
          <w:spacing w:val="120"/>
        </w:rPr>
        <w:t>ПОСТАНОВЛЕНИЕ</w:t>
      </w:r>
    </w:p>
    <w:p w:rsidR="001A5027" w:rsidRPr="00313166" w:rsidRDefault="001A5027" w:rsidP="00313166">
      <w:pPr>
        <w:widowControl/>
        <w:rPr>
          <w:rFonts w:eastAsia="SimSun"/>
          <w:b/>
          <w:bCs/>
          <w:color w:val="auto"/>
          <w:spacing w:val="120"/>
        </w:rPr>
      </w:pPr>
    </w:p>
    <w:p w:rsidR="001A5027" w:rsidRPr="00313166" w:rsidRDefault="001A5027" w:rsidP="00313166">
      <w:pPr>
        <w:widowControl/>
        <w:rPr>
          <w:rFonts w:eastAsia="SimSun"/>
          <w:bCs/>
          <w:color w:val="auto"/>
        </w:rPr>
      </w:pPr>
      <w:r w:rsidRPr="00313166">
        <w:rPr>
          <w:rFonts w:eastAsia="SimSun"/>
          <w:bCs/>
          <w:color w:val="auto"/>
        </w:rPr>
        <w:t>__.__.2024 года</w:t>
      </w:r>
      <w:r w:rsidRPr="00313166">
        <w:rPr>
          <w:rFonts w:eastAsia="SimSun"/>
          <w:bCs/>
          <w:color w:val="auto"/>
        </w:rPr>
        <w:tab/>
      </w:r>
      <w:r w:rsidRPr="00313166">
        <w:rPr>
          <w:rFonts w:eastAsia="SimSun"/>
          <w:bCs/>
          <w:color w:val="auto"/>
        </w:rPr>
        <w:tab/>
      </w:r>
      <w:r w:rsidRPr="00313166">
        <w:rPr>
          <w:rFonts w:eastAsia="SimSun"/>
          <w:bCs/>
          <w:color w:val="auto"/>
        </w:rPr>
        <w:tab/>
      </w:r>
      <w:r w:rsidRPr="00313166">
        <w:rPr>
          <w:rFonts w:eastAsia="SimSun"/>
          <w:bCs/>
          <w:color w:val="auto"/>
        </w:rPr>
        <w:tab/>
      </w:r>
      <w:r w:rsidRPr="00313166">
        <w:rPr>
          <w:rFonts w:eastAsia="SimSun"/>
          <w:bCs/>
          <w:color w:val="auto"/>
        </w:rPr>
        <w:tab/>
      </w:r>
      <w:r w:rsidRPr="00313166">
        <w:rPr>
          <w:rFonts w:eastAsia="SimSun"/>
          <w:bCs/>
          <w:color w:val="auto"/>
        </w:rPr>
        <w:tab/>
      </w:r>
      <w:r w:rsidRPr="00313166">
        <w:rPr>
          <w:rFonts w:eastAsia="SimSun"/>
          <w:bCs/>
          <w:color w:val="auto"/>
        </w:rPr>
        <w:tab/>
        <w:t xml:space="preserve">                             №  ___</w:t>
      </w:r>
    </w:p>
    <w:p w:rsidR="001A5027" w:rsidRPr="00313166" w:rsidRDefault="001A5027" w:rsidP="00313166">
      <w:pPr>
        <w:widowControl/>
        <w:jc w:val="center"/>
        <w:rPr>
          <w:rFonts w:eastAsia="SimSun"/>
          <w:color w:val="auto"/>
        </w:rPr>
      </w:pPr>
      <w:r w:rsidRPr="00313166">
        <w:rPr>
          <w:rFonts w:eastAsia="SimSun"/>
          <w:color w:val="auto"/>
        </w:rPr>
        <w:t>г. Никольск</w:t>
      </w:r>
    </w:p>
    <w:p w:rsidR="001A5027" w:rsidRPr="00313166" w:rsidRDefault="001A5027" w:rsidP="00313166">
      <w:pPr>
        <w:widowControl/>
        <w:shd w:val="clear" w:color="auto" w:fill="FFFFFF"/>
        <w:textAlignment w:val="baseline"/>
        <w:rPr>
          <w:rFonts w:eastAsia="SimSun"/>
          <w:color w:val="auto"/>
          <w:spacing w:val="2"/>
        </w:rPr>
      </w:pPr>
    </w:p>
    <w:p w:rsidR="00FB5149" w:rsidRPr="00313166" w:rsidRDefault="00FB5149" w:rsidP="00313166">
      <w:pPr>
        <w:widowControl/>
        <w:jc w:val="center"/>
        <w:rPr>
          <w:rFonts w:eastAsia="SimSun"/>
          <w:b/>
          <w:color w:val="auto"/>
          <w:spacing w:val="2"/>
        </w:rPr>
      </w:pPr>
      <w:r w:rsidRPr="00313166">
        <w:rPr>
          <w:rFonts w:eastAsia="SimSun"/>
          <w:b/>
          <w:color w:val="auto"/>
          <w:spacing w:val="2"/>
        </w:rPr>
        <w:t>Об утверждении муниципальной программы «Обеспечение законности,</w:t>
      </w:r>
    </w:p>
    <w:p w:rsidR="00FB5149" w:rsidRPr="00313166" w:rsidRDefault="00FB5149" w:rsidP="00313166">
      <w:pPr>
        <w:widowControl/>
        <w:jc w:val="center"/>
        <w:rPr>
          <w:rFonts w:eastAsia="SimSun"/>
          <w:b/>
          <w:color w:val="auto"/>
          <w:spacing w:val="2"/>
        </w:rPr>
      </w:pPr>
      <w:r w:rsidRPr="00313166">
        <w:rPr>
          <w:rFonts w:eastAsia="SimSun"/>
          <w:b/>
          <w:color w:val="auto"/>
          <w:spacing w:val="2"/>
        </w:rPr>
        <w:t xml:space="preserve">правопорядка и общественной безопасности </w:t>
      </w:r>
    </w:p>
    <w:p w:rsidR="001A5027" w:rsidRPr="00313166" w:rsidRDefault="00FB5149" w:rsidP="00313166">
      <w:pPr>
        <w:widowControl/>
        <w:jc w:val="center"/>
        <w:rPr>
          <w:rFonts w:eastAsia="SimSun"/>
          <w:b/>
          <w:color w:val="auto"/>
          <w:spacing w:val="2"/>
        </w:rPr>
      </w:pPr>
      <w:r w:rsidRPr="00313166">
        <w:rPr>
          <w:rFonts w:eastAsia="SimSun"/>
          <w:b/>
          <w:color w:val="auto"/>
          <w:spacing w:val="2"/>
        </w:rPr>
        <w:t>в Никольском муниципальном округе»</w:t>
      </w:r>
    </w:p>
    <w:p w:rsidR="00FB5149" w:rsidRPr="00313166" w:rsidRDefault="00FB5149" w:rsidP="00313166">
      <w:pPr>
        <w:widowControl/>
        <w:jc w:val="center"/>
        <w:rPr>
          <w:rFonts w:eastAsia="SimSun"/>
          <w:b/>
        </w:rPr>
      </w:pPr>
    </w:p>
    <w:p w:rsidR="001A5027" w:rsidRPr="008A0BDD" w:rsidRDefault="001A5027" w:rsidP="00313166">
      <w:pPr>
        <w:widowControl/>
        <w:ind w:firstLine="709"/>
        <w:jc w:val="both"/>
        <w:rPr>
          <w:rFonts w:eastAsia="SimSun"/>
          <w:color w:val="auto"/>
          <w:spacing w:val="2"/>
          <w:sz w:val="22"/>
        </w:rPr>
      </w:pPr>
      <w:proofErr w:type="gramStart"/>
      <w:r w:rsidRPr="008A0BDD">
        <w:rPr>
          <w:rFonts w:eastAsia="SimSun"/>
          <w:bCs/>
          <w:color w:val="auto"/>
          <w:spacing w:val="2"/>
          <w:sz w:val="22"/>
        </w:rPr>
        <w:t>В соответствии со статьей 179 Бюджетного кодекса РФ, постановлением администрации Никол</w:t>
      </w:r>
      <w:r w:rsidRPr="008A0BDD">
        <w:rPr>
          <w:rFonts w:eastAsia="SimSun"/>
          <w:bCs/>
          <w:color w:val="auto"/>
          <w:spacing w:val="2"/>
          <w:sz w:val="22"/>
        </w:rPr>
        <w:t>ь</w:t>
      </w:r>
      <w:r w:rsidRPr="008A0BDD">
        <w:rPr>
          <w:rFonts w:eastAsia="SimSun"/>
          <w:bCs/>
          <w:color w:val="auto"/>
          <w:spacing w:val="2"/>
          <w:sz w:val="22"/>
        </w:rPr>
        <w:t>ского муниципального округа от 06.06.2024 года № 615 «</w:t>
      </w:r>
      <w:r w:rsidRPr="008A0BDD">
        <w:rPr>
          <w:rFonts w:eastAsia="SimSun"/>
          <w:color w:val="auto"/>
          <w:sz w:val="22"/>
        </w:rPr>
        <w:t>Об утверждении Порядка разработки, реализ</w:t>
      </w:r>
      <w:r w:rsidRPr="008A0BDD">
        <w:rPr>
          <w:rFonts w:eastAsia="SimSun"/>
          <w:color w:val="auto"/>
          <w:sz w:val="22"/>
        </w:rPr>
        <w:t>а</w:t>
      </w:r>
      <w:r w:rsidRPr="008A0BDD">
        <w:rPr>
          <w:rFonts w:eastAsia="SimSun"/>
          <w:color w:val="auto"/>
          <w:sz w:val="22"/>
        </w:rPr>
        <w:t>ции и оценки эффективности муниципальных программ Никольского муниципального округа Вологодской области»</w:t>
      </w:r>
      <w:r w:rsidRPr="008A0BDD">
        <w:rPr>
          <w:rFonts w:eastAsia="SimSun"/>
          <w:color w:val="auto"/>
          <w:spacing w:val="2"/>
          <w:sz w:val="22"/>
        </w:rPr>
        <w:t>, решением Представительного Собрания Никольского муниципального округа</w:t>
      </w:r>
      <w:r w:rsidRPr="008A0BDD">
        <w:rPr>
          <w:rFonts w:eastAsia="SimSun"/>
          <w:sz w:val="22"/>
        </w:rPr>
        <w:t xml:space="preserve"> Вологодской о</w:t>
      </w:r>
      <w:r w:rsidRPr="008A0BDD">
        <w:rPr>
          <w:rFonts w:eastAsia="SimSun"/>
          <w:sz w:val="22"/>
        </w:rPr>
        <w:t>б</w:t>
      </w:r>
      <w:r w:rsidRPr="008A0BDD">
        <w:rPr>
          <w:rFonts w:eastAsia="SimSun"/>
          <w:sz w:val="22"/>
        </w:rPr>
        <w:t>ласти от 14.12.2018 года №102 «Об утверждении Стратегии социально-экономического развития Никол</w:t>
      </w:r>
      <w:r w:rsidRPr="008A0BDD">
        <w:rPr>
          <w:rFonts w:eastAsia="SimSun"/>
          <w:sz w:val="22"/>
        </w:rPr>
        <w:t>ь</w:t>
      </w:r>
      <w:r w:rsidRPr="008A0BDD">
        <w:rPr>
          <w:rFonts w:eastAsia="SimSun"/>
          <w:sz w:val="22"/>
        </w:rPr>
        <w:t>ского муниципального района Вологодской области на период до 2030 года»</w:t>
      </w:r>
      <w:r w:rsidRPr="008A0BDD">
        <w:rPr>
          <w:rFonts w:eastAsia="SimSun"/>
          <w:color w:val="auto"/>
          <w:spacing w:val="2"/>
          <w:sz w:val="22"/>
        </w:rPr>
        <w:t>, администрация</w:t>
      </w:r>
      <w:proofErr w:type="gramEnd"/>
      <w:r w:rsidRPr="008A0BDD">
        <w:rPr>
          <w:rFonts w:eastAsia="SimSun"/>
          <w:color w:val="auto"/>
          <w:spacing w:val="2"/>
          <w:sz w:val="22"/>
        </w:rPr>
        <w:t xml:space="preserve"> Никольского муниципального округа,</w:t>
      </w:r>
    </w:p>
    <w:p w:rsidR="001A5027" w:rsidRPr="008A0BDD" w:rsidRDefault="001A5027" w:rsidP="00313166">
      <w:pPr>
        <w:widowControl/>
        <w:ind w:firstLine="709"/>
        <w:jc w:val="both"/>
        <w:rPr>
          <w:rFonts w:eastAsia="SimSun"/>
          <w:color w:val="auto"/>
          <w:spacing w:val="2"/>
          <w:sz w:val="22"/>
        </w:rPr>
      </w:pPr>
    </w:p>
    <w:p w:rsidR="001A5027" w:rsidRPr="008A0BDD" w:rsidRDefault="001A5027" w:rsidP="00313166">
      <w:pPr>
        <w:widowControl/>
        <w:ind w:firstLine="709"/>
        <w:jc w:val="both"/>
        <w:rPr>
          <w:rFonts w:eastAsia="SimSun"/>
          <w:color w:val="auto"/>
          <w:spacing w:val="2"/>
          <w:sz w:val="22"/>
        </w:rPr>
      </w:pPr>
      <w:r w:rsidRPr="008A0BDD">
        <w:rPr>
          <w:rFonts w:eastAsia="SimSun"/>
          <w:color w:val="auto"/>
          <w:spacing w:val="2"/>
          <w:sz w:val="22"/>
        </w:rPr>
        <w:t>ПОСТАНОВЛЯЕТ:</w:t>
      </w:r>
    </w:p>
    <w:p w:rsidR="001A5027" w:rsidRPr="008A0BDD" w:rsidRDefault="001A5027" w:rsidP="00313166">
      <w:pPr>
        <w:widowControl/>
        <w:ind w:firstLine="709"/>
        <w:jc w:val="both"/>
        <w:rPr>
          <w:rFonts w:eastAsia="SimSun"/>
          <w:color w:val="auto"/>
          <w:spacing w:val="2"/>
          <w:sz w:val="22"/>
        </w:rPr>
      </w:pPr>
    </w:p>
    <w:p w:rsidR="001A5027" w:rsidRPr="008A0BDD" w:rsidRDefault="001A5027" w:rsidP="00313166">
      <w:pPr>
        <w:widowControl/>
        <w:numPr>
          <w:ilvl w:val="0"/>
          <w:numId w:val="37"/>
        </w:numPr>
        <w:suppressAutoHyphens/>
        <w:autoSpaceDE w:val="0"/>
        <w:autoSpaceDN w:val="0"/>
        <w:adjustRightInd w:val="0"/>
        <w:jc w:val="both"/>
        <w:rPr>
          <w:color w:val="auto"/>
          <w:sz w:val="22"/>
        </w:rPr>
      </w:pPr>
      <w:r w:rsidRPr="008A0BDD">
        <w:rPr>
          <w:rFonts w:eastAsia="SimSun"/>
          <w:bCs/>
          <w:color w:val="auto"/>
          <w:spacing w:val="2"/>
          <w:sz w:val="22"/>
        </w:rPr>
        <w:t xml:space="preserve">Утвердить </w:t>
      </w:r>
      <w:r w:rsidRPr="008A0BDD">
        <w:rPr>
          <w:rFonts w:eastAsia="SimSun"/>
          <w:bCs/>
          <w:sz w:val="22"/>
        </w:rPr>
        <w:t xml:space="preserve">муниципальную программу </w:t>
      </w:r>
      <w:r w:rsidRPr="008A0BDD">
        <w:rPr>
          <w:rFonts w:eastAsia="SimSun"/>
          <w:sz w:val="22"/>
        </w:rPr>
        <w:t>«</w:t>
      </w:r>
      <w:r w:rsidR="00FB5149" w:rsidRPr="008A0BDD">
        <w:rPr>
          <w:rFonts w:eastAsia="SimSun"/>
          <w:sz w:val="22"/>
        </w:rPr>
        <w:t>Обеспечение законности, правопорядка и общественной безопасности в Никольском муниципальном округе</w:t>
      </w:r>
      <w:r w:rsidRPr="008A0BDD">
        <w:rPr>
          <w:rFonts w:eastAsia="SimSun"/>
          <w:sz w:val="22"/>
        </w:rPr>
        <w:t>» согласно Приложению к настоящему постановлению</w:t>
      </w:r>
      <w:r w:rsidRPr="008A0BDD">
        <w:rPr>
          <w:color w:val="auto"/>
          <w:sz w:val="22"/>
        </w:rPr>
        <w:t>.</w:t>
      </w:r>
    </w:p>
    <w:p w:rsidR="001A5027" w:rsidRPr="008A0BDD" w:rsidRDefault="001A5027" w:rsidP="00313166">
      <w:pPr>
        <w:widowControl/>
        <w:numPr>
          <w:ilvl w:val="0"/>
          <w:numId w:val="37"/>
        </w:numPr>
        <w:suppressAutoHyphens/>
        <w:autoSpaceDE w:val="0"/>
        <w:autoSpaceDN w:val="0"/>
        <w:adjustRightInd w:val="0"/>
        <w:jc w:val="both"/>
        <w:rPr>
          <w:color w:val="auto"/>
          <w:sz w:val="22"/>
        </w:rPr>
      </w:pPr>
      <w:r w:rsidRPr="008A0BDD">
        <w:rPr>
          <w:color w:val="auto"/>
          <w:sz w:val="22"/>
        </w:rPr>
        <w:t xml:space="preserve">Признать утратившими силу: </w:t>
      </w:r>
    </w:p>
    <w:p w:rsidR="001A5027" w:rsidRPr="008A0BDD" w:rsidRDefault="00FB5149" w:rsidP="00313166">
      <w:pPr>
        <w:suppressAutoHyphens/>
        <w:autoSpaceDE w:val="0"/>
        <w:autoSpaceDN w:val="0"/>
        <w:adjustRightInd w:val="0"/>
        <w:ind w:left="248"/>
        <w:jc w:val="both"/>
        <w:rPr>
          <w:color w:val="auto"/>
          <w:sz w:val="22"/>
        </w:rPr>
      </w:pPr>
      <w:r w:rsidRPr="008A0BDD">
        <w:rPr>
          <w:color w:val="auto"/>
          <w:sz w:val="22"/>
        </w:rPr>
        <w:t xml:space="preserve">- </w:t>
      </w:r>
      <w:r w:rsidR="00716DB4" w:rsidRPr="008A0BDD">
        <w:rPr>
          <w:color w:val="auto"/>
          <w:sz w:val="22"/>
        </w:rPr>
        <w:t xml:space="preserve">постановление </w:t>
      </w:r>
      <w:r w:rsidRPr="008A0BDD">
        <w:rPr>
          <w:color w:val="auto"/>
          <w:sz w:val="22"/>
        </w:rPr>
        <w:t>администрации Никольского муниципального района от 13.10.2023 года № 722 об утверждении муниципальной программы «Обеспечение законности, правопорядка и    общественной безопасности в Никольском муниципальном округе на 2024-2026 годы»;</w:t>
      </w:r>
    </w:p>
    <w:p w:rsidR="001A5027" w:rsidRPr="008A0BDD" w:rsidRDefault="001A5027" w:rsidP="00313166">
      <w:pPr>
        <w:autoSpaceDE w:val="0"/>
        <w:autoSpaceDN w:val="0"/>
        <w:adjustRightInd w:val="0"/>
        <w:ind w:left="248"/>
        <w:jc w:val="both"/>
        <w:rPr>
          <w:color w:val="auto"/>
          <w:sz w:val="22"/>
        </w:rPr>
      </w:pPr>
      <w:r w:rsidRPr="008A0BDD">
        <w:rPr>
          <w:color w:val="auto"/>
          <w:sz w:val="22"/>
        </w:rPr>
        <w:t xml:space="preserve">- </w:t>
      </w:r>
      <w:r w:rsidR="00716DB4" w:rsidRPr="008A0BDD">
        <w:rPr>
          <w:color w:val="auto"/>
          <w:sz w:val="22"/>
        </w:rPr>
        <w:t xml:space="preserve">постановление </w:t>
      </w:r>
      <w:r w:rsidRPr="008A0BDD">
        <w:rPr>
          <w:color w:val="auto"/>
          <w:sz w:val="22"/>
        </w:rPr>
        <w:t xml:space="preserve">администрации Никольского муниципального </w:t>
      </w:r>
      <w:r w:rsidR="00716DB4" w:rsidRPr="008A0BDD">
        <w:rPr>
          <w:color w:val="auto"/>
          <w:sz w:val="22"/>
        </w:rPr>
        <w:t>округа</w:t>
      </w:r>
      <w:r w:rsidRPr="008A0BDD">
        <w:rPr>
          <w:color w:val="auto"/>
          <w:sz w:val="22"/>
        </w:rPr>
        <w:t xml:space="preserve"> №7</w:t>
      </w:r>
      <w:r w:rsidR="00716DB4" w:rsidRPr="008A0BDD">
        <w:rPr>
          <w:color w:val="auto"/>
          <w:sz w:val="22"/>
        </w:rPr>
        <w:t>80</w:t>
      </w:r>
      <w:r w:rsidRPr="008A0BDD">
        <w:rPr>
          <w:color w:val="auto"/>
          <w:sz w:val="22"/>
        </w:rPr>
        <w:t xml:space="preserve"> от </w:t>
      </w:r>
      <w:r w:rsidR="00716DB4" w:rsidRPr="008A0BDD">
        <w:rPr>
          <w:color w:val="auto"/>
          <w:sz w:val="22"/>
        </w:rPr>
        <w:t>17.07.2024</w:t>
      </w:r>
      <w:r w:rsidRPr="008A0BDD">
        <w:rPr>
          <w:color w:val="auto"/>
          <w:sz w:val="22"/>
        </w:rPr>
        <w:t xml:space="preserve"> года «</w:t>
      </w:r>
      <w:r w:rsidR="00716DB4" w:rsidRPr="008A0BDD">
        <w:rPr>
          <w:color w:val="auto"/>
          <w:sz w:val="22"/>
        </w:rPr>
        <w:t>О вн</w:t>
      </w:r>
      <w:r w:rsidR="00716DB4" w:rsidRPr="008A0BDD">
        <w:rPr>
          <w:color w:val="auto"/>
          <w:sz w:val="22"/>
        </w:rPr>
        <w:t>е</w:t>
      </w:r>
      <w:r w:rsidR="00716DB4" w:rsidRPr="008A0BDD">
        <w:rPr>
          <w:color w:val="auto"/>
          <w:sz w:val="22"/>
        </w:rPr>
        <w:t>сении изменений муниципальной программы «Обеспечение законности, правопорядка и    общественной безопасности в Никольском муниципальном округе на 2024-2026 годы»</w:t>
      </w:r>
      <w:r w:rsidRPr="008A0BDD">
        <w:rPr>
          <w:color w:val="auto"/>
          <w:sz w:val="22"/>
        </w:rPr>
        <w:t>;</w:t>
      </w:r>
    </w:p>
    <w:p w:rsidR="001A5027" w:rsidRPr="008A0BDD" w:rsidRDefault="001A5027" w:rsidP="00313166">
      <w:pPr>
        <w:widowControl/>
        <w:numPr>
          <w:ilvl w:val="0"/>
          <w:numId w:val="37"/>
        </w:numPr>
        <w:suppressAutoHyphens/>
        <w:jc w:val="both"/>
        <w:rPr>
          <w:rFonts w:eastAsia="SimSun"/>
          <w:sz w:val="22"/>
        </w:rPr>
      </w:pPr>
      <w:r w:rsidRPr="008A0BDD">
        <w:rPr>
          <w:rFonts w:eastAsia="SimSun"/>
          <w:sz w:val="22"/>
        </w:rPr>
        <w:t>Установить, что в период с 01.01.2025 года по 01.02.2025 года на территории Никольского муниципального округа реализация мероприятий в соответствии с муниципальной программой, указанной в пункте 2 настоящего постановления, не осуществляется.</w:t>
      </w:r>
    </w:p>
    <w:p w:rsidR="001A5027" w:rsidRPr="008A0BDD" w:rsidRDefault="001A5027" w:rsidP="00313166">
      <w:pPr>
        <w:widowControl/>
        <w:numPr>
          <w:ilvl w:val="0"/>
          <w:numId w:val="37"/>
        </w:numPr>
        <w:suppressAutoHyphens/>
        <w:ind w:left="0" w:firstLine="248"/>
        <w:jc w:val="both"/>
        <w:rPr>
          <w:rFonts w:eastAsia="SimSun"/>
          <w:sz w:val="22"/>
        </w:rPr>
      </w:pPr>
      <w:r w:rsidRPr="008A0BDD">
        <w:rPr>
          <w:rFonts w:eastAsia="SimSun"/>
          <w:sz w:val="22"/>
        </w:rPr>
        <w:t>Настоящее постановление подлежит официальному опубликованию и размещению на официальном сайте Никольского муниципального округа.</w:t>
      </w:r>
    </w:p>
    <w:p w:rsidR="001A5027" w:rsidRPr="00313166" w:rsidRDefault="001A5027" w:rsidP="00313166">
      <w:pPr>
        <w:widowControl/>
        <w:ind w:left="248"/>
        <w:jc w:val="both"/>
        <w:rPr>
          <w:rFonts w:eastAsia="SimSun"/>
        </w:rPr>
      </w:pPr>
    </w:p>
    <w:p w:rsidR="001A5027" w:rsidRPr="00313166" w:rsidRDefault="001A5027" w:rsidP="00313166">
      <w:pPr>
        <w:widowControl/>
        <w:jc w:val="both"/>
        <w:rPr>
          <w:rFonts w:eastAsia="SimSun"/>
        </w:rPr>
      </w:pPr>
    </w:p>
    <w:p w:rsidR="001A5027" w:rsidRPr="00313166" w:rsidRDefault="001A5027" w:rsidP="00313166">
      <w:pPr>
        <w:widowControl/>
        <w:jc w:val="both"/>
        <w:rPr>
          <w:rFonts w:eastAsia="SimSun"/>
        </w:rPr>
      </w:pPr>
    </w:p>
    <w:p w:rsidR="001A5027" w:rsidRPr="00313166" w:rsidRDefault="001A5027" w:rsidP="00313166">
      <w:pPr>
        <w:widowControl/>
        <w:jc w:val="both"/>
        <w:rPr>
          <w:rFonts w:eastAsia="SimSun"/>
        </w:rPr>
      </w:pPr>
    </w:p>
    <w:p w:rsidR="002E6CBE" w:rsidRPr="00313166" w:rsidRDefault="002E6CBE" w:rsidP="00313166">
      <w:pPr>
        <w:widowControl/>
        <w:jc w:val="both"/>
        <w:rPr>
          <w:rFonts w:eastAsia="SimSun"/>
        </w:rPr>
      </w:pPr>
    </w:p>
    <w:p w:rsidR="002E6CBE" w:rsidRPr="00313166" w:rsidRDefault="002E6CBE" w:rsidP="00313166">
      <w:pPr>
        <w:widowControl/>
        <w:jc w:val="both"/>
        <w:rPr>
          <w:rFonts w:eastAsia="SimSun"/>
        </w:rPr>
      </w:pPr>
    </w:p>
    <w:p w:rsidR="002E6CBE" w:rsidRPr="008A0BDD" w:rsidRDefault="002E6CBE" w:rsidP="00313166">
      <w:pPr>
        <w:widowControl/>
        <w:jc w:val="both"/>
        <w:rPr>
          <w:rFonts w:eastAsia="SimSun"/>
          <w:sz w:val="22"/>
        </w:rPr>
      </w:pPr>
    </w:p>
    <w:p w:rsidR="002E6CBE" w:rsidRPr="008A0BDD" w:rsidRDefault="002E6CBE" w:rsidP="00313166">
      <w:pPr>
        <w:widowControl/>
        <w:jc w:val="both"/>
        <w:rPr>
          <w:rFonts w:eastAsia="SimSun"/>
          <w:sz w:val="22"/>
        </w:rPr>
      </w:pPr>
    </w:p>
    <w:p w:rsidR="002E6CBE" w:rsidRPr="008A0BDD" w:rsidRDefault="002E6CBE" w:rsidP="00313166">
      <w:pPr>
        <w:widowControl/>
        <w:jc w:val="both"/>
        <w:rPr>
          <w:rFonts w:eastAsia="SimSun"/>
          <w:sz w:val="22"/>
        </w:rPr>
      </w:pPr>
    </w:p>
    <w:p w:rsidR="002E6CBE" w:rsidRPr="008A0BDD" w:rsidRDefault="002E6CBE" w:rsidP="00313166">
      <w:pPr>
        <w:widowControl/>
        <w:jc w:val="both"/>
        <w:rPr>
          <w:rFonts w:eastAsia="SimSun"/>
          <w:sz w:val="22"/>
        </w:rPr>
      </w:pPr>
    </w:p>
    <w:p w:rsidR="001A5027" w:rsidRPr="008A0BDD" w:rsidRDefault="001A5027" w:rsidP="00313166">
      <w:pPr>
        <w:widowControl/>
        <w:jc w:val="both"/>
        <w:rPr>
          <w:rFonts w:eastAsia="SimSun"/>
          <w:sz w:val="22"/>
        </w:rPr>
      </w:pPr>
      <w:r w:rsidRPr="008A0BDD">
        <w:rPr>
          <w:rFonts w:eastAsia="SimSun"/>
          <w:sz w:val="22"/>
        </w:rPr>
        <w:t>Глава</w:t>
      </w:r>
    </w:p>
    <w:p w:rsidR="001A5027" w:rsidRPr="008A0BDD" w:rsidRDefault="001A5027" w:rsidP="00313166">
      <w:pPr>
        <w:widowControl/>
        <w:jc w:val="both"/>
        <w:rPr>
          <w:rFonts w:ascii="XO Thames" w:hAnsi="XO Thames"/>
          <w:sz w:val="22"/>
        </w:rPr>
      </w:pPr>
      <w:r w:rsidRPr="008A0BDD">
        <w:rPr>
          <w:rFonts w:eastAsia="SimSun"/>
          <w:sz w:val="22"/>
        </w:rPr>
        <w:t>Никольского</w:t>
      </w:r>
      <w:r w:rsidR="008A0BDD">
        <w:rPr>
          <w:rFonts w:eastAsia="SimSun"/>
          <w:sz w:val="22"/>
        </w:rPr>
        <w:t xml:space="preserve"> </w:t>
      </w:r>
      <w:r w:rsidRPr="008A0BDD">
        <w:rPr>
          <w:rFonts w:eastAsia="SimSun"/>
          <w:sz w:val="22"/>
        </w:rPr>
        <w:t>муниципального</w:t>
      </w:r>
      <w:r w:rsidR="008A0BDD">
        <w:rPr>
          <w:rFonts w:eastAsia="SimSun"/>
          <w:sz w:val="22"/>
        </w:rPr>
        <w:t xml:space="preserve"> </w:t>
      </w:r>
      <w:r w:rsidRPr="008A0BDD">
        <w:rPr>
          <w:rFonts w:eastAsia="SimSun"/>
          <w:sz w:val="22"/>
        </w:rPr>
        <w:t xml:space="preserve">округа                       </w:t>
      </w:r>
      <w:r w:rsidR="00313166" w:rsidRPr="008A0BDD">
        <w:rPr>
          <w:rFonts w:eastAsia="SimSun"/>
          <w:sz w:val="22"/>
        </w:rPr>
        <w:t xml:space="preserve">                                 </w:t>
      </w:r>
      <w:r w:rsidRPr="008A0BDD">
        <w:rPr>
          <w:rFonts w:eastAsia="SimSun"/>
          <w:sz w:val="22"/>
        </w:rPr>
        <w:t xml:space="preserve">                      </w:t>
      </w:r>
      <w:r w:rsidR="002E6CBE" w:rsidRPr="008A0BDD">
        <w:rPr>
          <w:rFonts w:eastAsia="SimSun"/>
          <w:sz w:val="22"/>
        </w:rPr>
        <w:t xml:space="preserve">                   </w:t>
      </w:r>
      <w:r w:rsidRPr="008A0BDD">
        <w:rPr>
          <w:rFonts w:eastAsia="SimSun"/>
          <w:sz w:val="22"/>
        </w:rPr>
        <w:t xml:space="preserve"> В.В. Панов</w:t>
      </w:r>
    </w:p>
    <w:p w:rsidR="001A5027" w:rsidRPr="00313166" w:rsidRDefault="001A5027" w:rsidP="00313166">
      <w:pPr>
        <w:widowControl/>
        <w:ind w:firstLine="709"/>
        <w:jc w:val="both"/>
        <w:rPr>
          <w:rFonts w:ascii="XO Thames" w:hAnsi="XO Thames"/>
        </w:rPr>
      </w:pPr>
    </w:p>
    <w:p w:rsidR="001A5027" w:rsidRPr="00313166" w:rsidRDefault="001A5027" w:rsidP="00313166">
      <w:pPr>
        <w:widowControl/>
        <w:ind w:firstLine="709"/>
        <w:jc w:val="both"/>
        <w:rPr>
          <w:rFonts w:ascii="XO Thames" w:hAnsi="XO Thames"/>
        </w:rPr>
      </w:pPr>
    </w:p>
    <w:p w:rsidR="00A35233" w:rsidRPr="00313166" w:rsidRDefault="00A35233" w:rsidP="00313166">
      <w:pPr>
        <w:rPr>
          <w:color w:val="auto"/>
          <w:lang w:eastAsia="zh-CN"/>
        </w:rPr>
      </w:pPr>
    </w:p>
    <w:p w:rsidR="005E222C" w:rsidRPr="00313166" w:rsidRDefault="005E222C" w:rsidP="00313166">
      <w:pPr>
        <w:widowControl/>
        <w:jc w:val="center"/>
        <w:rPr>
          <w:b/>
          <w:bCs/>
          <w:color w:val="auto"/>
        </w:rPr>
      </w:pPr>
    </w:p>
    <w:p w:rsidR="00FB5149" w:rsidRPr="00313166" w:rsidRDefault="00FB5149" w:rsidP="00313166">
      <w:pPr>
        <w:widowControl/>
        <w:jc w:val="center"/>
        <w:rPr>
          <w:b/>
          <w:bCs/>
          <w:color w:val="auto"/>
        </w:rPr>
      </w:pPr>
    </w:p>
    <w:p w:rsidR="008A0BDD" w:rsidRDefault="008A0BDD" w:rsidP="00313166">
      <w:pPr>
        <w:widowControl/>
        <w:jc w:val="right"/>
        <w:rPr>
          <w:bCs/>
          <w:color w:val="auto"/>
        </w:rPr>
      </w:pPr>
    </w:p>
    <w:p w:rsidR="002E6CBE" w:rsidRPr="00313166" w:rsidRDefault="002E6CBE" w:rsidP="00313166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lastRenderedPageBreak/>
        <w:t xml:space="preserve">Приложение к постановлению </w:t>
      </w:r>
    </w:p>
    <w:p w:rsidR="002E6CBE" w:rsidRPr="00313166" w:rsidRDefault="002E6CBE" w:rsidP="00313166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 xml:space="preserve">администрации Никольского </w:t>
      </w:r>
    </w:p>
    <w:p w:rsidR="002E6CBE" w:rsidRPr="00313166" w:rsidRDefault="002E6CBE" w:rsidP="00313166">
      <w:pPr>
        <w:widowControl/>
        <w:jc w:val="right"/>
        <w:rPr>
          <w:bCs/>
          <w:color w:val="auto"/>
        </w:rPr>
      </w:pPr>
      <w:r w:rsidRPr="00313166">
        <w:rPr>
          <w:bCs/>
          <w:color w:val="auto"/>
        </w:rPr>
        <w:t>муниципального округа</w:t>
      </w:r>
    </w:p>
    <w:p w:rsidR="002E6CBE" w:rsidRPr="00313166" w:rsidRDefault="002E6CBE" w:rsidP="00313166">
      <w:pPr>
        <w:widowControl/>
        <w:jc w:val="right"/>
        <w:rPr>
          <w:b/>
          <w:bCs/>
          <w:color w:val="auto"/>
        </w:rPr>
      </w:pPr>
    </w:p>
    <w:p w:rsidR="002E6CBE" w:rsidRPr="00313166" w:rsidRDefault="002E6CBE" w:rsidP="00313166">
      <w:pPr>
        <w:widowControl/>
        <w:jc w:val="right"/>
        <w:rPr>
          <w:b/>
          <w:bCs/>
          <w:color w:val="auto"/>
        </w:rPr>
      </w:pPr>
    </w:p>
    <w:p w:rsidR="002E6CBE" w:rsidRPr="00313166" w:rsidRDefault="002E6CBE" w:rsidP="00313166">
      <w:pPr>
        <w:widowControl/>
        <w:jc w:val="right"/>
        <w:rPr>
          <w:b/>
          <w:bCs/>
          <w:color w:val="auto"/>
        </w:rPr>
      </w:pPr>
    </w:p>
    <w:p w:rsidR="00683104" w:rsidRPr="00313166" w:rsidRDefault="007F42FA" w:rsidP="00313166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>МУНИЦИПАЛЬНАЯ</w:t>
      </w:r>
      <w:r w:rsidR="00683104" w:rsidRPr="00313166">
        <w:rPr>
          <w:b/>
          <w:bCs/>
          <w:color w:val="auto"/>
        </w:rPr>
        <w:t xml:space="preserve"> ПРОГРАММА</w:t>
      </w:r>
    </w:p>
    <w:p w:rsidR="00F411B2" w:rsidRPr="00313166" w:rsidRDefault="00683104" w:rsidP="00313166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 xml:space="preserve">«ОБЕСПЕЧЕНИЕ </w:t>
      </w:r>
      <w:r w:rsidR="007F42FA" w:rsidRPr="00313166">
        <w:rPr>
          <w:b/>
          <w:bCs/>
          <w:color w:val="auto"/>
        </w:rPr>
        <w:t xml:space="preserve">ЗАКОННОСТИ, ПРАВОПОРЯДКА И ОБЩЕСТВЕННОЙ </w:t>
      </w:r>
      <w:r w:rsidR="00C3531B" w:rsidRPr="00313166">
        <w:rPr>
          <w:b/>
          <w:bCs/>
          <w:color w:val="auto"/>
        </w:rPr>
        <w:t xml:space="preserve">         </w:t>
      </w:r>
    </w:p>
    <w:p w:rsidR="00683104" w:rsidRPr="00313166" w:rsidRDefault="007F42FA" w:rsidP="00313166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 xml:space="preserve">БЕЗОПАСНОСТИ В НИКОЛЬСКОМ МУНИЦИПАЛЬНОМ ОКРУГЕ </w:t>
      </w:r>
      <w:r w:rsidR="00683104" w:rsidRPr="00313166">
        <w:rPr>
          <w:b/>
          <w:bCs/>
          <w:color w:val="auto"/>
        </w:rPr>
        <w:t>»</w:t>
      </w:r>
    </w:p>
    <w:p w:rsidR="00683104" w:rsidRPr="00313166" w:rsidRDefault="00683104" w:rsidP="00313166">
      <w:pPr>
        <w:widowControl/>
        <w:jc w:val="center"/>
        <w:rPr>
          <w:b/>
          <w:bCs/>
          <w:color w:val="auto"/>
        </w:rPr>
      </w:pPr>
      <w:r w:rsidRPr="00313166">
        <w:rPr>
          <w:b/>
          <w:bCs/>
          <w:color w:val="auto"/>
        </w:rPr>
        <w:t xml:space="preserve">(ДАЛЕЕ – </w:t>
      </w:r>
      <w:r w:rsidR="007F42FA" w:rsidRPr="00313166">
        <w:rPr>
          <w:b/>
          <w:bCs/>
          <w:color w:val="auto"/>
        </w:rPr>
        <w:t>МУНИЦИПАЛЬНАЯ</w:t>
      </w:r>
      <w:r w:rsidRPr="00313166">
        <w:rPr>
          <w:b/>
          <w:bCs/>
          <w:color w:val="auto"/>
        </w:rPr>
        <w:t xml:space="preserve"> ПРОГРАММА) </w:t>
      </w:r>
    </w:p>
    <w:p w:rsidR="00683104" w:rsidRPr="00313166" w:rsidRDefault="00683104" w:rsidP="00313166">
      <w:pPr>
        <w:pStyle w:val="aff8"/>
        <w:rPr>
          <w:b/>
          <w:bCs/>
          <w:color w:val="auto"/>
          <w:sz w:val="20"/>
        </w:rPr>
      </w:pPr>
    </w:p>
    <w:p w:rsidR="00313166" w:rsidRDefault="004B7BD1" w:rsidP="00313166">
      <w:pPr>
        <w:pStyle w:val="aff8"/>
        <w:numPr>
          <w:ilvl w:val="0"/>
          <w:numId w:val="38"/>
        </w:numPr>
        <w:jc w:val="center"/>
        <w:rPr>
          <w:b/>
          <w:bCs/>
          <w:color w:val="auto"/>
          <w:sz w:val="20"/>
        </w:rPr>
      </w:pPr>
      <w:r w:rsidRPr="00313166">
        <w:rPr>
          <w:b/>
          <w:bCs/>
          <w:color w:val="auto"/>
          <w:sz w:val="20"/>
        </w:rPr>
        <w:t xml:space="preserve">Приоритеты и цели </w:t>
      </w:r>
      <w:r w:rsidR="00313166">
        <w:rPr>
          <w:b/>
          <w:bCs/>
          <w:color w:val="auto"/>
          <w:sz w:val="20"/>
        </w:rPr>
        <w:t>социально-экономического развития округа посредством</w:t>
      </w:r>
      <w:r w:rsidR="00C3531B" w:rsidRPr="00313166">
        <w:rPr>
          <w:b/>
          <w:bCs/>
          <w:color w:val="auto"/>
          <w:sz w:val="20"/>
        </w:rPr>
        <w:t xml:space="preserve"> </w:t>
      </w:r>
    </w:p>
    <w:p w:rsidR="004B7BD1" w:rsidRPr="00313166" w:rsidRDefault="00C3531B" w:rsidP="00313166">
      <w:pPr>
        <w:pStyle w:val="aff8"/>
        <w:ind w:left="1080"/>
        <w:jc w:val="center"/>
        <w:rPr>
          <w:color w:val="auto"/>
          <w:sz w:val="20"/>
        </w:rPr>
      </w:pPr>
      <w:r w:rsidRPr="00313166">
        <w:rPr>
          <w:b/>
          <w:bCs/>
          <w:color w:val="auto"/>
          <w:sz w:val="20"/>
        </w:rPr>
        <w:t>реализации муниципальной</w:t>
      </w:r>
      <w:r w:rsidR="004B7BD1" w:rsidRPr="00313166">
        <w:rPr>
          <w:b/>
          <w:bCs/>
          <w:color w:val="auto"/>
          <w:sz w:val="20"/>
        </w:rPr>
        <w:t xml:space="preserve"> программы</w:t>
      </w:r>
    </w:p>
    <w:p w:rsidR="004B7BD1" w:rsidRPr="00313166" w:rsidRDefault="004B7BD1" w:rsidP="00313166">
      <w:pPr>
        <w:pStyle w:val="aff8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  </w:t>
      </w:r>
    </w:p>
    <w:p w:rsidR="000D4AD5" w:rsidRPr="00313166" w:rsidRDefault="001C6628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Приоритеты в сфере реализации муниципальной программы определены исходя </w:t>
      </w:r>
      <w:proofErr w:type="gramStart"/>
      <w:r w:rsidRPr="00313166">
        <w:rPr>
          <w:color w:val="auto"/>
          <w:sz w:val="20"/>
        </w:rPr>
        <w:t>из</w:t>
      </w:r>
      <w:proofErr w:type="gramEnd"/>
      <w:r w:rsidR="000D4AD5" w:rsidRPr="00313166">
        <w:rPr>
          <w:color w:val="auto"/>
          <w:sz w:val="20"/>
        </w:rPr>
        <w:t xml:space="preserve">: </w:t>
      </w:r>
    </w:p>
    <w:p w:rsidR="001C6628" w:rsidRPr="00313166" w:rsidRDefault="001C6628" w:rsidP="00313166">
      <w:pPr>
        <w:widowControl/>
        <w:suppressAutoHyphens/>
        <w:ind w:firstLine="539"/>
        <w:jc w:val="both"/>
        <w:rPr>
          <w:color w:val="auto"/>
        </w:rPr>
      </w:pPr>
      <w:r w:rsidRPr="00313166">
        <w:rPr>
          <w:color w:val="auto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1C6628" w:rsidRPr="00313166" w:rsidRDefault="001C6628" w:rsidP="00313166">
      <w:pPr>
        <w:widowControl/>
        <w:suppressAutoHyphens/>
        <w:ind w:firstLine="539"/>
        <w:jc w:val="both"/>
        <w:rPr>
          <w:color w:val="auto"/>
        </w:rPr>
      </w:pPr>
      <w:r w:rsidRPr="00313166">
        <w:rPr>
          <w:color w:val="auto"/>
        </w:rPr>
        <w:t>Указа Президента Российской Федерации от 20 декабря 2016 года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1C6628" w:rsidRPr="00313166" w:rsidRDefault="001C6628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Федерального </w:t>
      </w:r>
      <w:hyperlink r:id="rId10" w:history="1">
        <w:r w:rsidRPr="00313166">
          <w:rPr>
            <w:rStyle w:val="afd"/>
            <w:color w:val="auto"/>
            <w:sz w:val="20"/>
            <w:u w:val="none"/>
          </w:rPr>
          <w:t>закона</w:t>
        </w:r>
      </w:hyperlink>
      <w:r w:rsidRPr="00313166">
        <w:rPr>
          <w:color w:val="auto"/>
          <w:sz w:val="20"/>
        </w:rPr>
        <w:t xml:space="preserve"> от 23 июня 2016 года № 182-ФЗ «Об основах системы профилактики правонарушений в Российской Федерации»; </w:t>
      </w:r>
    </w:p>
    <w:p w:rsidR="00313166" w:rsidRDefault="00313166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sz w:val="20"/>
        </w:rPr>
        <w:t>Стратегии  социально-экономического развития Никольского муниципального района на период до 2030 года, утвержденной Решением Представительного Собрания Никольского муниципального района Вологодской области  от 14.12.2018 года № 102</w:t>
      </w:r>
      <w:r w:rsidR="001C6628" w:rsidRPr="00313166">
        <w:rPr>
          <w:color w:val="auto"/>
          <w:sz w:val="20"/>
        </w:rPr>
        <w:t xml:space="preserve">. </w:t>
      </w:r>
    </w:p>
    <w:p w:rsidR="00313166" w:rsidRPr="00313166" w:rsidRDefault="00313166" w:rsidP="00313166">
      <w:pPr>
        <w:pStyle w:val="aff8"/>
        <w:suppressAutoHyphens/>
        <w:ind w:firstLine="540"/>
        <w:jc w:val="both"/>
        <w:rPr>
          <w:bCs/>
          <w:color w:val="auto"/>
          <w:sz w:val="20"/>
        </w:rPr>
      </w:pPr>
      <w:r>
        <w:rPr>
          <w:bCs/>
          <w:color w:val="auto"/>
          <w:sz w:val="20"/>
        </w:rPr>
        <w:t>Г</w:t>
      </w:r>
      <w:r w:rsidRPr="00313166">
        <w:rPr>
          <w:bCs/>
          <w:color w:val="auto"/>
          <w:sz w:val="20"/>
        </w:rPr>
        <w:t>осуд</w:t>
      </w:r>
      <w:r>
        <w:rPr>
          <w:bCs/>
          <w:color w:val="auto"/>
          <w:sz w:val="20"/>
        </w:rPr>
        <w:t>арственной</w:t>
      </w:r>
      <w:r w:rsidRPr="00313166">
        <w:rPr>
          <w:bCs/>
          <w:color w:val="auto"/>
          <w:sz w:val="20"/>
        </w:rPr>
        <w:t xml:space="preserve"> программ</w:t>
      </w:r>
      <w:r>
        <w:rPr>
          <w:bCs/>
          <w:color w:val="auto"/>
          <w:sz w:val="20"/>
        </w:rPr>
        <w:t xml:space="preserve">ы </w:t>
      </w:r>
      <w:r w:rsidRPr="00313166">
        <w:rPr>
          <w:bCs/>
          <w:color w:val="auto"/>
          <w:sz w:val="20"/>
        </w:rPr>
        <w:t>«</w:t>
      </w:r>
      <w:r>
        <w:rPr>
          <w:bCs/>
          <w:color w:val="auto"/>
          <w:sz w:val="20"/>
        </w:rPr>
        <w:t>О</w:t>
      </w:r>
      <w:r w:rsidRPr="00313166">
        <w:rPr>
          <w:bCs/>
          <w:color w:val="auto"/>
          <w:sz w:val="20"/>
        </w:rPr>
        <w:t>беспечение профилактики правонарушений, безопасности населения и территории вологодской области»</w:t>
      </w:r>
    </w:p>
    <w:p w:rsidR="00313166" w:rsidRPr="00313166" w:rsidRDefault="00313166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</w:p>
    <w:p w:rsidR="001C6628" w:rsidRPr="00313166" w:rsidRDefault="001C6628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  <w:proofErr w:type="gramStart"/>
      <w:r w:rsidRPr="00313166">
        <w:rPr>
          <w:color w:val="auto"/>
          <w:sz w:val="20"/>
        </w:rPr>
        <w:t xml:space="preserve">К приоритетным направлениям и целям государственной политики, определенным указанными правовыми актами, отнесены в том числе: </w:t>
      </w:r>
      <w:proofErr w:type="gramEnd"/>
    </w:p>
    <w:p w:rsidR="000D4AD5" w:rsidRPr="00313166" w:rsidRDefault="000D4AD5" w:rsidP="00313166">
      <w:pPr>
        <w:widowControl/>
        <w:suppressAutoHyphens/>
        <w:ind w:firstLine="539"/>
        <w:jc w:val="both"/>
        <w:rPr>
          <w:color w:val="auto"/>
        </w:rPr>
      </w:pPr>
      <w:r w:rsidRPr="00313166">
        <w:rPr>
          <w:color w:val="auto"/>
        </w:rPr>
        <w:t>комфортная и безопасная среда для жизни;</w:t>
      </w:r>
    </w:p>
    <w:p w:rsidR="00313166" w:rsidRPr="00313166" w:rsidRDefault="00313166" w:rsidP="00313166">
      <w:pPr>
        <w:widowControl/>
        <w:suppressAutoHyphens/>
        <w:ind w:left="539"/>
        <w:jc w:val="both"/>
        <w:rPr>
          <w:color w:val="auto"/>
        </w:rPr>
      </w:pPr>
      <w:r>
        <w:rPr>
          <w:color w:val="auto"/>
        </w:rPr>
        <w:t>о</w:t>
      </w:r>
      <w:r w:rsidRPr="00313166">
        <w:rPr>
          <w:color w:val="auto"/>
        </w:rPr>
        <w:t>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и снижение количества погибших на пожарах до 0 человек  к 2027 году;</w:t>
      </w:r>
    </w:p>
    <w:p w:rsidR="00313166" w:rsidRPr="00313166" w:rsidRDefault="00313166" w:rsidP="00313166">
      <w:pPr>
        <w:widowControl/>
        <w:suppressAutoHyphens/>
        <w:ind w:left="539"/>
        <w:jc w:val="both"/>
        <w:rPr>
          <w:color w:val="FF0000"/>
        </w:rPr>
      </w:pPr>
      <w:r>
        <w:rPr>
          <w:color w:val="auto"/>
        </w:rPr>
        <w:t>з</w:t>
      </w:r>
      <w:r w:rsidRPr="00313166">
        <w:rPr>
          <w:color w:val="auto"/>
        </w:rPr>
        <w:t>ащита населения и территорий от чрезвычайных ситуаций и обеспечение 0 человек погибших при чрезвычайных ситуациях межмуниципального характера ежегодно</w:t>
      </w:r>
    </w:p>
    <w:p w:rsidR="00313166" w:rsidRPr="00313166" w:rsidRDefault="00313166" w:rsidP="00313166">
      <w:pPr>
        <w:suppressAutoHyphens/>
        <w:ind w:left="539"/>
        <w:jc w:val="both"/>
        <w:rPr>
          <w:color w:val="auto"/>
        </w:rPr>
      </w:pPr>
      <w:r>
        <w:rPr>
          <w:color w:val="auto"/>
        </w:rPr>
        <w:t>п</w:t>
      </w:r>
      <w:r w:rsidRPr="00313166">
        <w:rPr>
          <w:color w:val="auto"/>
        </w:rPr>
        <w:t xml:space="preserve">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(на 1 </w:t>
      </w:r>
      <w:proofErr w:type="spellStart"/>
      <w:r w:rsidRPr="00313166">
        <w:rPr>
          <w:color w:val="auto"/>
        </w:rPr>
        <w:t>тыс</w:t>
      </w:r>
      <w:proofErr w:type="gramStart"/>
      <w:r w:rsidRPr="00313166">
        <w:rPr>
          <w:color w:val="auto"/>
        </w:rPr>
        <w:t>.ч</w:t>
      </w:r>
      <w:proofErr w:type="gramEnd"/>
      <w:r w:rsidRPr="00313166">
        <w:rPr>
          <w:color w:val="auto"/>
        </w:rPr>
        <w:t>еловек</w:t>
      </w:r>
      <w:proofErr w:type="spellEnd"/>
      <w:r w:rsidRPr="00313166">
        <w:rPr>
          <w:color w:val="auto"/>
        </w:rPr>
        <w:t xml:space="preserve"> населения) до 8,3 единиц к 2027 году;</w:t>
      </w:r>
    </w:p>
    <w:p w:rsidR="00313166" w:rsidRPr="00313166" w:rsidRDefault="00313166" w:rsidP="00313166">
      <w:pPr>
        <w:suppressAutoHyphens/>
        <w:ind w:left="539"/>
        <w:jc w:val="both"/>
        <w:rPr>
          <w:color w:val="auto"/>
        </w:rPr>
      </w:pPr>
      <w:r>
        <w:rPr>
          <w:color w:val="auto"/>
        </w:rPr>
        <w:t>п</w:t>
      </w:r>
      <w:r w:rsidRPr="00313166">
        <w:rPr>
          <w:color w:val="auto"/>
        </w:rPr>
        <w:t>овышение эффективности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совершенных несовершеннолетними на 14,7% к 2027 году;</w:t>
      </w:r>
    </w:p>
    <w:p w:rsidR="00313166" w:rsidRPr="00313166" w:rsidRDefault="00313166" w:rsidP="00313166">
      <w:pPr>
        <w:suppressAutoHyphens/>
        <w:ind w:left="539"/>
        <w:jc w:val="both"/>
        <w:rPr>
          <w:color w:val="auto"/>
        </w:rPr>
      </w:pPr>
      <w:r>
        <w:rPr>
          <w:color w:val="auto"/>
        </w:rPr>
        <w:t>п</w:t>
      </w:r>
      <w:r w:rsidRPr="00313166">
        <w:rPr>
          <w:color w:val="auto"/>
        </w:rPr>
        <w:t xml:space="preserve">ротиводействие росту потребления </w:t>
      </w:r>
      <w:proofErr w:type="spellStart"/>
      <w:r w:rsidRPr="00313166">
        <w:rPr>
          <w:color w:val="auto"/>
        </w:rPr>
        <w:t>психоактивных</w:t>
      </w:r>
      <w:proofErr w:type="spellEnd"/>
      <w:r w:rsidRPr="00313166">
        <w:rPr>
          <w:color w:val="auto"/>
        </w:rPr>
        <w:t xml:space="preserve"> веществ населением округа и снижение числа потребителей </w:t>
      </w:r>
      <w:proofErr w:type="spellStart"/>
      <w:r w:rsidRPr="00313166">
        <w:rPr>
          <w:color w:val="auto"/>
        </w:rPr>
        <w:t>психоактивных</w:t>
      </w:r>
      <w:proofErr w:type="spellEnd"/>
      <w:r w:rsidRPr="00313166">
        <w:rPr>
          <w:color w:val="auto"/>
        </w:rPr>
        <w:t xml:space="preserve"> веществ в округе  не более 1 человека к 2027 году;</w:t>
      </w:r>
    </w:p>
    <w:p w:rsidR="00313166" w:rsidRDefault="00313166" w:rsidP="00313166">
      <w:pPr>
        <w:widowControl/>
        <w:tabs>
          <w:tab w:val="left" w:pos="198"/>
        </w:tabs>
        <w:suppressAutoHyphens/>
        <w:ind w:left="539"/>
        <w:jc w:val="both"/>
      </w:pPr>
      <w:r>
        <w:t>с</w:t>
      </w:r>
      <w:r w:rsidRPr="00313166">
        <w:t>нижение числа дорожно-транспортных происшествий с пострадавшими, с 12 единиц (2017</w:t>
      </w:r>
      <w:r>
        <w:t xml:space="preserve"> год) до 10 единиц к 2027 году;</w:t>
      </w:r>
    </w:p>
    <w:p w:rsidR="00313166" w:rsidRPr="00313166" w:rsidRDefault="00313166" w:rsidP="00313166">
      <w:pPr>
        <w:widowControl/>
        <w:tabs>
          <w:tab w:val="left" w:pos="198"/>
        </w:tabs>
        <w:suppressAutoHyphens/>
        <w:jc w:val="both"/>
        <w:rPr>
          <w:lang w:eastAsia="zh-CN"/>
        </w:rPr>
      </w:pPr>
      <w:r>
        <w:tab/>
        <w:t xml:space="preserve">      с</w:t>
      </w:r>
      <w:r w:rsidRPr="00313166">
        <w:t>нижение смертности от дорожно-транспортных происшествий до 7,7 случаев к  2027 году</w:t>
      </w:r>
      <w:proofErr w:type="gramStart"/>
      <w:r w:rsidRPr="00313166">
        <w:t xml:space="preserve"> ;</w:t>
      </w:r>
      <w:proofErr w:type="gramEnd"/>
    </w:p>
    <w:p w:rsidR="000D4AD5" w:rsidRPr="00313166" w:rsidRDefault="00313166" w:rsidP="00313166">
      <w:pPr>
        <w:pStyle w:val="aff8"/>
        <w:suppressAutoHyphens/>
        <w:ind w:left="540"/>
        <w:jc w:val="both"/>
        <w:rPr>
          <w:color w:val="auto"/>
          <w:sz w:val="20"/>
        </w:rPr>
      </w:pPr>
      <w:r>
        <w:rPr>
          <w:sz w:val="20"/>
        </w:rPr>
        <w:t>о</w:t>
      </w:r>
      <w:r w:rsidRPr="00313166">
        <w:rPr>
          <w:sz w:val="20"/>
        </w:rPr>
        <w:t xml:space="preserve">тсутствие смертности и травматизма несовершеннолетних от </w:t>
      </w:r>
      <w:proofErr w:type="spellStart"/>
      <w:r w:rsidRPr="00313166">
        <w:rPr>
          <w:sz w:val="20"/>
        </w:rPr>
        <w:t>дорожно</w:t>
      </w:r>
      <w:proofErr w:type="spellEnd"/>
      <w:r w:rsidRPr="00313166">
        <w:rPr>
          <w:sz w:val="20"/>
        </w:rPr>
        <w:t xml:space="preserve">–транспортных происшествий к 0 случаев к 2027 </w:t>
      </w:r>
      <w:proofErr w:type="spellStart"/>
      <w:r w:rsidRPr="00313166">
        <w:rPr>
          <w:sz w:val="20"/>
        </w:rPr>
        <w:t>году</w:t>
      </w:r>
      <w:proofErr w:type="gramStart"/>
      <w:r w:rsidRPr="00313166">
        <w:rPr>
          <w:sz w:val="20"/>
        </w:rPr>
        <w:t>.</w:t>
      </w:r>
      <w:r w:rsidR="000D4AD5" w:rsidRPr="00313166">
        <w:rPr>
          <w:color w:val="auto"/>
          <w:sz w:val="20"/>
        </w:rPr>
        <w:t>п</w:t>
      </w:r>
      <w:proofErr w:type="gramEnd"/>
      <w:r w:rsidR="000D4AD5" w:rsidRPr="00313166">
        <w:rPr>
          <w:color w:val="auto"/>
          <w:sz w:val="20"/>
        </w:rPr>
        <w:t>редупреждение</w:t>
      </w:r>
      <w:proofErr w:type="spellEnd"/>
      <w:r w:rsidR="000D4AD5" w:rsidRPr="00313166">
        <w:rPr>
          <w:color w:val="auto"/>
          <w:sz w:val="20"/>
        </w:rPr>
        <w:t xml:space="preserve">, выявление и пресечение незаконного оборота наркотиков; </w:t>
      </w:r>
    </w:p>
    <w:p w:rsidR="000D4AD5" w:rsidRPr="00313166" w:rsidRDefault="000D4AD5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обеспечение профилактики правонарушений; </w:t>
      </w:r>
    </w:p>
    <w:p w:rsidR="000D4AD5" w:rsidRPr="00313166" w:rsidRDefault="000D4AD5" w:rsidP="00313166">
      <w:pPr>
        <w:pStyle w:val="aff8"/>
        <w:suppressAutoHyphens/>
        <w:ind w:firstLine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>противодействие злоупот</w:t>
      </w:r>
      <w:r w:rsidR="00313166">
        <w:rPr>
          <w:color w:val="auto"/>
          <w:sz w:val="20"/>
        </w:rPr>
        <w:t>реблению алкогольной продукцией</w:t>
      </w:r>
      <w:r w:rsidRPr="00313166">
        <w:rPr>
          <w:color w:val="auto"/>
          <w:sz w:val="20"/>
        </w:rPr>
        <w:t xml:space="preserve">; </w:t>
      </w:r>
    </w:p>
    <w:p w:rsidR="000D4AD5" w:rsidRPr="00313166" w:rsidRDefault="000D4AD5" w:rsidP="00313166">
      <w:pPr>
        <w:pStyle w:val="aff8"/>
        <w:suppressAutoHyphens/>
        <w:ind w:left="540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информационное обеспечение в сфере защиты населения и территорий </w:t>
      </w:r>
      <w:r w:rsidR="00C3531B" w:rsidRPr="00313166">
        <w:rPr>
          <w:color w:val="auto"/>
          <w:sz w:val="20"/>
        </w:rPr>
        <w:t>округа</w:t>
      </w:r>
      <w:r w:rsidRPr="00313166">
        <w:rPr>
          <w:color w:val="auto"/>
          <w:sz w:val="20"/>
        </w:rPr>
        <w:t xml:space="preserve"> от чрезвычайных ситуаций, поддержания общественного порядка, в том числе путем создания и развития комплексной информационной системы ап</w:t>
      </w:r>
      <w:r w:rsidR="00F953B2" w:rsidRPr="00313166">
        <w:rPr>
          <w:color w:val="auto"/>
          <w:sz w:val="20"/>
        </w:rPr>
        <w:t>паратно-программного комплекса «</w:t>
      </w:r>
      <w:r w:rsidRPr="00313166">
        <w:rPr>
          <w:color w:val="auto"/>
          <w:sz w:val="20"/>
        </w:rPr>
        <w:t>Безопасный город</w:t>
      </w:r>
      <w:r w:rsidR="00F953B2" w:rsidRPr="00313166">
        <w:rPr>
          <w:color w:val="auto"/>
          <w:sz w:val="20"/>
        </w:rPr>
        <w:t>»</w:t>
      </w:r>
      <w:r w:rsidRPr="00313166">
        <w:rPr>
          <w:color w:val="auto"/>
          <w:sz w:val="20"/>
        </w:rPr>
        <w:t xml:space="preserve">. </w:t>
      </w:r>
    </w:p>
    <w:p w:rsidR="008D511A" w:rsidRPr="00313166" w:rsidRDefault="008D511A" w:rsidP="00313166">
      <w:pPr>
        <w:pStyle w:val="aff8"/>
        <w:suppressAutoHyphens/>
        <w:ind w:firstLine="540"/>
        <w:jc w:val="both"/>
        <w:rPr>
          <w:color w:val="FF0000"/>
          <w:sz w:val="20"/>
        </w:rPr>
        <w:sectPr w:rsidR="008D511A" w:rsidRPr="00313166" w:rsidSect="00313166">
          <w:headerReference w:type="default" r:id="rId11"/>
          <w:pgSz w:w="11906" w:h="16838"/>
          <w:pgMar w:top="567" w:right="849" w:bottom="1134" w:left="851" w:header="0" w:footer="709" w:gutter="0"/>
          <w:cols w:space="720"/>
        </w:sectPr>
      </w:pPr>
    </w:p>
    <w:p w:rsidR="00620259" w:rsidRPr="00313166" w:rsidRDefault="00683104" w:rsidP="00313166">
      <w:pPr>
        <w:pStyle w:val="aff8"/>
        <w:ind w:left="360"/>
        <w:jc w:val="center"/>
        <w:rPr>
          <w:b/>
          <w:sz w:val="20"/>
        </w:rPr>
      </w:pPr>
      <w:r w:rsidRPr="00313166">
        <w:rPr>
          <w:b/>
          <w:sz w:val="20"/>
          <w:lang w:val="en-US"/>
        </w:rPr>
        <w:lastRenderedPageBreak/>
        <w:t>II</w:t>
      </w:r>
      <w:r w:rsidRPr="00313166">
        <w:rPr>
          <w:b/>
          <w:sz w:val="20"/>
        </w:rPr>
        <w:t xml:space="preserve">. </w:t>
      </w:r>
      <w:r w:rsidR="00EB6F7B" w:rsidRPr="00313166">
        <w:rPr>
          <w:b/>
          <w:sz w:val="20"/>
        </w:rPr>
        <w:t xml:space="preserve">Паспорт </w:t>
      </w:r>
      <w:r w:rsidR="007F42FA" w:rsidRPr="00313166">
        <w:rPr>
          <w:b/>
          <w:sz w:val="20"/>
        </w:rPr>
        <w:t>муниципальной</w:t>
      </w:r>
      <w:r w:rsidR="00620259" w:rsidRPr="00313166">
        <w:rPr>
          <w:b/>
          <w:sz w:val="20"/>
        </w:rPr>
        <w:t xml:space="preserve"> программы (комплексной программы) </w:t>
      </w:r>
    </w:p>
    <w:p w:rsidR="00620259" w:rsidRPr="00313166" w:rsidRDefault="00D2781D" w:rsidP="00313166">
      <w:pPr>
        <w:pStyle w:val="aff8"/>
        <w:jc w:val="center"/>
        <w:rPr>
          <w:b/>
          <w:sz w:val="20"/>
        </w:rPr>
      </w:pPr>
      <w:r w:rsidRPr="00313166">
        <w:rPr>
          <w:b/>
          <w:sz w:val="20"/>
        </w:rPr>
        <w:t xml:space="preserve">«Обеспечение </w:t>
      </w:r>
      <w:r w:rsidR="008142A3" w:rsidRPr="00313166">
        <w:rPr>
          <w:b/>
          <w:sz w:val="20"/>
        </w:rPr>
        <w:t>законности, правопорядка и общественной безопасности в Никольском муниципальном округе</w:t>
      </w:r>
      <w:r w:rsidRPr="00313166">
        <w:rPr>
          <w:b/>
          <w:sz w:val="20"/>
        </w:rPr>
        <w:t>»</w:t>
      </w:r>
    </w:p>
    <w:p w:rsidR="00D2781D" w:rsidRPr="00313166" w:rsidRDefault="00D2781D" w:rsidP="00313166">
      <w:pPr>
        <w:pStyle w:val="aff8"/>
        <w:jc w:val="center"/>
        <w:rPr>
          <w:sz w:val="20"/>
        </w:rPr>
      </w:pPr>
    </w:p>
    <w:p w:rsidR="00620259" w:rsidRPr="00313166" w:rsidRDefault="00620259" w:rsidP="00313166">
      <w:pPr>
        <w:pStyle w:val="aff8"/>
        <w:jc w:val="center"/>
        <w:rPr>
          <w:sz w:val="20"/>
        </w:rPr>
      </w:pPr>
      <w:r w:rsidRPr="00313166">
        <w:rPr>
          <w:sz w:val="20"/>
        </w:rPr>
        <w:t xml:space="preserve">1. Основные положения </w:t>
      </w:r>
    </w:p>
    <w:p w:rsidR="00620259" w:rsidRPr="00313166" w:rsidRDefault="00620259" w:rsidP="00313166">
      <w:pPr>
        <w:pStyle w:val="aff8"/>
        <w:jc w:val="both"/>
        <w:rPr>
          <w:sz w:val="20"/>
        </w:rPr>
      </w:pPr>
      <w:r w:rsidRPr="00313166">
        <w:rPr>
          <w:sz w:val="20"/>
        </w:rPr>
        <w:t xml:space="preserve">  </w:t>
      </w:r>
    </w:p>
    <w:tbl>
      <w:tblPr>
        <w:tblW w:w="10490" w:type="dxa"/>
        <w:tblInd w:w="-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7095"/>
      </w:tblGrid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AE7399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>Куратор муниципальной</w:t>
            </w:r>
            <w:r w:rsidR="00DF6E2F"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B613AD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>Игумнова Е.С., заместитель Главы Никольского муниципального округа по социальным вопросам</w:t>
            </w: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Ответственный исполнитель </w:t>
            </w:r>
            <w:r w:rsidR="00AE7399" w:rsidRPr="00313166">
              <w:rPr>
                <w:color w:val="auto"/>
                <w:sz w:val="20"/>
              </w:rPr>
              <w:t>муниципальной</w:t>
            </w:r>
            <w:r w:rsidRPr="00313166">
              <w:rPr>
                <w:color w:val="auto"/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AE7399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  <w:r w:rsidR="003F61BA" w:rsidRPr="00313166">
              <w:rPr>
                <w:color w:val="auto"/>
              </w:rPr>
              <w:t xml:space="preserve"> </w:t>
            </w:r>
            <w:r w:rsidR="003F61BA" w:rsidRPr="00313166">
              <w:rPr>
                <w:color w:val="auto"/>
                <w:shd w:val="clear" w:color="auto" w:fill="FFFFFF"/>
              </w:rPr>
              <w:br/>
              <w:t>(отдел гражданской обороны, предупреждения и ликвидации чрезвычайных ситуаций и мобилизационной подготовке)</w:t>
            </w: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B255B9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Соисполнители муниципальной </w:t>
            </w:r>
            <w:r w:rsidR="00DF6E2F"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1BA" w:rsidRPr="00313166" w:rsidRDefault="003F61BA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Управление образования администрации Никольского муниципального округа;</w:t>
            </w:r>
          </w:p>
          <w:p w:rsidR="003F61BA" w:rsidRPr="00313166" w:rsidRDefault="003F61BA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Управление культуры и молодежной политики администрации Никольского муниципального округа;</w:t>
            </w:r>
          </w:p>
          <w:p w:rsidR="003F61BA" w:rsidRPr="00313166" w:rsidRDefault="003F61BA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Никольское территориальное управление администрации Никольского муниципального округа;</w:t>
            </w:r>
          </w:p>
          <w:p w:rsidR="003F61BA" w:rsidRPr="00313166" w:rsidRDefault="003F61BA" w:rsidP="00313166">
            <w:pPr>
              <w:widowControl/>
              <w:suppressAutoHyphens/>
              <w:rPr>
                <w:color w:val="auto"/>
              </w:rPr>
            </w:pPr>
            <w:proofErr w:type="spellStart"/>
            <w:r w:rsidRPr="00313166">
              <w:rPr>
                <w:color w:val="auto"/>
              </w:rPr>
              <w:t>Краснополянское</w:t>
            </w:r>
            <w:proofErr w:type="spellEnd"/>
            <w:r w:rsidRPr="00313166">
              <w:rPr>
                <w:color w:val="auto"/>
              </w:rPr>
              <w:t xml:space="preserve"> территориальное управление администрации Никольского муниципального округа;</w:t>
            </w:r>
          </w:p>
          <w:p w:rsidR="00AE7399" w:rsidRPr="00313166" w:rsidRDefault="003F61BA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Отдел городского хозяйства администрации Никольского муниципального округа.</w:t>
            </w: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Исполнители </w:t>
            </w:r>
            <w:r w:rsidR="00B255B9" w:rsidRPr="00313166">
              <w:rPr>
                <w:sz w:val="20"/>
              </w:rPr>
              <w:t>муниципальной</w:t>
            </w:r>
            <w:r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55B9" w:rsidRPr="00313166" w:rsidRDefault="00FA60B3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  <w:p w:rsidR="00B255B9" w:rsidRPr="00313166" w:rsidRDefault="00B255B9" w:rsidP="00313166">
            <w:pPr>
              <w:widowControl/>
              <w:suppressAutoHyphens/>
              <w:rPr>
                <w:color w:val="auto"/>
              </w:rPr>
            </w:pP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Период реализации </w:t>
            </w:r>
            <w:r w:rsidR="008142A3" w:rsidRPr="00313166">
              <w:rPr>
                <w:color w:val="auto"/>
                <w:sz w:val="20"/>
              </w:rPr>
              <w:t xml:space="preserve">муниципальной </w:t>
            </w:r>
            <w:r w:rsidRPr="00313166">
              <w:rPr>
                <w:color w:val="auto"/>
                <w:sz w:val="20"/>
              </w:rPr>
              <w:t xml:space="preserve">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E03692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2025-2027</w:t>
            </w:r>
            <w:r w:rsidR="00DF6E2F" w:rsidRPr="00313166">
              <w:rPr>
                <w:color w:val="auto"/>
                <w:sz w:val="20"/>
              </w:rPr>
              <w:t xml:space="preserve"> </w:t>
            </w:r>
            <w:r w:rsidR="00313166">
              <w:rPr>
                <w:color w:val="auto"/>
                <w:sz w:val="20"/>
              </w:rPr>
              <w:t>годы</w:t>
            </w: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Цели </w:t>
            </w:r>
            <w:r w:rsidR="008142A3" w:rsidRPr="00313166">
              <w:rPr>
                <w:sz w:val="20"/>
              </w:rPr>
              <w:t>муниципальной</w:t>
            </w:r>
            <w:r w:rsidRPr="00313166">
              <w:rPr>
                <w:sz w:val="20"/>
              </w:rPr>
              <w:t xml:space="preserve"> программы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4C9" w:rsidRPr="00313166" w:rsidRDefault="00DF6E2F" w:rsidP="00313166">
            <w:pPr>
              <w:widowControl/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1. </w:t>
            </w:r>
            <w:r w:rsidR="008142A3" w:rsidRPr="00313166">
              <w:rPr>
                <w:color w:val="auto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</w:t>
            </w:r>
            <w:r w:rsidR="001C6628" w:rsidRPr="00313166">
              <w:rPr>
                <w:color w:val="auto"/>
              </w:rPr>
              <w:t xml:space="preserve">и снижение количества погибших на пожарах </w:t>
            </w:r>
            <w:r w:rsidR="00EF64C9" w:rsidRPr="00313166">
              <w:rPr>
                <w:color w:val="auto"/>
              </w:rPr>
              <w:t>до 0</w:t>
            </w:r>
            <w:r w:rsidR="003F61BA" w:rsidRPr="00313166">
              <w:rPr>
                <w:color w:val="auto"/>
              </w:rPr>
              <w:t xml:space="preserve"> человек</w:t>
            </w:r>
            <w:r w:rsidR="00EF64C9" w:rsidRPr="00313166">
              <w:rPr>
                <w:color w:val="auto"/>
              </w:rPr>
              <w:t xml:space="preserve"> </w:t>
            </w:r>
            <w:r w:rsidR="00FA60B3" w:rsidRPr="00313166">
              <w:rPr>
                <w:color w:val="auto"/>
              </w:rPr>
              <w:t xml:space="preserve"> к 2027 году</w:t>
            </w:r>
            <w:r w:rsidR="00EF64C9" w:rsidRPr="00313166">
              <w:rPr>
                <w:color w:val="auto"/>
              </w:rPr>
              <w:t>;</w:t>
            </w:r>
          </w:p>
          <w:p w:rsidR="00DF6E2F" w:rsidRPr="00313166" w:rsidRDefault="00DF6E2F" w:rsidP="00313166">
            <w:pPr>
              <w:widowControl/>
              <w:suppressAutoHyphens/>
              <w:jc w:val="both"/>
              <w:rPr>
                <w:color w:val="FF0000"/>
              </w:rPr>
            </w:pPr>
            <w:r w:rsidRPr="00313166">
              <w:rPr>
                <w:color w:val="auto"/>
              </w:rPr>
              <w:t xml:space="preserve">Цель 2. </w:t>
            </w:r>
            <w:r w:rsidR="0069531C" w:rsidRPr="00313166">
              <w:rPr>
                <w:color w:val="auto"/>
              </w:rPr>
              <w:t xml:space="preserve">Защита населения и территорий от чрезвычайных ситуаций и обеспечение 0 </w:t>
            </w:r>
            <w:r w:rsidR="003F61BA" w:rsidRPr="00313166">
              <w:rPr>
                <w:color w:val="auto"/>
              </w:rPr>
              <w:t xml:space="preserve">человек </w:t>
            </w:r>
            <w:r w:rsidR="0069531C" w:rsidRPr="00313166">
              <w:rPr>
                <w:color w:val="auto"/>
              </w:rPr>
              <w:t>погибших при чрезвычайных ситуациях межмуниципального характера</w:t>
            </w:r>
            <w:r w:rsidR="001C6628" w:rsidRPr="00313166">
              <w:rPr>
                <w:color w:val="auto"/>
              </w:rPr>
              <w:t xml:space="preserve"> ежегодно</w:t>
            </w:r>
          </w:p>
          <w:p w:rsidR="00EF64C9" w:rsidRPr="00313166" w:rsidRDefault="00DF6E2F" w:rsidP="00313166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3.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</w:t>
            </w:r>
            <w:r w:rsidR="00FA60B3" w:rsidRPr="00313166">
              <w:rPr>
                <w:color w:val="auto"/>
              </w:rPr>
              <w:t xml:space="preserve">(на 1 </w:t>
            </w:r>
            <w:proofErr w:type="spellStart"/>
            <w:r w:rsidR="00FA60B3" w:rsidRPr="00313166">
              <w:rPr>
                <w:color w:val="auto"/>
              </w:rPr>
              <w:t>тыс</w:t>
            </w:r>
            <w:proofErr w:type="gramStart"/>
            <w:r w:rsidR="00FA60B3" w:rsidRPr="00313166">
              <w:rPr>
                <w:color w:val="auto"/>
              </w:rPr>
              <w:t>.ч</w:t>
            </w:r>
            <w:proofErr w:type="gramEnd"/>
            <w:r w:rsidR="00FA60B3" w:rsidRPr="00313166">
              <w:rPr>
                <w:color w:val="auto"/>
              </w:rPr>
              <w:t>еловек</w:t>
            </w:r>
            <w:proofErr w:type="spellEnd"/>
            <w:r w:rsidR="00FA60B3" w:rsidRPr="00313166">
              <w:rPr>
                <w:color w:val="auto"/>
              </w:rPr>
              <w:t xml:space="preserve"> населения)</w:t>
            </w:r>
            <w:r w:rsidR="00EF64C9" w:rsidRPr="00313166">
              <w:rPr>
                <w:color w:val="auto"/>
              </w:rPr>
              <w:t xml:space="preserve"> до 8,3 единиц к 2027 году;</w:t>
            </w:r>
          </w:p>
          <w:p w:rsidR="00DF6E2F" w:rsidRPr="00313166" w:rsidRDefault="00DF6E2F" w:rsidP="00313166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4. Повышение эффективности системы профилактики безнадзорности, правонарушений и преступлений несовершеннолетних, а также защиты их прав и снижение </w:t>
            </w:r>
            <w:r w:rsidR="00E251D3" w:rsidRPr="00313166">
              <w:rPr>
                <w:color w:val="auto"/>
              </w:rPr>
              <w:t>количества преступлений</w:t>
            </w:r>
            <w:r w:rsidR="00D706E6" w:rsidRPr="00313166">
              <w:rPr>
                <w:color w:val="auto"/>
              </w:rPr>
              <w:t>,</w:t>
            </w:r>
            <w:r w:rsidR="00E251D3" w:rsidRPr="00313166">
              <w:rPr>
                <w:color w:val="auto"/>
              </w:rPr>
              <w:t xml:space="preserve"> совершенных несовершеннолетними на 14,7% к 2027 году</w:t>
            </w:r>
            <w:r w:rsidR="00D706E6" w:rsidRPr="00313166">
              <w:rPr>
                <w:color w:val="auto"/>
              </w:rPr>
              <w:t>;</w:t>
            </w:r>
          </w:p>
          <w:p w:rsidR="00EB66A2" w:rsidRDefault="00DF6E2F" w:rsidP="00313166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5. Противодействие росту потребления </w:t>
            </w:r>
            <w:proofErr w:type="spellStart"/>
            <w:r w:rsidRPr="00313166">
              <w:rPr>
                <w:color w:val="auto"/>
              </w:rPr>
              <w:t>психоактивных</w:t>
            </w:r>
            <w:proofErr w:type="spellEnd"/>
            <w:r w:rsidRPr="00313166">
              <w:rPr>
                <w:color w:val="auto"/>
              </w:rPr>
              <w:t xml:space="preserve"> веществ населением </w:t>
            </w:r>
            <w:r w:rsidR="0069531C" w:rsidRPr="00313166">
              <w:rPr>
                <w:color w:val="auto"/>
              </w:rPr>
              <w:t>округа</w:t>
            </w:r>
            <w:r w:rsidRPr="00313166">
              <w:rPr>
                <w:color w:val="auto"/>
              </w:rPr>
              <w:t xml:space="preserve"> и снижение числа потребителей </w:t>
            </w:r>
            <w:proofErr w:type="spellStart"/>
            <w:r w:rsidRPr="00313166">
              <w:rPr>
                <w:color w:val="auto"/>
              </w:rPr>
              <w:t>психоактивных</w:t>
            </w:r>
            <w:proofErr w:type="spellEnd"/>
            <w:r w:rsidRPr="00313166">
              <w:rPr>
                <w:color w:val="auto"/>
              </w:rPr>
              <w:t xml:space="preserve"> веществ в </w:t>
            </w:r>
            <w:r w:rsidR="0069531C" w:rsidRPr="00313166">
              <w:rPr>
                <w:color w:val="auto"/>
              </w:rPr>
              <w:t>округе</w:t>
            </w:r>
            <w:r w:rsidRPr="00313166">
              <w:rPr>
                <w:color w:val="auto"/>
              </w:rPr>
              <w:t xml:space="preserve"> </w:t>
            </w:r>
          </w:p>
          <w:p w:rsidR="00DF6E2F" w:rsidRPr="00313166" w:rsidRDefault="00EB66A2" w:rsidP="00313166">
            <w:pPr>
              <w:suppressAutoHyphens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F674DD" w:rsidRPr="00313166">
              <w:rPr>
                <w:color w:val="auto"/>
              </w:rPr>
              <w:t xml:space="preserve"> человек к 2027</w:t>
            </w:r>
            <w:r w:rsidR="001C6628" w:rsidRPr="00313166">
              <w:rPr>
                <w:color w:val="auto"/>
              </w:rPr>
              <w:t xml:space="preserve"> году</w:t>
            </w:r>
            <w:r w:rsidR="00D706E6" w:rsidRPr="00313166">
              <w:rPr>
                <w:color w:val="auto"/>
              </w:rPr>
              <w:t>;</w:t>
            </w:r>
          </w:p>
          <w:p w:rsidR="00F674DD" w:rsidRPr="00313166" w:rsidRDefault="00F674DD" w:rsidP="00313166">
            <w:pPr>
              <w:widowControl/>
              <w:tabs>
                <w:tab w:val="left" w:pos="198"/>
              </w:tabs>
              <w:suppressAutoHyphens/>
              <w:jc w:val="both"/>
              <w:rPr>
                <w:lang w:eastAsia="zh-CN"/>
              </w:rPr>
            </w:pPr>
            <w:r w:rsidRPr="00313166">
              <w:rPr>
                <w:color w:val="auto"/>
              </w:rPr>
              <w:t xml:space="preserve">Цель 6. </w:t>
            </w:r>
            <w:r w:rsidRPr="00313166">
              <w:t>Снижение числа дорожно-транспортных происшествий с пострадавшими, до 10 единиц к 2027 году</w:t>
            </w:r>
            <w:proofErr w:type="gramStart"/>
            <w:r w:rsidRPr="00313166">
              <w:t xml:space="preserve"> ;</w:t>
            </w:r>
            <w:proofErr w:type="gramEnd"/>
          </w:p>
          <w:p w:rsidR="00F674DD" w:rsidRPr="00313166" w:rsidRDefault="00F674DD" w:rsidP="00313166">
            <w:pPr>
              <w:widowControl/>
              <w:tabs>
                <w:tab w:val="left" w:pos="198"/>
              </w:tabs>
              <w:suppressAutoHyphens/>
              <w:jc w:val="both"/>
              <w:rPr>
                <w:lang w:eastAsia="zh-CN"/>
              </w:rPr>
            </w:pPr>
            <w:r w:rsidRPr="00313166">
              <w:t xml:space="preserve">Цель 7. Снижение смертности от дорожно-транспортных происшествий </w:t>
            </w:r>
            <w:r w:rsidR="00EB66A2">
              <w:t xml:space="preserve">на 100 тыс. </w:t>
            </w:r>
            <w:r w:rsidRPr="00313166">
              <w:t>до 7,7 случаев к  2027 году</w:t>
            </w:r>
            <w:proofErr w:type="gramStart"/>
            <w:r w:rsidRPr="00313166">
              <w:t xml:space="preserve"> ;</w:t>
            </w:r>
            <w:proofErr w:type="gramEnd"/>
          </w:p>
          <w:p w:rsidR="008C03C3" w:rsidRPr="00313166" w:rsidRDefault="00F674DD" w:rsidP="00313166">
            <w:pPr>
              <w:suppressAutoHyphens/>
              <w:jc w:val="both"/>
            </w:pPr>
            <w:r w:rsidRPr="00313166">
              <w:t>Цель 8. Отсутствие смертности и травматизма</w:t>
            </w:r>
            <w:r w:rsidR="001D36EB" w:rsidRPr="00313166">
              <w:t xml:space="preserve"> несовершеннолетних от </w:t>
            </w:r>
            <w:proofErr w:type="spellStart"/>
            <w:r w:rsidR="001D36EB" w:rsidRPr="00313166">
              <w:t>дорожно</w:t>
            </w:r>
            <w:proofErr w:type="spellEnd"/>
            <w:r w:rsidR="001D36EB" w:rsidRPr="00313166">
              <w:t>–</w:t>
            </w:r>
            <w:r w:rsidRPr="00313166">
              <w:t xml:space="preserve">транспортных происшествий 0 </w:t>
            </w:r>
            <w:r w:rsidR="00313166">
              <w:t>человек</w:t>
            </w:r>
            <w:r w:rsidRPr="00313166">
              <w:t xml:space="preserve"> </w:t>
            </w:r>
            <w:r w:rsidR="00D706E6" w:rsidRPr="00313166">
              <w:t>к</w:t>
            </w:r>
            <w:r w:rsidRPr="00313166">
              <w:t xml:space="preserve"> 2027 г</w:t>
            </w:r>
            <w:r w:rsidR="008C03C3" w:rsidRPr="00313166">
              <w:t>оду.</w:t>
            </w: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Направления (подпрограммы) 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sz w:val="20"/>
              </w:rPr>
            </w:pP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>Связь с национальными целями развития Российской Федерации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EB66A2" w:rsidP="00313166">
            <w:pPr>
              <w:pStyle w:val="aff8"/>
              <w:suppressAutoHyphens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F6E2F" w:rsidRPr="00313166" w:rsidTr="00E26AC0"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Связь с государственными программами </w:t>
            </w:r>
            <w:r w:rsidR="00912718" w:rsidRPr="00313166">
              <w:rPr>
                <w:sz w:val="20"/>
              </w:rPr>
              <w:t>Вологодской об</w:t>
            </w:r>
            <w:r w:rsidR="001C6628" w:rsidRPr="00313166">
              <w:rPr>
                <w:sz w:val="20"/>
              </w:rPr>
              <w:t>л</w:t>
            </w:r>
            <w:r w:rsidR="00912718" w:rsidRPr="00313166">
              <w:rPr>
                <w:sz w:val="20"/>
              </w:rPr>
              <w:t>а</w:t>
            </w:r>
            <w:r w:rsidR="001C6628" w:rsidRPr="00313166">
              <w:rPr>
                <w:sz w:val="20"/>
              </w:rPr>
              <w:t>сти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6E2F" w:rsidRPr="00313166" w:rsidRDefault="003668E2" w:rsidP="00313166">
            <w:pPr>
              <w:pStyle w:val="aff8"/>
              <w:suppressAutoHyphens/>
              <w:rPr>
                <w:sz w:val="20"/>
              </w:rPr>
            </w:pPr>
            <w:r w:rsidRPr="00313166">
              <w:rPr>
                <w:sz w:val="20"/>
              </w:rPr>
              <w:t xml:space="preserve"> </w:t>
            </w:r>
            <w:r w:rsidR="004930FB" w:rsidRPr="00313166">
              <w:rPr>
                <w:sz w:val="20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886024" w:rsidRPr="00313166" w:rsidRDefault="00886024" w:rsidP="00313166">
      <w:pPr>
        <w:pStyle w:val="aff8"/>
        <w:jc w:val="both"/>
        <w:rPr>
          <w:sz w:val="20"/>
        </w:rPr>
        <w:sectPr w:rsidR="00886024" w:rsidRPr="00313166" w:rsidSect="00E26AC0">
          <w:pgSz w:w="11906" w:h="16838"/>
          <w:pgMar w:top="709" w:right="851" w:bottom="426" w:left="1412" w:header="0" w:footer="709" w:gutter="0"/>
          <w:cols w:space="720"/>
        </w:sectPr>
      </w:pPr>
    </w:p>
    <w:p w:rsidR="00620259" w:rsidRPr="00313166" w:rsidRDefault="00620259" w:rsidP="00313166">
      <w:pPr>
        <w:pStyle w:val="aff8"/>
        <w:jc w:val="center"/>
        <w:rPr>
          <w:color w:val="auto"/>
          <w:sz w:val="20"/>
        </w:rPr>
      </w:pPr>
      <w:bookmarkStart w:id="1" w:name="p33"/>
      <w:bookmarkEnd w:id="1"/>
      <w:r w:rsidRPr="00313166">
        <w:rPr>
          <w:color w:val="auto"/>
          <w:sz w:val="20"/>
        </w:rPr>
        <w:lastRenderedPageBreak/>
        <w:t xml:space="preserve">2. Показатели </w:t>
      </w:r>
      <w:r w:rsidR="0069531C" w:rsidRPr="00313166">
        <w:rPr>
          <w:color w:val="auto"/>
          <w:sz w:val="20"/>
        </w:rPr>
        <w:t xml:space="preserve">муниципальной </w:t>
      </w:r>
      <w:r w:rsidRPr="00313166">
        <w:rPr>
          <w:color w:val="auto"/>
          <w:sz w:val="20"/>
        </w:rPr>
        <w:t xml:space="preserve">программы </w:t>
      </w:r>
    </w:p>
    <w:p w:rsidR="00620259" w:rsidRPr="00313166" w:rsidRDefault="00620259" w:rsidP="00313166">
      <w:pPr>
        <w:pStyle w:val="aff8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  </w:t>
      </w:r>
    </w:p>
    <w:tbl>
      <w:tblPr>
        <w:tblW w:w="15877" w:type="dxa"/>
        <w:tblInd w:w="-7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055"/>
        <w:gridCol w:w="850"/>
        <w:gridCol w:w="1134"/>
        <w:gridCol w:w="709"/>
        <w:gridCol w:w="709"/>
        <w:gridCol w:w="708"/>
        <w:gridCol w:w="851"/>
        <w:gridCol w:w="709"/>
        <w:gridCol w:w="2551"/>
        <w:gridCol w:w="1560"/>
        <w:gridCol w:w="1701"/>
      </w:tblGrid>
      <w:tr w:rsidR="00980681" w:rsidRPr="00313166" w:rsidTr="003F61BA"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п</w:t>
            </w:r>
            <w:proofErr w:type="gramEnd"/>
            <w:r w:rsidRPr="00313166">
              <w:rPr>
                <w:color w:val="auto"/>
                <w:sz w:val="20"/>
              </w:rPr>
              <w:t xml:space="preserve">/п </w:t>
            </w:r>
          </w:p>
        </w:tc>
        <w:tc>
          <w:tcPr>
            <w:tcW w:w="4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Единица измерения (по </w:t>
            </w:r>
            <w:hyperlink r:id="rId12" w:history="1">
              <w:r w:rsidRPr="00313166">
                <w:rPr>
                  <w:rStyle w:val="afd"/>
                  <w:color w:val="auto"/>
                  <w:sz w:val="20"/>
                </w:rPr>
                <w:t>ОКЕИ</w:t>
              </w:r>
            </w:hyperlink>
            <w:r w:rsidRPr="00313166">
              <w:rPr>
                <w:color w:val="auto"/>
                <w:sz w:val="20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Значение показателя по годам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4C52E4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Орган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Связь с показателями национальных целей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Связь с показателями государственной программы РФ </w:t>
            </w:r>
          </w:p>
        </w:tc>
      </w:tr>
      <w:tr w:rsidR="00980681" w:rsidRPr="00313166" w:rsidTr="003F61BA">
        <w:tc>
          <w:tcPr>
            <w:tcW w:w="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  <w:tc>
          <w:tcPr>
            <w:tcW w:w="4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год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2026</w:t>
            </w:r>
          </w:p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2027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0681" w:rsidRPr="00313166" w:rsidRDefault="00980681" w:rsidP="00313166">
            <w:pPr>
              <w:suppressAutoHyphens/>
              <w:rPr>
                <w:color w:val="auto"/>
              </w:rPr>
            </w:pPr>
          </w:p>
        </w:tc>
      </w:tr>
      <w:tr w:rsidR="00980681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4C52E4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</w:t>
            </w:r>
            <w:r w:rsidR="00980681" w:rsidRPr="00313166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4C52E4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4C52E4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</w:t>
            </w:r>
          </w:p>
        </w:tc>
      </w:tr>
      <w:tr w:rsidR="00980681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widowControl/>
              <w:suppressAutoHyphens/>
              <w:rPr>
                <w:b/>
                <w:color w:val="auto"/>
              </w:rPr>
            </w:pPr>
            <w:r w:rsidRPr="00313166">
              <w:rPr>
                <w:color w:val="auto"/>
              </w:rPr>
              <w:t xml:space="preserve">Цель 1. </w:t>
            </w:r>
            <w:r w:rsidR="00EB66A2" w:rsidRPr="00EB66A2">
              <w:rPr>
                <w:color w:val="auto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и снижение количества погибших на пожарах до 0 человек  к 2027 году</w:t>
            </w:r>
          </w:p>
        </w:tc>
      </w:tr>
      <w:tr w:rsidR="00980681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3F61BA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</w:t>
            </w:r>
            <w:r w:rsidR="00980681" w:rsidRPr="00313166">
              <w:rPr>
                <w:color w:val="auto"/>
                <w:sz w:val="20"/>
              </w:rPr>
              <w:t>оличеств</w:t>
            </w:r>
            <w:r w:rsidRPr="00313166">
              <w:rPr>
                <w:color w:val="auto"/>
                <w:sz w:val="20"/>
              </w:rPr>
              <w:t>о</w:t>
            </w:r>
            <w:r w:rsidR="00980681" w:rsidRPr="00313166">
              <w:rPr>
                <w:color w:val="auto"/>
                <w:sz w:val="20"/>
              </w:rPr>
              <w:t xml:space="preserve"> погибших на пожарах (по отношению к 2017 году)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832C6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</w:t>
            </w:r>
            <w:r w:rsidR="00980681" w:rsidRPr="00313166">
              <w:rPr>
                <w:color w:val="auto"/>
                <w:sz w:val="20"/>
              </w:rPr>
              <w:t>ел</w:t>
            </w:r>
            <w:r w:rsidR="00D706E6" w:rsidRPr="00313166">
              <w:rPr>
                <w:color w:val="auto"/>
                <w:sz w:val="20"/>
              </w:rPr>
              <w:t>овек</w:t>
            </w:r>
            <w:r w:rsidRPr="00313166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</w:tr>
      <w:tr w:rsidR="00980681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widowControl/>
              <w:suppressAutoHyphens/>
              <w:rPr>
                <w:b/>
                <w:color w:val="FF0000"/>
              </w:rPr>
            </w:pPr>
            <w:r w:rsidRPr="00313166">
              <w:rPr>
                <w:color w:val="auto"/>
              </w:rPr>
              <w:t xml:space="preserve">Цель 2. </w:t>
            </w:r>
            <w:r w:rsidR="00EB66A2" w:rsidRPr="00EB66A2">
              <w:rPr>
                <w:color w:val="auto"/>
              </w:rPr>
              <w:t>Защита населения и территорий от чрезвычайных ситуаций и обеспечение 0 человек погибших при чрезвычайных ситуациях межмуниципального характера ежегодно</w:t>
            </w:r>
          </w:p>
        </w:tc>
      </w:tr>
      <w:tr w:rsidR="00980681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3F3D1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  <w:r w:rsidR="00980681" w:rsidRPr="00313166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Численность погибших при чрезвычайных ситуациях межмуниципального характера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D706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EB741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0681" w:rsidRPr="00313166" w:rsidRDefault="00980681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FF0000"/>
                <w:sz w:val="20"/>
              </w:rPr>
              <w:t xml:space="preserve">  </w:t>
            </w:r>
          </w:p>
        </w:tc>
      </w:tr>
      <w:tr w:rsidR="00980681" w:rsidRPr="00313166" w:rsidTr="005D6B1A">
        <w:trPr>
          <w:trHeight w:val="561"/>
        </w:trPr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3. </w:t>
            </w:r>
            <w:r w:rsidR="00EB66A2" w:rsidRPr="00313166">
              <w:rPr>
                <w:color w:val="auto"/>
              </w:rPr>
              <w:t xml:space="preserve"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(на 1 </w:t>
            </w:r>
            <w:proofErr w:type="spellStart"/>
            <w:r w:rsidR="00EB66A2" w:rsidRPr="00313166">
              <w:rPr>
                <w:color w:val="auto"/>
              </w:rPr>
              <w:t>тыс</w:t>
            </w:r>
            <w:proofErr w:type="gramStart"/>
            <w:r w:rsidR="00EB66A2" w:rsidRPr="00313166">
              <w:rPr>
                <w:color w:val="auto"/>
              </w:rPr>
              <w:t>.ч</w:t>
            </w:r>
            <w:proofErr w:type="gramEnd"/>
            <w:r w:rsidR="00EB66A2" w:rsidRPr="00313166">
              <w:rPr>
                <w:color w:val="auto"/>
              </w:rPr>
              <w:t>еловек</w:t>
            </w:r>
            <w:proofErr w:type="spellEnd"/>
            <w:r w:rsidR="00EB66A2" w:rsidRPr="00313166">
              <w:rPr>
                <w:color w:val="auto"/>
              </w:rPr>
              <w:t xml:space="preserve"> населения) до 8,3 единиц к 2027 году</w:t>
            </w:r>
          </w:p>
        </w:tc>
      </w:tr>
      <w:tr w:rsidR="00616F55" w:rsidRPr="00313166" w:rsidTr="003C123F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зарегистрированных преступлений по отношению к 2017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8,9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55" w:rsidRPr="00655540" w:rsidRDefault="00616F55" w:rsidP="00901E68">
            <w:pPr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55" w:rsidRPr="00655540" w:rsidRDefault="00616F55" w:rsidP="00616F55">
            <w:pPr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lang w:eastAsia="zh-CN"/>
              </w:rPr>
              <w:t>8,4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F55" w:rsidRPr="00655540" w:rsidRDefault="00616F55" w:rsidP="00616F55">
            <w:pPr>
              <w:jc w:val="center"/>
              <w:rPr>
                <w:color w:val="00000A"/>
                <w:lang w:eastAsia="zh-CN"/>
              </w:rPr>
            </w:pPr>
            <w:r>
              <w:rPr>
                <w:color w:val="00000A"/>
                <w:lang w:eastAsia="zh-CN"/>
              </w:rPr>
              <w:t>8,3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F55" w:rsidRPr="00313166" w:rsidRDefault="00616F55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F53BAE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BAE" w:rsidRPr="00313166" w:rsidRDefault="00F53BAE" w:rsidP="00313166">
            <w:pPr>
              <w:suppressAutoHyphens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4. </w:t>
            </w:r>
            <w:r w:rsidR="00EB66A2" w:rsidRPr="00EB66A2">
              <w:rPr>
                <w:color w:val="auto"/>
              </w:rPr>
              <w:t>Повышение эффективности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совершенных несовершеннолетними на 14,7% к 2027 году</w:t>
            </w:r>
          </w:p>
        </w:tc>
      </w:tr>
      <w:tr w:rsidR="00980681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3F3D1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616F55" w:rsidP="00313166">
            <w:pPr>
              <w:widowControl/>
              <w:suppressAutoHyphens/>
              <w:rPr>
                <w:color w:val="auto"/>
              </w:rPr>
            </w:pPr>
            <w:r>
              <w:rPr>
                <w:color w:val="auto"/>
                <w:lang w:eastAsia="zh-CN"/>
              </w:rPr>
              <w:t>Количество преступлений совершенных несовершеннолетними, достигших возраста привлечения к уголовной ответственности и совершивших преступления в возрасте от 14 до 18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5D6B1A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jc w:val="center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681" w:rsidRPr="00313166" w:rsidRDefault="00980681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F53BAE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6A2" w:rsidRPr="00EB66A2" w:rsidRDefault="00F53BAE" w:rsidP="00EB66A2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Цель 5. </w:t>
            </w:r>
            <w:r w:rsidR="00EB66A2" w:rsidRPr="00EB66A2">
              <w:rPr>
                <w:color w:val="auto"/>
              </w:rPr>
              <w:t xml:space="preserve">Противодействие росту потребления </w:t>
            </w:r>
            <w:proofErr w:type="spellStart"/>
            <w:r w:rsidR="00EB66A2" w:rsidRPr="00EB66A2">
              <w:rPr>
                <w:color w:val="auto"/>
              </w:rPr>
              <w:t>психоактивных</w:t>
            </w:r>
            <w:proofErr w:type="spellEnd"/>
            <w:r w:rsidR="00EB66A2" w:rsidRPr="00EB66A2">
              <w:rPr>
                <w:color w:val="auto"/>
              </w:rPr>
              <w:t xml:space="preserve"> веществ населением округа и снижение числа потребителей </w:t>
            </w:r>
            <w:proofErr w:type="spellStart"/>
            <w:r w:rsidR="00EB66A2" w:rsidRPr="00EB66A2">
              <w:rPr>
                <w:color w:val="auto"/>
              </w:rPr>
              <w:t>психоактивных</w:t>
            </w:r>
            <w:proofErr w:type="spellEnd"/>
            <w:r w:rsidR="00EB66A2" w:rsidRPr="00EB66A2">
              <w:rPr>
                <w:color w:val="auto"/>
              </w:rPr>
              <w:t xml:space="preserve"> веществ в округе </w:t>
            </w:r>
          </w:p>
          <w:p w:rsidR="00F53BAE" w:rsidRPr="00313166" w:rsidRDefault="00EB66A2" w:rsidP="00EB66A2">
            <w:pPr>
              <w:widowControl/>
              <w:suppressAutoHyphens/>
              <w:rPr>
                <w:color w:val="auto"/>
              </w:rPr>
            </w:pPr>
            <w:r w:rsidRPr="00EB66A2">
              <w:rPr>
                <w:color w:val="auto"/>
              </w:rPr>
              <w:t>0 человек к 2027 году;</w:t>
            </w:r>
          </w:p>
        </w:tc>
      </w:tr>
      <w:tr w:rsidR="00732E06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:rsidR="00732E06" w:rsidRPr="00313166" w:rsidRDefault="00732E0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jc w:val="center"/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</w:t>
            </w:r>
            <w:r w:rsidR="00287823" w:rsidRPr="00313166">
              <w:rPr>
                <w:color w:val="auto"/>
                <w:sz w:val="20"/>
              </w:rPr>
              <w:t>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732E06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287823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 состоящих на учете  в учреждениях здравоохранения с диагнозом алкоголизм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jc w:val="center"/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B76B00" w:rsidP="00313166">
            <w:pPr>
              <w:jc w:val="center"/>
            </w:pPr>
            <w:r w:rsidRPr="00313166">
              <w:rPr>
                <w:color w:val="auto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jc w:val="center"/>
            </w:pPr>
            <w:r w:rsidRPr="00313166"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jc w:val="center"/>
            </w:pPr>
            <w:r w:rsidRPr="00313166"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jc w:val="center"/>
            </w:pPr>
            <w:r w:rsidRPr="00313166"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jc w:val="center"/>
            </w:pPr>
            <w:r w:rsidRPr="00313166">
              <w:t>69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r w:rsidRPr="00313166">
              <w:t>68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2E06" w:rsidRPr="00313166" w:rsidRDefault="00732E06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0851F3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0851F3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Цель 6. </w:t>
            </w:r>
            <w:r w:rsidR="00EB66A2" w:rsidRPr="00EB66A2">
              <w:rPr>
                <w:sz w:val="20"/>
              </w:rPr>
              <w:t>Снижение числа дорожно-транспортных происшествий с пострадавшими, до 10 единиц к 2027 году</w:t>
            </w:r>
          </w:p>
        </w:tc>
      </w:tr>
      <w:tr w:rsidR="000851F3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287823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8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3F61BA" w:rsidP="00313166">
            <w:pPr>
              <w:widowControl/>
              <w:suppressAutoHyphens/>
              <w:rPr>
                <w:color w:val="auto"/>
              </w:rPr>
            </w:pPr>
            <w:r w:rsidRPr="00313166">
              <w:t>Количество</w:t>
            </w:r>
            <w:r w:rsidR="00BD0AC9" w:rsidRPr="00313166">
              <w:t xml:space="preserve"> дорожно-транспортных происшествий с пострадавшими, </w:t>
            </w:r>
            <w:r w:rsidRPr="00313166">
              <w:t>к уровню 2017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732E0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BE5E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A769D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BE40F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A769D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A769D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A769D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105B07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0851F3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0851F3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0851F3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1F3" w:rsidRPr="00313166" w:rsidRDefault="000851F3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 xml:space="preserve">Цель 7. </w:t>
            </w:r>
            <w:r w:rsidR="00EB66A2" w:rsidRPr="00EB66A2">
              <w:rPr>
                <w:sz w:val="20"/>
              </w:rPr>
              <w:t>Снижение смертности от дорожно-транспортных происшествий на 100 тыс. до 7,7 случаев к  2027 году</w:t>
            </w:r>
          </w:p>
        </w:tc>
      </w:tr>
      <w:tr w:rsidR="002E2DAB" w:rsidRPr="00313166" w:rsidTr="00A35233">
        <w:tc>
          <w:tcPr>
            <w:tcW w:w="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9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854A3F">
            <w:pPr>
              <w:widowControl/>
              <w:suppressAutoHyphens/>
              <w:rPr>
                <w:color w:val="auto"/>
              </w:rPr>
            </w:pPr>
            <w:r w:rsidRPr="00313166">
              <w:t xml:space="preserve">Количество погибших от дорожно-транспортных происшествий с 10,6 случаев на 100 тыс. человек населения в 20217 году до </w:t>
            </w:r>
            <w:r w:rsidR="00854A3F">
              <w:t>5,0</w:t>
            </w:r>
            <w:r w:rsidRPr="00313166">
              <w:t xml:space="preserve"> случаев к 2027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5,0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2E2DAB" w:rsidRPr="00313166" w:rsidTr="00A35233">
        <w:tc>
          <w:tcPr>
            <w:tcW w:w="3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tabs>
                <w:tab w:val="left" w:pos="0"/>
                <w:tab w:val="left" w:pos="720"/>
              </w:tabs>
              <w:suppressAutoHyphens/>
              <w:snapToGrid w:val="0"/>
              <w:rPr>
                <w:color w:val="auto"/>
                <w:lang w:eastAsia="zh-CN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1A502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1A502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1A502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1A502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1A502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  <w:tr w:rsidR="002E2DAB" w:rsidRPr="00313166" w:rsidTr="003F61BA">
        <w:tc>
          <w:tcPr>
            <w:tcW w:w="1587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Цель 8. </w:t>
            </w:r>
            <w:r w:rsidR="00EB66A2" w:rsidRPr="00EB66A2">
              <w:rPr>
                <w:color w:val="auto"/>
                <w:sz w:val="20"/>
              </w:rPr>
              <w:t xml:space="preserve">Отсутствие смертности и травматизма несовершеннолетних от </w:t>
            </w:r>
            <w:proofErr w:type="spellStart"/>
            <w:r w:rsidR="00EB66A2" w:rsidRPr="00EB66A2">
              <w:rPr>
                <w:color w:val="auto"/>
                <w:sz w:val="20"/>
              </w:rPr>
              <w:t>дорожно</w:t>
            </w:r>
            <w:proofErr w:type="spellEnd"/>
            <w:r w:rsidR="00EB66A2" w:rsidRPr="00EB66A2">
              <w:rPr>
                <w:color w:val="auto"/>
                <w:sz w:val="20"/>
              </w:rPr>
              <w:t>–транспортных происшествий 0 человек к 2027 году</w:t>
            </w:r>
          </w:p>
        </w:tc>
      </w:tr>
      <w:tr w:rsidR="002E2DAB" w:rsidRPr="00313166" w:rsidTr="003F61BA"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widowControl/>
              <w:suppressAutoHyphens/>
              <w:rPr>
                <w:color w:val="auto"/>
              </w:rPr>
            </w:pPr>
            <w:r w:rsidRPr="00313166">
              <w:t xml:space="preserve">Численность погибших и травмированных несовершеннолетних от </w:t>
            </w:r>
            <w:proofErr w:type="spellStart"/>
            <w:r w:rsidRPr="00313166">
              <w:t>дорожн</w:t>
            </w:r>
            <w:proofErr w:type="gramStart"/>
            <w:r w:rsidRPr="00313166">
              <w:t>о</w:t>
            </w:r>
            <w:proofErr w:type="spellEnd"/>
            <w:r w:rsidRPr="00313166">
              <w:t>–</w:t>
            </w:r>
            <w:proofErr w:type="gramEnd"/>
            <w:r w:rsidRPr="00313166">
              <w:t xml:space="preserve"> транспортных происшествий к 0 случаев к 2027 году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DAB" w:rsidRPr="00313166" w:rsidRDefault="002E2DAB" w:rsidP="00313166">
            <w:pPr>
              <w:pStyle w:val="aff8"/>
              <w:suppressAutoHyphens/>
              <w:rPr>
                <w:color w:val="FF0000"/>
                <w:sz w:val="20"/>
              </w:rPr>
            </w:pPr>
          </w:p>
        </w:tc>
      </w:tr>
    </w:tbl>
    <w:p w:rsidR="00320382" w:rsidRPr="00313166" w:rsidRDefault="00320382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320382" w:rsidRPr="00313166" w:rsidRDefault="00320382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320382" w:rsidRPr="00313166" w:rsidRDefault="00320382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320382" w:rsidRPr="00313166" w:rsidRDefault="00320382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5E222C" w:rsidRPr="00313166" w:rsidRDefault="005E222C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DC1ED1" w:rsidRPr="00313166" w:rsidRDefault="00DC1ED1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A01E86" w:rsidRPr="00313166" w:rsidRDefault="00A01E86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320382" w:rsidRPr="00313166" w:rsidRDefault="00320382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FB5149" w:rsidRPr="00313166" w:rsidRDefault="00FB5149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FB5149" w:rsidRPr="00313166" w:rsidRDefault="00FB5149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FB5149" w:rsidRPr="00313166" w:rsidRDefault="00FB5149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FB5149" w:rsidRPr="00313166" w:rsidRDefault="00FB5149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FB5149" w:rsidRPr="00313166" w:rsidRDefault="00FB5149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320382" w:rsidRPr="00313166" w:rsidRDefault="00320382" w:rsidP="00313166">
      <w:pPr>
        <w:pStyle w:val="aff8"/>
        <w:jc w:val="both"/>
        <w:rPr>
          <w:rFonts w:asciiTheme="minorHAnsi" w:hAnsiTheme="minorHAnsi"/>
          <w:sz w:val="20"/>
        </w:rPr>
      </w:pPr>
    </w:p>
    <w:p w:rsidR="00620259" w:rsidRPr="00313166" w:rsidRDefault="00C561D7" w:rsidP="00313166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lastRenderedPageBreak/>
        <w:t>3. Структура муниципальн</w:t>
      </w:r>
      <w:r w:rsidR="003D74B9" w:rsidRPr="00313166">
        <w:rPr>
          <w:color w:val="auto"/>
          <w:sz w:val="20"/>
        </w:rPr>
        <w:t>о</w:t>
      </w:r>
      <w:r w:rsidRPr="00313166">
        <w:rPr>
          <w:color w:val="auto"/>
          <w:sz w:val="20"/>
        </w:rPr>
        <w:t>й</w:t>
      </w:r>
      <w:r w:rsidR="00620259" w:rsidRPr="00313166">
        <w:rPr>
          <w:color w:val="auto"/>
          <w:sz w:val="20"/>
        </w:rPr>
        <w:t xml:space="preserve"> программы</w:t>
      </w:r>
    </w:p>
    <w:p w:rsidR="00620259" w:rsidRPr="00313166" w:rsidRDefault="00620259" w:rsidP="00313166">
      <w:pPr>
        <w:pStyle w:val="aff8"/>
        <w:jc w:val="both"/>
        <w:rPr>
          <w:color w:val="FF0000"/>
          <w:sz w:val="20"/>
        </w:rPr>
      </w:pPr>
      <w:r w:rsidRPr="00313166">
        <w:rPr>
          <w:color w:val="FF0000"/>
          <w:sz w:val="20"/>
        </w:rPr>
        <w:t xml:space="preserve">  </w:t>
      </w:r>
    </w:p>
    <w:tbl>
      <w:tblPr>
        <w:tblW w:w="158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200"/>
        <w:gridCol w:w="1888"/>
        <w:gridCol w:w="1502"/>
        <w:gridCol w:w="4866"/>
        <w:gridCol w:w="4114"/>
      </w:tblGrid>
      <w:tr w:rsidR="00DF6E2F" w:rsidRPr="00313166" w:rsidTr="007674BA">
        <w:tc>
          <w:tcPr>
            <w:tcW w:w="0" w:type="auto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N </w:t>
            </w:r>
          </w:p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п</w:t>
            </w:r>
            <w:proofErr w:type="gramEnd"/>
            <w:r w:rsidRPr="00313166">
              <w:rPr>
                <w:color w:val="auto"/>
                <w:sz w:val="20"/>
              </w:rPr>
              <w:t xml:space="preserve">/п </w:t>
            </w:r>
          </w:p>
        </w:tc>
        <w:tc>
          <w:tcPr>
            <w:tcW w:w="0" w:type="auto"/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структурного элемента </w:t>
            </w:r>
          </w:p>
        </w:tc>
        <w:tc>
          <w:tcPr>
            <w:tcW w:w="1888" w:type="dxa"/>
            <w:hideMark/>
          </w:tcPr>
          <w:p w:rsidR="00DF6E2F" w:rsidRPr="00313166" w:rsidRDefault="004C52E4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1502" w:type="dxa"/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Период реализации (год начала - год окончания) </w:t>
            </w:r>
          </w:p>
        </w:tc>
        <w:tc>
          <w:tcPr>
            <w:tcW w:w="4866" w:type="dxa"/>
            <w:hideMark/>
          </w:tcPr>
          <w:p w:rsidR="00DF6E2F" w:rsidRPr="00313166" w:rsidRDefault="00DF6E2F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задачи структурного элемента </w:t>
            </w:r>
          </w:p>
        </w:tc>
        <w:tc>
          <w:tcPr>
            <w:tcW w:w="4114" w:type="dxa"/>
            <w:hideMark/>
          </w:tcPr>
          <w:p w:rsidR="00DF6E2F" w:rsidRPr="00313166" w:rsidRDefault="00C561D7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Связь с показателями муниципальной</w:t>
            </w:r>
            <w:r w:rsidR="00DF6E2F" w:rsidRPr="00313166">
              <w:rPr>
                <w:color w:val="auto"/>
                <w:sz w:val="20"/>
              </w:rPr>
              <w:t xml:space="preserve"> программы (комплексной программы)</w:t>
            </w:r>
          </w:p>
        </w:tc>
      </w:tr>
      <w:tr w:rsidR="00DF6E2F" w:rsidRPr="00313166" w:rsidTr="007674BA">
        <w:tc>
          <w:tcPr>
            <w:tcW w:w="0" w:type="auto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0" w:type="auto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888" w:type="dxa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502" w:type="dxa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4866" w:type="dxa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4114" w:type="dxa"/>
            <w:hideMark/>
          </w:tcPr>
          <w:p w:rsidR="00DF6E2F" w:rsidRPr="00313166" w:rsidRDefault="00DF6E2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</w:tr>
      <w:tr w:rsidR="00B14DC7" w:rsidRPr="00313166" w:rsidTr="00B14DC7">
        <w:tc>
          <w:tcPr>
            <w:tcW w:w="15880" w:type="dxa"/>
            <w:gridSpan w:val="6"/>
          </w:tcPr>
          <w:p w:rsidR="00B14DC7" w:rsidRPr="00313166" w:rsidRDefault="00B14DC7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1.«Обеспечение пожарной безопасности на территории Никольского округа»</w:t>
            </w:r>
          </w:p>
        </w:tc>
      </w:tr>
      <w:tr w:rsidR="00BE2085" w:rsidRPr="00313166" w:rsidTr="007674BA">
        <w:trPr>
          <w:trHeight w:val="1656"/>
        </w:trPr>
        <w:tc>
          <w:tcPr>
            <w:tcW w:w="0" w:type="auto"/>
          </w:tcPr>
          <w:p w:rsidR="00BE2085" w:rsidRPr="00313166" w:rsidRDefault="00B14DC7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1.</w:t>
            </w:r>
            <w:r w:rsidR="00BE2085" w:rsidRPr="00313166">
              <w:rPr>
                <w:color w:val="auto"/>
              </w:rPr>
              <w:t>1.</w:t>
            </w:r>
          </w:p>
        </w:tc>
        <w:tc>
          <w:tcPr>
            <w:tcW w:w="0" w:type="auto"/>
          </w:tcPr>
          <w:p w:rsidR="00BE2085" w:rsidRPr="00313166" w:rsidRDefault="00BE2085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Муниципальный проект</w:t>
            </w:r>
            <w:r w:rsidR="0066015F" w:rsidRPr="00313166">
              <w:rPr>
                <w:color w:val="auto"/>
                <w:sz w:val="20"/>
              </w:rPr>
              <w:t xml:space="preserve">, связанный с реализацией региональных </w:t>
            </w:r>
            <w:r w:rsidR="00DC1ED1" w:rsidRPr="00313166">
              <w:rPr>
                <w:color w:val="auto"/>
                <w:sz w:val="20"/>
              </w:rPr>
              <w:t>проектов, не входящих в состав национальных проектов</w:t>
            </w:r>
          </w:p>
          <w:p w:rsidR="00BE2085" w:rsidRPr="00313166" w:rsidRDefault="00BE2085" w:rsidP="00313166">
            <w:pPr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«Обеспечение </w:t>
            </w:r>
            <w:r w:rsidR="00B14DC7" w:rsidRPr="00313166">
              <w:rPr>
                <w:color w:val="auto"/>
              </w:rPr>
              <w:t>первичных мер пожарной безопасности</w:t>
            </w:r>
            <w:r w:rsidRPr="00313166">
              <w:rPr>
                <w:color w:val="auto"/>
              </w:rPr>
              <w:t>»</w:t>
            </w:r>
          </w:p>
        </w:tc>
        <w:tc>
          <w:tcPr>
            <w:tcW w:w="1888" w:type="dxa"/>
          </w:tcPr>
          <w:p w:rsidR="00BE2085" w:rsidRPr="00313166" w:rsidRDefault="00BE2085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:rsidR="00BE2085" w:rsidRPr="00313166" w:rsidRDefault="00366B8E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2025-2027</w:t>
            </w:r>
          </w:p>
        </w:tc>
        <w:tc>
          <w:tcPr>
            <w:tcW w:w="4866" w:type="dxa"/>
          </w:tcPr>
          <w:p w:rsidR="00BE2085" w:rsidRPr="00313166" w:rsidRDefault="00BE2085" w:rsidP="00313166">
            <w:pPr>
              <w:rPr>
                <w:color w:val="auto"/>
              </w:rPr>
            </w:pPr>
            <w:r w:rsidRPr="00313166">
              <w:rPr>
                <w:color w:val="auto"/>
              </w:rPr>
              <w:t>Снижение к 202</w:t>
            </w:r>
            <w:r w:rsidR="004C1007" w:rsidRPr="00313166">
              <w:rPr>
                <w:color w:val="auto"/>
              </w:rPr>
              <w:t>7</w:t>
            </w:r>
            <w:r w:rsidRPr="00313166">
              <w:rPr>
                <w:color w:val="auto"/>
              </w:rPr>
              <w:t xml:space="preserve"> году количества погибших на пожарах </w:t>
            </w:r>
            <w:r w:rsidR="00DC1ED1" w:rsidRPr="00313166">
              <w:rPr>
                <w:color w:val="auto"/>
              </w:rPr>
              <w:t>до 0 человек</w:t>
            </w:r>
            <w:r w:rsidRPr="00313166">
              <w:rPr>
                <w:color w:val="auto"/>
              </w:rPr>
              <w:t xml:space="preserve"> по отношению к 2017 году</w:t>
            </w:r>
          </w:p>
          <w:p w:rsidR="00BD0AC9" w:rsidRPr="00313166" w:rsidRDefault="00BD0AC9" w:rsidP="00313166">
            <w:pPr>
              <w:rPr>
                <w:highlight w:val="yellow"/>
              </w:rPr>
            </w:pPr>
          </w:p>
        </w:tc>
        <w:tc>
          <w:tcPr>
            <w:tcW w:w="4114" w:type="dxa"/>
          </w:tcPr>
          <w:p w:rsidR="00BE2085" w:rsidRPr="00313166" w:rsidRDefault="00DC1ED1" w:rsidP="00313166">
            <w:pPr>
              <w:pStyle w:val="aff8"/>
              <w:suppressAutoHyphens/>
              <w:rPr>
                <w:color w:val="FF0000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К</w:t>
            </w:r>
            <w:r w:rsidR="00BE2085" w:rsidRPr="00313166">
              <w:rPr>
                <w:color w:val="auto"/>
                <w:sz w:val="20"/>
              </w:rPr>
              <w:t>оличеств</w:t>
            </w:r>
            <w:r w:rsidRPr="00313166">
              <w:rPr>
                <w:color w:val="auto"/>
                <w:sz w:val="20"/>
              </w:rPr>
              <w:t>о</w:t>
            </w:r>
            <w:r w:rsidR="002D5D7C" w:rsidRPr="00313166">
              <w:rPr>
                <w:color w:val="auto"/>
                <w:sz w:val="20"/>
              </w:rPr>
              <w:t xml:space="preserve"> погибших на пожарах по отношению к 2017 году</w:t>
            </w:r>
          </w:p>
        </w:tc>
      </w:tr>
      <w:tr w:rsidR="00B14DC7" w:rsidRPr="00313166" w:rsidTr="00B14DC7">
        <w:trPr>
          <w:trHeight w:val="361"/>
        </w:trPr>
        <w:tc>
          <w:tcPr>
            <w:tcW w:w="15880" w:type="dxa"/>
            <w:gridSpan w:val="6"/>
          </w:tcPr>
          <w:p w:rsidR="00B14DC7" w:rsidRPr="00313166" w:rsidRDefault="009B53B7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2. «Привлечение общественности к охране общественного порядка»</w:t>
            </w:r>
          </w:p>
        </w:tc>
      </w:tr>
      <w:tr w:rsidR="007A3CD9" w:rsidRPr="00313166" w:rsidTr="007A3CD9">
        <w:trPr>
          <w:trHeight w:val="1774"/>
        </w:trPr>
        <w:tc>
          <w:tcPr>
            <w:tcW w:w="0" w:type="auto"/>
          </w:tcPr>
          <w:p w:rsidR="007A3CD9" w:rsidRPr="00313166" w:rsidRDefault="007A3CD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2.</w:t>
            </w:r>
            <w:r w:rsidR="009B53B7" w:rsidRPr="00313166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7A3CD9" w:rsidRPr="00313166" w:rsidRDefault="007A3CD9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«Обеспечение общественной безопасности на территории Никольского муниципального округа»</w:t>
            </w:r>
          </w:p>
          <w:p w:rsidR="007A3CD9" w:rsidRPr="00313166" w:rsidRDefault="007A3CD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1888" w:type="dxa"/>
          </w:tcPr>
          <w:p w:rsidR="007A3CD9" w:rsidRPr="00313166" w:rsidRDefault="007A3CD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:rsidR="007A3CD9" w:rsidRPr="00313166" w:rsidRDefault="007A3CD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2025-2027</w:t>
            </w:r>
          </w:p>
        </w:tc>
        <w:tc>
          <w:tcPr>
            <w:tcW w:w="4866" w:type="dxa"/>
            <w:shd w:val="clear" w:color="auto" w:fill="auto"/>
          </w:tcPr>
          <w:p w:rsidR="007A3CD9" w:rsidRPr="00313166" w:rsidRDefault="007A3CD9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4114" w:type="dxa"/>
            <w:shd w:val="clear" w:color="auto" w:fill="auto"/>
          </w:tcPr>
          <w:p w:rsidR="007A3CD9" w:rsidRPr="00313166" w:rsidRDefault="00721EE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sz w:val="20"/>
                <w:lang w:eastAsia="zh-CN"/>
              </w:rPr>
              <w:t>Количество зарегистрированных преступлений по отношению к 2017 году;</w:t>
            </w:r>
          </w:p>
        </w:tc>
      </w:tr>
      <w:tr w:rsidR="009B53B7" w:rsidRPr="00313166" w:rsidTr="00B64AC0">
        <w:trPr>
          <w:trHeight w:val="336"/>
        </w:trPr>
        <w:tc>
          <w:tcPr>
            <w:tcW w:w="0" w:type="auto"/>
          </w:tcPr>
          <w:p w:rsidR="009B53B7" w:rsidRPr="00313166" w:rsidRDefault="009B53B7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3.</w:t>
            </w:r>
          </w:p>
        </w:tc>
        <w:tc>
          <w:tcPr>
            <w:tcW w:w="15570" w:type="dxa"/>
            <w:gridSpan w:val="5"/>
          </w:tcPr>
          <w:p w:rsidR="009B53B7" w:rsidRPr="00313166" w:rsidRDefault="009B53B7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«Профилактика преступлений и иных правонарушений»</w:t>
            </w:r>
          </w:p>
        </w:tc>
      </w:tr>
      <w:tr w:rsidR="00CD0DEC" w:rsidRPr="00313166" w:rsidTr="00C3531B">
        <w:trPr>
          <w:trHeight w:val="2129"/>
        </w:trPr>
        <w:tc>
          <w:tcPr>
            <w:tcW w:w="0" w:type="auto"/>
          </w:tcPr>
          <w:p w:rsidR="00CD0DEC" w:rsidRPr="00313166" w:rsidRDefault="009B53B7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3.1</w:t>
            </w:r>
          </w:p>
        </w:tc>
        <w:tc>
          <w:tcPr>
            <w:tcW w:w="0" w:type="auto"/>
          </w:tcPr>
          <w:p w:rsidR="00CD0DEC" w:rsidRPr="00313166" w:rsidRDefault="00CD0DEC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</w:t>
            </w:r>
            <w:r w:rsidR="00193E2D" w:rsidRPr="00313166">
              <w:rPr>
                <w:color w:val="auto"/>
                <w:sz w:val="20"/>
              </w:rPr>
              <w:t>Предупреждение  беспризорности, безнадзорности и правонарушений несовершеннолетних</w:t>
            </w:r>
            <w:r w:rsidRPr="00313166">
              <w:rPr>
                <w:color w:val="auto"/>
                <w:sz w:val="20"/>
              </w:rPr>
              <w:t>»</w:t>
            </w:r>
          </w:p>
          <w:p w:rsidR="00CD0DEC" w:rsidRPr="00313166" w:rsidRDefault="00CD0DE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1888" w:type="dxa"/>
          </w:tcPr>
          <w:p w:rsidR="00CD0DEC" w:rsidRPr="00313166" w:rsidRDefault="00CD0DEC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:rsidR="00CD0DEC" w:rsidRPr="00313166" w:rsidRDefault="00CD0DEC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</w:tcPr>
          <w:p w:rsidR="00CD0DEC" w:rsidRPr="00313166" w:rsidRDefault="00CD0DEC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Снижение количества преступления совершенных несовершеннолетними, достигших возраста привлечения к уголовной ответственности и совершивших преступления, в возрасте от 14 до 18 лет</w:t>
            </w:r>
          </w:p>
        </w:tc>
        <w:tc>
          <w:tcPr>
            <w:tcW w:w="4114" w:type="dxa"/>
          </w:tcPr>
          <w:p w:rsidR="00CD0DEC" w:rsidRPr="00313166" w:rsidRDefault="00097FD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лет,%</w:t>
            </w:r>
          </w:p>
        </w:tc>
      </w:tr>
      <w:tr w:rsidR="009B53B7" w:rsidRPr="00313166" w:rsidTr="009B53B7">
        <w:trPr>
          <w:trHeight w:val="1698"/>
        </w:trPr>
        <w:tc>
          <w:tcPr>
            <w:tcW w:w="0" w:type="auto"/>
          </w:tcPr>
          <w:p w:rsidR="009B53B7" w:rsidRPr="00313166" w:rsidRDefault="009B53B7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3.2</w:t>
            </w:r>
          </w:p>
        </w:tc>
        <w:tc>
          <w:tcPr>
            <w:tcW w:w="0" w:type="auto"/>
          </w:tcPr>
          <w:p w:rsidR="009B53B7" w:rsidRPr="00313166" w:rsidRDefault="009B53B7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мероприятий: Обеспечение внедрения и/или эксплуатация аппаратно-программного комплекса «Безопасный город»</w:t>
            </w:r>
          </w:p>
        </w:tc>
        <w:tc>
          <w:tcPr>
            <w:tcW w:w="1888" w:type="dxa"/>
          </w:tcPr>
          <w:p w:rsidR="009B53B7" w:rsidRPr="00313166" w:rsidRDefault="009B53B7" w:rsidP="00313166">
            <w:pPr>
              <w:suppressAutoHyphens/>
              <w:jc w:val="center"/>
              <w:rPr>
                <w:color w:val="auto"/>
                <w:spacing w:val="-2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:rsidR="009B53B7" w:rsidRPr="00313166" w:rsidRDefault="009B53B7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</w:tcPr>
          <w:p w:rsidR="009B53B7" w:rsidRPr="00313166" w:rsidRDefault="009B53B7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 xml:space="preserve">Уменьшение уровня преступности в </w:t>
            </w:r>
            <w:r w:rsidRPr="00313166">
              <w:rPr>
                <w:color w:val="auto"/>
                <w:sz w:val="20"/>
                <w:lang w:eastAsia="zh-CN"/>
              </w:rPr>
              <w:t>округе</w:t>
            </w:r>
          </w:p>
        </w:tc>
        <w:tc>
          <w:tcPr>
            <w:tcW w:w="4114" w:type="dxa"/>
          </w:tcPr>
          <w:p w:rsidR="009B53B7" w:rsidRPr="00313166" w:rsidRDefault="009B53B7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 xml:space="preserve">Количество зарегистрированных преступлений </w:t>
            </w:r>
            <w:r w:rsidR="00721EE0" w:rsidRPr="00313166">
              <w:rPr>
                <w:sz w:val="20"/>
                <w:lang w:eastAsia="zh-CN"/>
              </w:rPr>
              <w:t>по отношению к 2017 году.</w:t>
            </w:r>
          </w:p>
        </w:tc>
      </w:tr>
      <w:tr w:rsidR="003D3828" w:rsidRPr="00313166" w:rsidTr="003D3828">
        <w:trPr>
          <w:trHeight w:val="1126"/>
        </w:trPr>
        <w:tc>
          <w:tcPr>
            <w:tcW w:w="0" w:type="auto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3.3</w:t>
            </w:r>
          </w:p>
        </w:tc>
        <w:tc>
          <w:tcPr>
            <w:tcW w:w="0" w:type="auto"/>
          </w:tcPr>
          <w:p w:rsidR="003D3828" w:rsidRPr="00313166" w:rsidRDefault="003D382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«Предупреждение экстремизма и терроризма»</w:t>
            </w:r>
          </w:p>
        </w:tc>
        <w:tc>
          <w:tcPr>
            <w:tcW w:w="1888" w:type="dxa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  <w:spacing w:val="-2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</w:tcPr>
          <w:p w:rsidR="003D3828" w:rsidRPr="00313166" w:rsidRDefault="003D3828" w:rsidP="00313166">
            <w:pPr>
              <w:pStyle w:val="aff8"/>
              <w:suppressAutoHyphens/>
              <w:rPr>
                <w:rFonts w:eastAsia="Segoe UI" w:cs="Tahoma"/>
                <w:color w:val="auto"/>
                <w:sz w:val="20"/>
              </w:rPr>
            </w:pPr>
            <w:r w:rsidRPr="00313166">
              <w:rPr>
                <w:sz w:val="20"/>
                <w:lang w:eastAsia="zh-CN"/>
              </w:rPr>
              <w:t xml:space="preserve">Уменьшение уровня преступности в </w:t>
            </w:r>
            <w:r w:rsidRPr="00313166">
              <w:rPr>
                <w:color w:val="auto"/>
                <w:sz w:val="20"/>
                <w:lang w:eastAsia="zh-CN"/>
              </w:rPr>
              <w:t>округе</w:t>
            </w:r>
          </w:p>
        </w:tc>
        <w:tc>
          <w:tcPr>
            <w:tcW w:w="4114" w:type="dxa"/>
          </w:tcPr>
          <w:p w:rsidR="003D3828" w:rsidRPr="00313166" w:rsidRDefault="00721EE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iCs/>
                <w:sz w:val="20"/>
                <w:lang w:eastAsia="zh-CN"/>
              </w:rPr>
              <w:t>К</w:t>
            </w:r>
            <w:r w:rsidR="003D3828" w:rsidRPr="00313166">
              <w:rPr>
                <w:iCs/>
                <w:sz w:val="20"/>
                <w:lang w:eastAsia="zh-CN"/>
              </w:rPr>
              <w:t xml:space="preserve">оличество зарегистрированных преступлений </w:t>
            </w:r>
            <w:r w:rsidRPr="00313166">
              <w:rPr>
                <w:iCs/>
                <w:sz w:val="20"/>
                <w:lang w:eastAsia="zh-CN"/>
              </w:rPr>
              <w:t>по отношению к 2017 году.</w:t>
            </w:r>
          </w:p>
        </w:tc>
      </w:tr>
      <w:tr w:rsidR="003D3828" w:rsidRPr="00313166" w:rsidTr="003D3828">
        <w:trPr>
          <w:trHeight w:val="1126"/>
        </w:trPr>
        <w:tc>
          <w:tcPr>
            <w:tcW w:w="0" w:type="auto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3.4.</w:t>
            </w:r>
          </w:p>
        </w:tc>
        <w:tc>
          <w:tcPr>
            <w:tcW w:w="0" w:type="auto"/>
          </w:tcPr>
          <w:p w:rsidR="003D3828" w:rsidRPr="00313166" w:rsidRDefault="003D382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«Предупреждение  преступлений, связанных с мошенничеством»</w:t>
            </w:r>
          </w:p>
        </w:tc>
        <w:tc>
          <w:tcPr>
            <w:tcW w:w="1888" w:type="dxa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  <w:spacing w:val="-2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</w:tcPr>
          <w:p w:rsidR="003D3828" w:rsidRPr="00313166" w:rsidRDefault="003D3828" w:rsidP="00313166">
            <w:pPr>
              <w:pStyle w:val="aff8"/>
              <w:suppressAutoHyphens/>
              <w:rPr>
                <w:rFonts w:eastAsia="Segoe UI" w:cs="Tahoma"/>
                <w:color w:val="auto"/>
                <w:sz w:val="20"/>
              </w:rPr>
            </w:pPr>
            <w:r w:rsidRPr="00313166">
              <w:rPr>
                <w:sz w:val="20"/>
                <w:lang w:eastAsia="zh-CN"/>
              </w:rPr>
              <w:t xml:space="preserve">Уменьшение уровня преступности в </w:t>
            </w:r>
            <w:r w:rsidRPr="00313166">
              <w:rPr>
                <w:color w:val="auto"/>
                <w:sz w:val="20"/>
                <w:lang w:eastAsia="zh-CN"/>
              </w:rPr>
              <w:t>округе</w:t>
            </w:r>
          </w:p>
        </w:tc>
        <w:tc>
          <w:tcPr>
            <w:tcW w:w="4114" w:type="dxa"/>
          </w:tcPr>
          <w:p w:rsidR="003D3828" w:rsidRPr="00313166" w:rsidRDefault="00721EE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iCs/>
                <w:sz w:val="20"/>
                <w:lang w:eastAsia="zh-CN"/>
              </w:rPr>
              <w:t>Количество зарегистрированных преступлений по отношению к 2017 году.</w:t>
            </w:r>
          </w:p>
        </w:tc>
      </w:tr>
      <w:tr w:rsidR="003D3828" w:rsidRPr="00313166" w:rsidTr="00B64AC0">
        <w:trPr>
          <w:trHeight w:val="560"/>
        </w:trPr>
        <w:tc>
          <w:tcPr>
            <w:tcW w:w="0" w:type="auto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4.</w:t>
            </w:r>
          </w:p>
        </w:tc>
        <w:tc>
          <w:tcPr>
            <w:tcW w:w="15570" w:type="dxa"/>
            <w:gridSpan w:val="5"/>
          </w:tcPr>
          <w:p w:rsidR="003D3828" w:rsidRPr="00313166" w:rsidRDefault="003D3828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color w:val="auto"/>
                <w:sz w:val="20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721EE0" w:rsidRPr="00313166" w:rsidTr="007674BA">
        <w:trPr>
          <w:trHeight w:val="463"/>
        </w:trPr>
        <w:tc>
          <w:tcPr>
            <w:tcW w:w="0" w:type="auto"/>
            <w:vMerge w:val="restart"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4.1.</w:t>
            </w:r>
          </w:p>
        </w:tc>
        <w:tc>
          <w:tcPr>
            <w:tcW w:w="0" w:type="auto"/>
            <w:vMerge w:val="restart"/>
          </w:tcPr>
          <w:p w:rsidR="00721EE0" w:rsidRPr="00313166" w:rsidRDefault="00721EE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Комплекс процессных мероприятий «Профилактика незаконного оборота наркотиков, зависимости от </w:t>
            </w:r>
            <w:proofErr w:type="spellStart"/>
            <w:r w:rsidRPr="00313166">
              <w:rPr>
                <w:color w:val="auto"/>
                <w:sz w:val="20"/>
              </w:rPr>
              <w:t>психоактивных</w:t>
            </w:r>
            <w:proofErr w:type="spellEnd"/>
            <w:r w:rsidRPr="00313166">
              <w:rPr>
                <w:color w:val="auto"/>
                <w:sz w:val="20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1888" w:type="dxa"/>
            <w:vMerge w:val="restart"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  <w:vMerge w:val="restart"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</w:tcPr>
          <w:p w:rsidR="00721EE0" w:rsidRPr="00313166" w:rsidRDefault="00721EE0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  <w:lang w:val="en-US"/>
              </w:rPr>
              <w:t>C</w:t>
            </w:r>
            <w:proofErr w:type="spellStart"/>
            <w:r w:rsidRPr="00313166">
              <w:rPr>
                <w:sz w:val="20"/>
              </w:rPr>
              <w:t>нижение</w:t>
            </w:r>
            <w:proofErr w:type="spellEnd"/>
            <w:r w:rsidRPr="00313166">
              <w:rPr>
                <w:sz w:val="20"/>
              </w:rPr>
              <w:t xml:space="preserve"> количества лиц, состоящих на диспансерном наблюдении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4114" w:type="dxa"/>
          </w:tcPr>
          <w:p w:rsidR="00721EE0" w:rsidRPr="00313166" w:rsidRDefault="00721EE0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:rsidR="00721EE0" w:rsidRPr="00313166" w:rsidRDefault="00721EE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</w:tr>
      <w:tr w:rsidR="00721EE0" w:rsidRPr="00313166" w:rsidTr="007674BA">
        <w:trPr>
          <w:trHeight w:val="463"/>
        </w:trPr>
        <w:tc>
          <w:tcPr>
            <w:tcW w:w="0" w:type="auto"/>
            <w:vMerge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888" w:type="dxa"/>
            <w:vMerge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502" w:type="dxa"/>
            <w:vMerge/>
          </w:tcPr>
          <w:p w:rsidR="00721EE0" w:rsidRPr="00313166" w:rsidRDefault="00721EE0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4866" w:type="dxa"/>
          </w:tcPr>
          <w:p w:rsidR="00721EE0" w:rsidRPr="00313166" w:rsidRDefault="00721EE0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  <w:lang w:val="en-US"/>
              </w:rPr>
              <w:t>C</w:t>
            </w:r>
            <w:proofErr w:type="spellStart"/>
            <w:r w:rsidRPr="00313166">
              <w:rPr>
                <w:sz w:val="20"/>
              </w:rPr>
              <w:t>нижение</w:t>
            </w:r>
            <w:proofErr w:type="spellEnd"/>
            <w:r w:rsidRPr="00313166">
              <w:rPr>
                <w:sz w:val="20"/>
              </w:rPr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  <w:tc>
          <w:tcPr>
            <w:tcW w:w="4114" w:type="dxa"/>
          </w:tcPr>
          <w:p w:rsidR="00721EE0" w:rsidRPr="00313166" w:rsidRDefault="00721EE0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состоящих на учете  в учреждениях здравоохранения с диагнозом алкоголизм </w:t>
            </w:r>
          </w:p>
        </w:tc>
      </w:tr>
      <w:tr w:rsidR="003D3828" w:rsidRPr="00313166" w:rsidTr="00B64AC0">
        <w:trPr>
          <w:trHeight w:val="463"/>
        </w:trPr>
        <w:tc>
          <w:tcPr>
            <w:tcW w:w="0" w:type="auto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5.</w:t>
            </w:r>
          </w:p>
        </w:tc>
        <w:tc>
          <w:tcPr>
            <w:tcW w:w="15570" w:type="dxa"/>
            <w:gridSpan w:val="5"/>
          </w:tcPr>
          <w:p w:rsidR="003D3828" w:rsidRPr="00313166" w:rsidRDefault="003D382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«Обеспечение безопасности проживания населения в округе»</w:t>
            </w:r>
          </w:p>
        </w:tc>
      </w:tr>
      <w:tr w:rsidR="003D3828" w:rsidRPr="00313166" w:rsidTr="007674BA">
        <w:trPr>
          <w:trHeight w:val="1833"/>
        </w:trPr>
        <w:tc>
          <w:tcPr>
            <w:tcW w:w="0" w:type="auto"/>
            <w:hideMark/>
          </w:tcPr>
          <w:p w:rsidR="003D3828" w:rsidRPr="00313166" w:rsidRDefault="003D3828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5.1.</w:t>
            </w:r>
          </w:p>
        </w:tc>
        <w:tc>
          <w:tcPr>
            <w:tcW w:w="0" w:type="auto"/>
            <w:hideMark/>
          </w:tcPr>
          <w:p w:rsidR="003D3828" w:rsidRPr="00313166" w:rsidRDefault="003D382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«Организация и проведение мероприятий по предупреждению и ликвидации чрезвычайных ситуаций, территориальной и гражданской обороне»</w:t>
            </w:r>
          </w:p>
        </w:tc>
        <w:tc>
          <w:tcPr>
            <w:tcW w:w="1888" w:type="dxa"/>
            <w:hideMark/>
          </w:tcPr>
          <w:p w:rsidR="003D3828" w:rsidRPr="00313166" w:rsidRDefault="003D3828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  <w:hideMark/>
          </w:tcPr>
          <w:p w:rsidR="003D3828" w:rsidRPr="00313166" w:rsidRDefault="003D3828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 – 2027</w:t>
            </w:r>
          </w:p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 </w:t>
            </w:r>
          </w:p>
        </w:tc>
        <w:tc>
          <w:tcPr>
            <w:tcW w:w="4866" w:type="dxa"/>
            <w:hideMark/>
          </w:tcPr>
          <w:p w:rsidR="003D3828" w:rsidRPr="00313166" w:rsidRDefault="00DF79EC" w:rsidP="00313166">
            <w:pPr>
              <w:pStyle w:val="aff8"/>
              <w:suppressAutoHyphens/>
              <w:rPr>
                <w:color w:val="auto"/>
                <w:sz w:val="20"/>
                <w:lang w:eastAsia="zh-CN"/>
              </w:rPr>
            </w:pPr>
            <w:r w:rsidRPr="00313166">
              <w:rPr>
                <w:color w:val="auto"/>
                <w:sz w:val="20"/>
                <w:lang w:eastAsia="zh-CN"/>
              </w:rPr>
              <w:t xml:space="preserve">Снижение числа </w:t>
            </w:r>
            <w:proofErr w:type="spellStart"/>
            <w:r w:rsidRPr="00313166">
              <w:rPr>
                <w:color w:val="auto"/>
                <w:sz w:val="20"/>
                <w:lang w:eastAsia="zh-CN"/>
              </w:rPr>
              <w:t>погибщих</w:t>
            </w:r>
            <w:proofErr w:type="spellEnd"/>
            <w:r w:rsidRPr="00313166">
              <w:rPr>
                <w:color w:val="auto"/>
                <w:sz w:val="20"/>
                <w:lang w:eastAsia="zh-CN"/>
              </w:rPr>
              <w:t xml:space="preserve"> (пострадавших) при чрезвычайных ситуациях межмуниципального характера</w:t>
            </w:r>
          </w:p>
          <w:p w:rsidR="00B64AC0" w:rsidRPr="00313166" w:rsidRDefault="00B64AC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4114" w:type="dxa"/>
            <w:hideMark/>
          </w:tcPr>
          <w:p w:rsidR="003D3828" w:rsidRPr="00313166" w:rsidRDefault="003D382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Численность погибших при чрезвычайных ситуациях межмуниципального характера</w:t>
            </w:r>
          </w:p>
        </w:tc>
      </w:tr>
      <w:tr w:rsidR="004318BD" w:rsidRPr="00313166" w:rsidTr="00B64AC0">
        <w:tc>
          <w:tcPr>
            <w:tcW w:w="0" w:type="auto"/>
          </w:tcPr>
          <w:p w:rsidR="004318BD" w:rsidRPr="00313166" w:rsidRDefault="008C03C3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  <w:r w:rsidR="004318BD" w:rsidRPr="00313166">
              <w:rPr>
                <w:color w:val="auto"/>
              </w:rPr>
              <w:t>.</w:t>
            </w:r>
          </w:p>
        </w:tc>
        <w:tc>
          <w:tcPr>
            <w:tcW w:w="15570" w:type="dxa"/>
            <w:gridSpan w:val="5"/>
          </w:tcPr>
          <w:p w:rsidR="004318BD" w:rsidRPr="00313166" w:rsidRDefault="004318BD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«Предупреждение рецидивной преступности»</w:t>
            </w:r>
          </w:p>
        </w:tc>
      </w:tr>
      <w:tr w:rsidR="003D3828" w:rsidRPr="00313166" w:rsidTr="007674BA">
        <w:tc>
          <w:tcPr>
            <w:tcW w:w="0" w:type="auto"/>
          </w:tcPr>
          <w:p w:rsidR="003D3828" w:rsidRPr="00313166" w:rsidRDefault="008C03C3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  <w:r w:rsidR="004318BD" w:rsidRPr="00313166">
              <w:rPr>
                <w:color w:val="auto"/>
              </w:rPr>
              <w:t>.1</w:t>
            </w:r>
            <w:r w:rsidR="003D3828" w:rsidRPr="00313166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:rsidR="003D3828" w:rsidRPr="00313166" w:rsidRDefault="003D3828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Комплекс процессных мероприятий «Формирование условий для </w:t>
            </w:r>
            <w:r w:rsidRPr="00313166">
              <w:rPr>
                <w:color w:val="auto"/>
                <w:sz w:val="20"/>
              </w:rPr>
              <w:lastRenderedPageBreak/>
              <w:t>социальной адаптации и реабилитации лиц, осужденных без изоляции от общества, а также лиц, отбывших наказание в местах лишения свободы осужденных  Предупреждение рецидивной преступности»</w:t>
            </w:r>
          </w:p>
        </w:tc>
        <w:tc>
          <w:tcPr>
            <w:tcW w:w="1888" w:type="dxa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  <w:spacing w:val="-2"/>
              </w:rPr>
            </w:pPr>
            <w:r w:rsidRPr="00313166">
              <w:rPr>
                <w:color w:val="auto"/>
              </w:rPr>
              <w:lastRenderedPageBreak/>
              <w:t xml:space="preserve">Администрация Никольского </w:t>
            </w:r>
            <w:r w:rsidRPr="00313166">
              <w:rPr>
                <w:color w:val="auto"/>
              </w:rPr>
              <w:lastRenderedPageBreak/>
              <w:t>муниципального округа</w:t>
            </w:r>
          </w:p>
        </w:tc>
        <w:tc>
          <w:tcPr>
            <w:tcW w:w="1502" w:type="dxa"/>
          </w:tcPr>
          <w:p w:rsidR="003D3828" w:rsidRPr="00313166" w:rsidRDefault="003D3828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2025 – 2027</w:t>
            </w:r>
          </w:p>
        </w:tc>
        <w:tc>
          <w:tcPr>
            <w:tcW w:w="4866" w:type="dxa"/>
          </w:tcPr>
          <w:p w:rsidR="003D3828" w:rsidRPr="00313166" w:rsidRDefault="003D3828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 xml:space="preserve">Снижение уровня удельного веса преступлений совершенных повторно несовершеннолетними в </w:t>
            </w:r>
            <w:r w:rsidRPr="00313166">
              <w:rPr>
                <w:sz w:val="20"/>
                <w:lang w:eastAsia="zh-CN"/>
              </w:rPr>
              <w:lastRenderedPageBreak/>
              <w:t xml:space="preserve">возрасте 14-17 лет  (включительно), в общей численности несовершеннолетних в возрасте 14 </w:t>
            </w:r>
            <w:r w:rsidR="00151026" w:rsidRPr="00313166">
              <w:rPr>
                <w:sz w:val="20"/>
                <w:lang w:eastAsia="zh-CN"/>
              </w:rPr>
              <w:t>–</w:t>
            </w:r>
            <w:r w:rsidRPr="00313166">
              <w:rPr>
                <w:sz w:val="20"/>
                <w:lang w:eastAsia="zh-CN"/>
              </w:rPr>
              <w:t xml:space="preserve"> 17 лет (включительно), совершивших преступление</w:t>
            </w:r>
          </w:p>
        </w:tc>
        <w:tc>
          <w:tcPr>
            <w:tcW w:w="4114" w:type="dxa"/>
          </w:tcPr>
          <w:p w:rsidR="003D3828" w:rsidRPr="00313166" w:rsidRDefault="00CC184B" w:rsidP="00313166">
            <w:pPr>
              <w:pStyle w:val="aff8"/>
              <w:suppressAutoHyphens/>
              <w:rPr>
                <w:iCs/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lastRenderedPageBreak/>
              <w:t>Количество зарегистрированных преступлений по отношению к 2017 году.</w:t>
            </w:r>
          </w:p>
        </w:tc>
      </w:tr>
      <w:tr w:rsidR="003D3828" w:rsidRPr="00313166" w:rsidTr="00B64AC0">
        <w:tc>
          <w:tcPr>
            <w:tcW w:w="0" w:type="auto"/>
          </w:tcPr>
          <w:p w:rsidR="003D3828" w:rsidRPr="00313166" w:rsidRDefault="004318BD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8.</w:t>
            </w:r>
          </w:p>
        </w:tc>
        <w:tc>
          <w:tcPr>
            <w:tcW w:w="15570" w:type="dxa"/>
            <w:gridSpan w:val="5"/>
          </w:tcPr>
          <w:p w:rsidR="003D3828" w:rsidRPr="00313166" w:rsidRDefault="004318BD" w:rsidP="00313166">
            <w:pPr>
              <w:pStyle w:val="aff8"/>
              <w:suppressAutoHyphens/>
              <w:rPr>
                <w:iCs/>
                <w:sz w:val="20"/>
                <w:lang w:eastAsia="zh-CN"/>
              </w:rPr>
            </w:pPr>
            <w:r w:rsidRPr="00313166">
              <w:rPr>
                <w:iCs/>
                <w:sz w:val="20"/>
                <w:lang w:eastAsia="zh-CN"/>
              </w:rPr>
              <w:t xml:space="preserve"> «</w:t>
            </w:r>
            <w:r w:rsidRPr="00313166">
              <w:rPr>
                <w:color w:val="auto"/>
                <w:sz w:val="20"/>
              </w:rPr>
              <w:t>Формирование законопослушного поведения участников дорожного движения»</w:t>
            </w:r>
          </w:p>
        </w:tc>
      </w:tr>
      <w:tr w:rsidR="002E2DAB" w:rsidRPr="00313166" w:rsidTr="007674BA">
        <w:tc>
          <w:tcPr>
            <w:tcW w:w="0" w:type="auto"/>
            <w:vMerge w:val="restart"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8.1.</w:t>
            </w:r>
          </w:p>
        </w:tc>
        <w:tc>
          <w:tcPr>
            <w:tcW w:w="0" w:type="auto"/>
            <w:vMerge w:val="restart"/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Комплекс процессных мероприятий  «Предупреждение опасного поведения участников дорожного движения путем организации и проведения профилактических мероприятий, и их информационно-пропагандистское сопровождение»</w:t>
            </w:r>
          </w:p>
        </w:tc>
        <w:tc>
          <w:tcPr>
            <w:tcW w:w="1888" w:type="dxa"/>
            <w:vMerge w:val="restart"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  <w:spacing w:val="-2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1502" w:type="dxa"/>
            <w:vMerge w:val="restart"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– 2027</w:t>
            </w:r>
          </w:p>
        </w:tc>
        <w:tc>
          <w:tcPr>
            <w:tcW w:w="4866" w:type="dxa"/>
            <w:vMerge w:val="restart"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>Снижение смертности  от ДТП в округе</w:t>
            </w:r>
          </w:p>
        </w:tc>
        <w:tc>
          <w:tcPr>
            <w:tcW w:w="4114" w:type="dxa"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>Количество погибших от дорожно-транспортных происшествий с 10,6 случаев на 100 тыс. человек населения в 20217 году до 7,7 случаев к 2027 году</w:t>
            </w:r>
          </w:p>
        </w:tc>
      </w:tr>
      <w:tr w:rsidR="002E2DAB" w:rsidRPr="00313166" w:rsidTr="007674BA">
        <w:tc>
          <w:tcPr>
            <w:tcW w:w="0" w:type="auto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1888" w:type="dxa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502" w:type="dxa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4866" w:type="dxa"/>
            <w:vMerge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</w:p>
        </w:tc>
        <w:tc>
          <w:tcPr>
            <w:tcW w:w="4114" w:type="dxa"/>
          </w:tcPr>
          <w:p w:rsidR="002E2DAB" w:rsidRPr="00313166" w:rsidRDefault="002E2DAB" w:rsidP="00313166">
            <w:pPr>
              <w:tabs>
                <w:tab w:val="left" w:pos="0"/>
                <w:tab w:val="left" w:pos="720"/>
              </w:tabs>
              <w:suppressAutoHyphens/>
              <w:snapToGrid w:val="0"/>
              <w:rPr>
                <w:color w:val="auto"/>
                <w:lang w:eastAsia="zh-CN"/>
              </w:rPr>
            </w:pPr>
            <w:r w:rsidRPr="00313166">
              <w:rPr>
                <w:iCs/>
                <w:color w:val="auto"/>
                <w:lang w:eastAsia="zh-CN"/>
              </w:rPr>
              <w:t xml:space="preserve">Количество погибших от дорожно-транспортных </w:t>
            </w:r>
            <w:proofErr w:type="spellStart"/>
            <w:r w:rsidRPr="00313166">
              <w:rPr>
                <w:iCs/>
                <w:color w:val="auto"/>
                <w:lang w:eastAsia="zh-CN"/>
              </w:rPr>
              <w:t>проишествийна</w:t>
            </w:r>
            <w:proofErr w:type="spellEnd"/>
            <w:r w:rsidRPr="00313166">
              <w:rPr>
                <w:iCs/>
                <w:color w:val="auto"/>
                <w:lang w:eastAsia="zh-CN"/>
              </w:rPr>
              <w:t xml:space="preserve"> 10 тыс. зарегистрированных транспортных средств</w:t>
            </w:r>
          </w:p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</w:p>
        </w:tc>
      </w:tr>
      <w:tr w:rsidR="002E2DAB" w:rsidRPr="00313166" w:rsidTr="007674BA">
        <w:tc>
          <w:tcPr>
            <w:tcW w:w="0" w:type="auto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1888" w:type="dxa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502" w:type="dxa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4866" w:type="dxa"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>Снижение числа   ДТП с пострадавшими.</w:t>
            </w:r>
          </w:p>
        </w:tc>
        <w:tc>
          <w:tcPr>
            <w:tcW w:w="4114" w:type="dxa"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>Количество дорожно-транспортных происшествий с пострадавшими, к уровню 2017 года</w:t>
            </w:r>
          </w:p>
        </w:tc>
      </w:tr>
      <w:tr w:rsidR="002E2DAB" w:rsidRPr="00313166" w:rsidTr="007674BA">
        <w:tc>
          <w:tcPr>
            <w:tcW w:w="0" w:type="auto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0" w:type="auto"/>
            <w:vMerge/>
          </w:tcPr>
          <w:p w:rsidR="002E2DAB" w:rsidRPr="00313166" w:rsidRDefault="002E2DA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1888" w:type="dxa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502" w:type="dxa"/>
            <w:vMerge/>
          </w:tcPr>
          <w:p w:rsidR="002E2DAB" w:rsidRPr="00313166" w:rsidRDefault="002E2DAB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4866" w:type="dxa"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>Снижение  уровня смертности и травматизма несовершеннолетних от ДТП в округе</w:t>
            </w:r>
          </w:p>
        </w:tc>
        <w:tc>
          <w:tcPr>
            <w:tcW w:w="4114" w:type="dxa"/>
          </w:tcPr>
          <w:p w:rsidR="002E2DAB" w:rsidRPr="00313166" w:rsidRDefault="002E2DAB" w:rsidP="00313166">
            <w:pPr>
              <w:pStyle w:val="aff8"/>
              <w:suppressAutoHyphens/>
              <w:rPr>
                <w:sz w:val="20"/>
                <w:lang w:eastAsia="zh-CN"/>
              </w:rPr>
            </w:pPr>
            <w:r w:rsidRPr="00313166">
              <w:rPr>
                <w:sz w:val="20"/>
                <w:lang w:eastAsia="zh-CN"/>
              </w:rPr>
              <w:t xml:space="preserve">Численность погибших и травмированных несовершеннолетних от </w:t>
            </w:r>
            <w:proofErr w:type="spellStart"/>
            <w:r w:rsidRPr="00313166">
              <w:rPr>
                <w:sz w:val="20"/>
                <w:lang w:eastAsia="zh-CN"/>
              </w:rPr>
              <w:t>дорожн</w:t>
            </w:r>
            <w:proofErr w:type="gramStart"/>
            <w:r w:rsidRPr="00313166">
              <w:rPr>
                <w:sz w:val="20"/>
                <w:lang w:eastAsia="zh-CN"/>
              </w:rPr>
              <w:t>о</w:t>
            </w:r>
            <w:proofErr w:type="spellEnd"/>
            <w:r w:rsidRPr="00313166">
              <w:rPr>
                <w:sz w:val="20"/>
                <w:lang w:eastAsia="zh-CN"/>
              </w:rPr>
              <w:t>–</w:t>
            </w:r>
            <w:proofErr w:type="gramEnd"/>
            <w:r w:rsidRPr="00313166">
              <w:rPr>
                <w:sz w:val="20"/>
                <w:lang w:eastAsia="zh-CN"/>
              </w:rPr>
              <w:t xml:space="preserve"> транспортных происшествий к 0 случаев к 2027 году</w:t>
            </w:r>
          </w:p>
        </w:tc>
      </w:tr>
    </w:tbl>
    <w:p w:rsidR="00620259" w:rsidRPr="00313166" w:rsidRDefault="00620259" w:rsidP="00313166">
      <w:pPr>
        <w:pStyle w:val="aff8"/>
        <w:jc w:val="both"/>
        <w:rPr>
          <w:rFonts w:asciiTheme="minorHAnsi" w:hAnsiTheme="minorHAnsi"/>
          <w:color w:val="FF0000"/>
          <w:sz w:val="20"/>
        </w:rPr>
      </w:pPr>
      <w:r w:rsidRPr="00313166">
        <w:rPr>
          <w:rFonts w:asciiTheme="minorHAnsi" w:hAnsiTheme="minorHAnsi"/>
          <w:color w:val="FF0000"/>
          <w:sz w:val="20"/>
        </w:rPr>
        <w:t xml:space="preserve">  </w:t>
      </w:r>
    </w:p>
    <w:p w:rsidR="00620259" w:rsidRPr="00313166" w:rsidRDefault="005606F7" w:rsidP="00313166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>3</w:t>
      </w:r>
      <w:r w:rsidR="00620259" w:rsidRPr="00313166">
        <w:rPr>
          <w:color w:val="auto"/>
          <w:sz w:val="20"/>
        </w:rPr>
        <w:t xml:space="preserve">. Финансовое обеспечение </w:t>
      </w:r>
      <w:r w:rsidR="003F3D18" w:rsidRPr="00313166">
        <w:rPr>
          <w:color w:val="auto"/>
          <w:sz w:val="20"/>
        </w:rPr>
        <w:t>муниципальной</w:t>
      </w:r>
      <w:r w:rsidR="00620259" w:rsidRPr="00313166">
        <w:rPr>
          <w:color w:val="auto"/>
          <w:sz w:val="20"/>
        </w:rPr>
        <w:t xml:space="preserve"> программы </w:t>
      </w:r>
    </w:p>
    <w:p w:rsidR="00620259" w:rsidRPr="00313166" w:rsidRDefault="00620259" w:rsidP="00313166">
      <w:pPr>
        <w:pStyle w:val="aff8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t xml:space="preserve">  </w:t>
      </w:r>
    </w:p>
    <w:p w:rsidR="00491106" w:rsidRPr="00313166" w:rsidRDefault="00491106" w:rsidP="00313166">
      <w:pPr>
        <w:pStyle w:val="aff8"/>
        <w:jc w:val="both"/>
        <w:rPr>
          <w:rFonts w:asciiTheme="minorHAnsi" w:hAnsiTheme="minorHAnsi"/>
          <w:color w:val="FF0000"/>
          <w:sz w:val="20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2551"/>
        <w:gridCol w:w="3544"/>
        <w:gridCol w:w="1134"/>
        <w:gridCol w:w="1134"/>
        <w:gridCol w:w="1134"/>
        <w:gridCol w:w="1418"/>
      </w:tblGrid>
      <w:tr w:rsidR="0066015F" w:rsidRPr="00313166" w:rsidTr="00CB73B0">
        <w:tc>
          <w:tcPr>
            <w:tcW w:w="568" w:type="dxa"/>
            <w:vMerge w:val="restart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п</w:t>
            </w:r>
            <w:proofErr w:type="gramEnd"/>
            <w:r w:rsidRPr="00313166">
              <w:rPr>
                <w:color w:val="auto"/>
                <w:sz w:val="20"/>
              </w:rPr>
              <w:t xml:space="preserve">/п </w:t>
            </w:r>
          </w:p>
        </w:tc>
        <w:tc>
          <w:tcPr>
            <w:tcW w:w="3969" w:type="dxa"/>
            <w:vMerge w:val="restart"/>
            <w:hideMark/>
          </w:tcPr>
          <w:p w:rsidR="0066015F" w:rsidRPr="00313166" w:rsidRDefault="00CB73B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Исполнитель (получатель средств)</w:t>
            </w:r>
          </w:p>
        </w:tc>
        <w:tc>
          <w:tcPr>
            <w:tcW w:w="3544" w:type="dxa"/>
            <w:vMerge w:val="restart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Источник </w:t>
            </w:r>
            <w:proofErr w:type="gramStart"/>
            <w:r w:rsidRPr="00313166">
              <w:rPr>
                <w:color w:val="auto"/>
                <w:sz w:val="20"/>
              </w:rPr>
              <w:t>финансового</w:t>
            </w:r>
            <w:proofErr w:type="gramEnd"/>
          </w:p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Обеспечения</w:t>
            </w:r>
          </w:p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4820" w:type="dxa"/>
            <w:gridSpan w:val="4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Объем финансового обеспечения по годам, тыс. руб.</w:t>
            </w:r>
          </w:p>
        </w:tc>
      </w:tr>
      <w:tr w:rsidR="0066015F" w:rsidRPr="00313166" w:rsidTr="00CB73B0">
        <w:tc>
          <w:tcPr>
            <w:tcW w:w="568" w:type="dxa"/>
            <w:vMerge/>
            <w:vAlign w:val="center"/>
            <w:hideMark/>
          </w:tcPr>
          <w:p w:rsidR="0066015F" w:rsidRPr="00313166" w:rsidRDefault="0066015F" w:rsidP="00313166">
            <w:pPr>
              <w:suppressAutoHyphens/>
              <w:rPr>
                <w:color w:val="auto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66015F" w:rsidRPr="00313166" w:rsidRDefault="0066015F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66015F" w:rsidRPr="00313166" w:rsidRDefault="0066015F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66015F" w:rsidRPr="00313166" w:rsidRDefault="0066015F" w:rsidP="00313166">
            <w:pPr>
              <w:suppressAutoHyphens/>
              <w:jc w:val="center"/>
              <w:rPr>
                <w:color w:val="auto"/>
              </w:rPr>
            </w:pPr>
          </w:p>
        </w:tc>
        <w:tc>
          <w:tcPr>
            <w:tcW w:w="1134" w:type="dxa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</w:t>
            </w:r>
          </w:p>
        </w:tc>
        <w:tc>
          <w:tcPr>
            <w:tcW w:w="1134" w:type="dxa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2026</w:t>
            </w:r>
          </w:p>
        </w:tc>
        <w:tc>
          <w:tcPr>
            <w:tcW w:w="1134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2027</w:t>
            </w:r>
          </w:p>
        </w:tc>
        <w:tc>
          <w:tcPr>
            <w:tcW w:w="1418" w:type="dxa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всего</w:t>
            </w:r>
          </w:p>
        </w:tc>
      </w:tr>
      <w:tr w:rsidR="0066015F" w:rsidRPr="00313166" w:rsidTr="00CB73B0">
        <w:tc>
          <w:tcPr>
            <w:tcW w:w="568" w:type="dxa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3969" w:type="dxa"/>
            <w:hideMark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2551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3544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1134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1134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1134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</w:t>
            </w:r>
          </w:p>
        </w:tc>
        <w:tc>
          <w:tcPr>
            <w:tcW w:w="1418" w:type="dxa"/>
          </w:tcPr>
          <w:p w:rsidR="0066015F" w:rsidRPr="00313166" w:rsidRDefault="0066015F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8</w:t>
            </w:r>
          </w:p>
        </w:tc>
      </w:tr>
      <w:tr w:rsidR="00B72709" w:rsidRPr="00313166" w:rsidTr="00CB73B0">
        <w:tc>
          <w:tcPr>
            <w:tcW w:w="568" w:type="dxa"/>
            <w:hideMark/>
          </w:tcPr>
          <w:p w:rsidR="00B72709" w:rsidRPr="00313166" w:rsidRDefault="00B7270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B72709" w:rsidRPr="00313166" w:rsidRDefault="00B7270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  <w:hideMark/>
          </w:tcPr>
          <w:p w:rsidR="00B72709" w:rsidRPr="00313166" w:rsidRDefault="00B7270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:rsidR="00B72709" w:rsidRPr="00313166" w:rsidRDefault="00B7270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B72709" w:rsidRPr="00313166" w:rsidRDefault="00B72709" w:rsidP="00313166">
            <w:r w:rsidRPr="00313166">
              <w:rPr>
                <w:b/>
              </w:rPr>
              <w:t>Всего по муниципальной программе, в том числе</w:t>
            </w:r>
            <w:r w:rsidRPr="00313166">
              <w:t>: (1 = 2 + 6)</w:t>
            </w:r>
          </w:p>
        </w:tc>
        <w:tc>
          <w:tcPr>
            <w:tcW w:w="1134" w:type="dxa"/>
          </w:tcPr>
          <w:p w:rsidR="00B72709" w:rsidRPr="00313166" w:rsidRDefault="00703C84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7138,9</w:t>
            </w:r>
          </w:p>
        </w:tc>
        <w:tc>
          <w:tcPr>
            <w:tcW w:w="1134" w:type="dxa"/>
          </w:tcPr>
          <w:p w:rsidR="00B72709" w:rsidRPr="00313166" w:rsidRDefault="00753E6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5824,9</w:t>
            </w:r>
          </w:p>
        </w:tc>
        <w:tc>
          <w:tcPr>
            <w:tcW w:w="1134" w:type="dxa"/>
          </w:tcPr>
          <w:p w:rsidR="00B72709" w:rsidRPr="00313166" w:rsidRDefault="00753E6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3832,9</w:t>
            </w:r>
          </w:p>
        </w:tc>
        <w:tc>
          <w:tcPr>
            <w:tcW w:w="1418" w:type="dxa"/>
          </w:tcPr>
          <w:p w:rsidR="00B72709" w:rsidRPr="00313166" w:rsidRDefault="00001B67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16796,7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  <w:hideMark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бюджет  округа (2 = 3 + 4 + 5),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7138,9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5824,9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3832,9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16796,7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  <w:hideMark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собственные доходы бюджета округа (3)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2684,4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2561,4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2554,4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7800,2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  <w:hideMark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федеральный бюджет (4)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  <w:hideMark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 областной бюджет (5)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4454,5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3263,5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1278,5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8996,5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  <w:hideMark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внебюджетные источники (6)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rPr>
          <w:trHeight w:val="366"/>
        </w:trPr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1</w:t>
            </w:r>
          </w:p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Всего по муниципальной программе, </w:t>
            </w:r>
          </w:p>
          <w:p w:rsidR="00E604CB" w:rsidRPr="00313166" w:rsidRDefault="00E604CB" w:rsidP="00313166">
            <w:r w:rsidRPr="00313166">
              <w:t>в том числе: (1 = 2 + 6)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7096,4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5782,4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2511,9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15390,7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бюджет  округа (2 = 3 + 4 + 5),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7096,4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5782,4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2511,9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15390,7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собственные доходы бюджета округа (3)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2641,9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2518,9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1233,4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6394,2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федеральный бюджет (4)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 областной бюджет (5)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4454,5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3263,5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1278,5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8996,5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внебюджетные источники (6)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Управление образования администрации Никольского муниципального округа</w:t>
            </w: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Всего по муниципальной программе, </w:t>
            </w:r>
          </w:p>
          <w:p w:rsidR="00E604CB" w:rsidRPr="00313166" w:rsidRDefault="00E604CB" w:rsidP="00313166">
            <w:r w:rsidRPr="00313166">
              <w:t>в том числе: (1 = 2 + 6)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67,5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бюджет  округа (2 = 3 + 4 + 5),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67,5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собственные доходы бюджета округа (3)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22,5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67,5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федеральный бюджет (4)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 областной бюджет (5)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внебюджетные источники (6)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3969" w:type="dxa"/>
            <w:vMerge/>
            <w:hideMark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Всего по муниципальной программе, </w:t>
            </w:r>
          </w:p>
          <w:p w:rsidR="00E604CB" w:rsidRPr="00313166" w:rsidRDefault="00E604CB" w:rsidP="00313166">
            <w:r w:rsidRPr="00313166">
              <w:t>в том числе: (1 = 2 + 6)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60,0</w:t>
            </w:r>
          </w:p>
        </w:tc>
      </w:tr>
      <w:tr w:rsidR="00E604CB" w:rsidRPr="00313166" w:rsidTr="00CB73B0">
        <w:trPr>
          <w:trHeight w:val="332"/>
        </w:trPr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suppressAutoHyphens/>
              <w:rPr>
                <w:color w:val="auto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бюджет  округа (2 = 3 + 4 + 5),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собственные доходы бюджета округа (3)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20,0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федеральный бюджет (4)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 xml:space="preserve"> областной бюджет (5)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  <w:hideMark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  <w:hideMark/>
          </w:tcPr>
          <w:p w:rsidR="00E604CB" w:rsidRPr="00313166" w:rsidRDefault="00E604CB" w:rsidP="00313166">
            <w:r w:rsidRPr="00313166">
              <w:t>внебюджетные источники (6)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754370">
        <w:tc>
          <w:tcPr>
            <w:tcW w:w="15452" w:type="dxa"/>
            <w:gridSpan w:val="8"/>
          </w:tcPr>
          <w:p w:rsidR="00E604CB" w:rsidRPr="00313166" w:rsidRDefault="00E604CB" w:rsidP="00313166">
            <w:pPr>
              <w:suppressAutoHyphens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«Обеспечение пожарной безопасности на территории Никольского округа»</w:t>
            </w:r>
          </w:p>
        </w:tc>
      </w:tr>
      <w:tr w:rsidR="00E604CB" w:rsidRPr="00313166" w:rsidTr="00CB73B0">
        <w:trPr>
          <w:trHeight w:val="33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 xml:space="preserve">Муниципальный </w:t>
            </w:r>
            <w:proofErr w:type="gramStart"/>
            <w:r w:rsidRPr="00313166">
              <w:rPr>
                <w:b/>
                <w:color w:val="auto"/>
                <w:sz w:val="20"/>
              </w:rPr>
              <w:t>проект</w:t>
            </w:r>
            <w:proofErr w:type="gramEnd"/>
            <w:r w:rsidRPr="00313166">
              <w:rPr>
                <w:b/>
                <w:color w:val="auto"/>
                <w:sz w:val="20"/>
              </w:rPr>
              <w:t xml:space="preserve"> связанный с реализацией региональных проектов, не входящих в состав национальных проектов</w:t>
            </w:r>
          </w:p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«Обеспечение пожарной безопасности на территории Никольского муниципального округа»</w:t>
            </w: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Никольское территориальное управление</w:t>
            </w:r>
          </w:p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</w:rPr>
              <w:t>Краснополянское</w:t>
            </w:r>
            <w:proofErr w:type="spellEnd"/>
            <w:r w:rsidRPr="00313166">
              <w:rPr>
                <w:color w:val="auto"/>
                <w:sz w:val="20"/>
              </w:rPr>
              <w:t xml:space="preserve"> территориальное управление</w:t>
            </w:r>
          </w:p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Отдел городского хозяйства</w:t>
            </w: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Всего по проекту, в том числе: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5176,0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3985,0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11161,00</w:t>
            </w:r>
          </w:p>
        </w:tc>
      </w:tr>
      <w:tr w:rsidR="00E604CB" w:rsidRPr="00313166" w:rsidTr="00CB73B0">
        <w:trPr>
          <w:trHeight w:val="32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>бюджет  округа</w:t>
            </w:r>
            <w:proofErr w:type="gramStart"/>
            <w:r w:rsidRPr="00313166">
              <w:t xml:space="preserve"> ,</w:t>
            </w:r>
            <w:proofErr w:type="gramEnd"/>
            <w:r w:rsidRPr="00313166">
              <w:t xml:space="preserve">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5176,0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3985,0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11161,00</w:t>
            </w:r>
          </w:p>
        </w:tc>
      </w:tr>
      <w:tr w:rsidR="00E604CB" w:rsidRPr="00313166" w:rsidTr="00CB73B0">
        <w:trPr>
          <w:trHeight w:val="32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6000,00</w:t>
            </w:r>
          </w:p>
        </w:tc>
      </w:tr>
      <w:tr w:rsidR="00E604CB" w:rsidRPr="00313166" w:rsidTr="00CB73B0">
        <w:trPr>
          <w:trHeight w:val="32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rPr>
          <w:trHeight w:val="32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областной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3176,0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1985,0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5161,00</w:t>
            </w:r>
          </w:p>
        </w:tc>
      </w:tr>
      <w:tr w:rsidR="00E604CB" w:rsidRPr="00313166" w:rsidTr="00CB73B0">
        <w:trPr>
          <w:trHeight w:val="32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476B63">
        <w:trPr>
          <w:trHeight w:val="392"/>
        </w:trPr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Созданы и (или) отремонтированы источники наружного водоснабжения для забора воды в целях пожаротушения на территории Никольского муниципального округа</w:t>
            </w: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Никольское территориальное управление</w:t>
            </w:r>
          </w:p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</w:rPr>
              <w:t>Краснополянское</w:t>
            </w:r>
            <w:proofErr w:type="spellEnd"/>
            <w:r w:rsidRPr="00313166">
              <w:rPr>
                <w:color w:val="auto"/>
                <w:sz w:val="20"/>
              </w:rPr>
              <w:t xml:space="preserve"> территориальное управление</w:t>
            </w:r>
          </w:p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Отдел городского хозяйства</w:t>
            </w: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5176,0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3985,0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11161,00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>бюджет  округа</w:t>
            </w:r>
            <w:proofErr w:type="gramStart"/>
            <w:r w:rsidRPr="00313166">
              <w:t xml:space="preserve"> ,</w:t>
            </w:r>
            <w:proofErr w:type="gramEnd"/>
            <w:r w:rsidRPr="00313166">
              <w:t xml:space="preserve">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5176,0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3985,0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11161,00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6000,00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3176,0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1985,0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5161,00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Никольское территориальное управление</w:t>
            </w: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Всего по исполнителю (получателю средств), в том числе: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2070,4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1594,0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4464,4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>бюджет  округа</w:t>
            </w:r>
            <w:proofErr w:type="gramStart"/>
            <w:r w:rsidRPr="00313166">
              <w:t xml:space="preserve"> ,</w:t>
            </w:r>
            <w:proofErr w:type="gramEnd"/>
            <w:r w:rsidRPr="00313166">
              <w:t xml:space="preserve">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2070,4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1594,0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4464,4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2400,0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1270,4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794,0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2064,4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</w:rPr>
              <w:t>Краснополянское</w:t>
            </w:r>
            <w:proofErr w:type="spellEnd"/>
            <w:r w:rsidRPr="00313166">
              <w:rPr>
                <w:color w:val="auto"/>
                <w:sz w:val="20"/>
              </w:rPr>
              <w:t xml:space="preserve"> территориальное управление</w:t>
            </w: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Всего по исполнителю (получателю средств), в том числе: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2070,4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1594,0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4464,4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>бюджет  округа</w:t>
            </w:r>
            <w:proofErr w:type="gramStart"/>
            <w:r w:rsidRPr="00313166">
              <w:t xml:space="preserve"> ,</w:t>
            </w:r>
            <w:proofErr w:type="gramEnd"/>
            <w:r w:rsidRPr="00313166">
              <w:t xml:space="preserve">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2070,4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1594,0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4464,4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800,0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2400,0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1270,4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794,0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2064,4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Отдел городского хозяйства</w:t>
            </w: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Всего по исполнителю (получателю средств), в том числе: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1035,2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797,0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2232,2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>бюджет  округа</w:t>
            </w:r>
            <w:proofErr w:type="gramStart"/>
            <w:r w:rsidRPr="00313166">
              <w:t xml:space="preserve"> ,</w:t>
            </w:r>
            <w:proofErr w:type="gramEnd"/>
            <w:r w:rsidRPr="00313166">
              <w:t xml:space="preserve">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1035,2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797,0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2232,2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400,0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400,0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1200,0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635,2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397,0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1032,2</w:t>
            </w:r>
          </w:p>
        </w:tc>
      </w:tr>
      <w:tr w:rsidR="00E604CB" w:rsidRPr="00313166" w:rsidTr="00CB73B0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E604CB" w:rsidRPr="00313166" w:rsidTr="00EB7411">
        <w:tc>
          <w:tcPr>
            <w:tcW w:w="15452" w:type="dxa"/>
            <w:gridSpan w:val="8"/>
          </w:tcPr>
          <w:p w:rsidR="00E604CB" w:rsidRPr="00313166" w:rsidRDefault="00E604CB" w:rsidP="00313166">
            <w:pPr>
              <w:suppressAutoHyphens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«Привлечение общественности к охране общественного порядка»</w:t>
            </w:r>
          </w:p>
        </w:tc>
      </w:tr>
      <w:tr w:rsidR="00E604CB" w:rsidRPr="00313166" w:rsidTr="00EB7411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Комплекс процессных мероприятий: «Обеспечение общественной безопасности на территории Никольского муниципального округа»</w:t>
            </w:r>
          </w:p>
        </w:tc>
        <w:tc>
          <w:tcPr>
            <w:tcW w:w="2551" w:type="dxa"/>
            <w:vMerge w:val="restart"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Всего по </w:t>
            </w:r>
            <w:r w:rsidR="00337B20" w:rsidRPr="00313166">
              <w:t>комплексу процессных мер</w:t>
            </w:r>
            <w:r w:rsidR="00337B20" w:rsidRPr="00313166">
              <w:t>о</w:t>
            </w:r>
            <w:r w:rsidR="00337B20" w:rsidRPr="00313166">
              <w:t>приятий</w:t>
            </w:r>
            <w:r w:rsidRPr="00313166">
              <w:t>,</w:t>
            </w:r>
            <w:r w:rsidR="00337B20" w:rsidRPr="00313166">
              <w:t xml:space="preserve"> </w:t>
            </w:r>
            <w:r w:rsidRPr="00313166">
              <w:t xml:space="preserve">в том числе: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30,0</w:t>
            </w:r>
          </w:p>
        </w:tc>
      </w:tr>
      <w:tr w:rsidR="00E604CB" w:rsidRPr="00313166" w:rsidTr="00EB7411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337B20" w:rsidP="00313166">
            <w:r w:rsidRPr="00313166">
              <w:t>бюджет  округа</w:t>
            </w:r>
            <w:r w:rsidR="00E604CB" w:rsidRPr="00313166">
              <w:t>, в том числе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337B20" w:rsidRPr="00313166" w:rsidTr="00EB7411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E604CB" w:rsidRPr="00313166" w:rsidTr="00EB7411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E604CB" w:rsidRPr="00313166" w:rsidTr="00EB7411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E604CB" w:rsidRPr="00313166" w:rsidTr="00EB7411">
        <w:tc>
          <w:tcPr>
            <w:tcW w:w="568" w:type="dxa"/>
          </w:tcPr>
          <w:p w:rsidR="00E604CB" w:rsidRPr="00313166" w:rsidRDefault="00E604C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04CB" w:rsidRPr="00313166" w:rsidRDefault="00E604C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04CB" w:rsidRPr="00313166" w:rsidRDefault="00E604C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E604CB" w:rsidRPr="00313166" w:rsidRDefault="00E604C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EB7411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337B20" w:rsidRPr="00313166" w:rsidRDefault="00337B20" w:rsidP="00313166">
            <w:pPr>
              <w:pStyle w:val="aff8"/>
              <w:suppressAutoHyphens/>
              <w:jc w:val="both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Результат: Поощрение наиболее активных граждан, участвующих в охране общественного порядка, оказывающих помощь правоохранительным органам </w:t>
            </w:r>
          </w:p>
        </w:tc>
        <w:tc>
          <w:tcPr>
            <w:tcW w:w="2551" w:type="dxa"/>
            <w:vMerge w:val="restart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Всего по исполнителю (получателю средств), в том числе: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CB73B0">
        <w:tc>
          <w:tcPr>
            <w:tcW w:w="568" w:type="dxa"/>
          </w:tcPr>
          <w:p w:rsidR="00337B20" w:rsidRPr="00313166" w:rsidRDefault="00337B2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37B20" w:rsidRPr="00313166" w:rsidRDefault="00337B2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37B20" w:rsidRPr="00313166" w:rsidRDefault="00337B20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134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1418" w:type="dxa"/>
          </w:tcPr>
          <w:p w:rsidR="00337B20" w:rsidRPr="00313166" w:rsidRDefault="00337B2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0,0</w:t>
            </w:r>
          </w:p>
        </w:tc>
      </w:tr>
      <w:tr w:rsidR="00337B20" w:rsidRPr="00313166" w:rsidTr="00754370">
        <w:tc>
          <w:tcPr>
            <w:tcW w:w="15452" w:type="dxa"/>
            <w:gridSpan w:val="8"/>
          </w:tcPr>
          <w:p w:rsidR="00337B20" w:rsidRPr="00313166" w:rsidRDefault="00337B20" w:rsidP="00313166">
            <w:pPr>
              <w:suppressAutoHyphens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«Профилактика преступлений и иных правонарушений»</w:t>
            </w:r>
          </w:p>
        </w:tc>
      </w:tr>
      <w:tr w:rsidR="007C370B" w:rsidRPr="00313166" w:rsidTr="00CB73B0"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Комплекс процессных мероприятий «Предупреждение экстремизма и терроризма</w:t>
            </w:r>
            <w:r w:rsidRPr="00313166">
              <w:rPr>
                <w:color w:val="auto"/>
                <w:sz w:val="20"/>
              </w:rPr>
              <w:t>»</w:t>
            </w: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138,6</w:t>
            </w:r>
          </w:p>
        </w:tc>
      </w:tr>
      <w:tr w:rsidR="007C370B" w:rsidRPr="00313166" w:rsidTr="00CB73B0"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138,6</w:t>
            </w:r>
          </w:p>
        </w:tc>
      </w:tr>
      <w:tr w:rsidR="007C370B" w:rsidRPr="00313166" w:rsidTr="00CB73B0"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46,2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138,6</w:t>
            </w:r>
          </w:p>
        </w:tc>
      </w:tr>
      <w:tr w:rsidR="007C370B" w:rsidRPr="00313166" w:rsidTr="00CB73B0"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3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Оплата услуг для обеспечения муниципальных нужд (оплата услуг тревожной кнопки)</w:t>
            </w: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129,6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129,6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129,6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129,6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129,6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43,2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129,6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3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Произведены выплаты за добровольную сдачу незаконно хранящегося оружия и взрывчатых веществ</w:t>
            </w: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3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lastRenderedPageBreak/>
              <w:t xml:space="preserve">Комплекс процессных мероприятий: </w:t>
            </w:r>
            <w:r w:rsidRPr="00313166">
              <w:rPr>
                <w:b/>
                <w:color w:val="auto"/>
                <w:sz w:val="20"/>
              </w:rPr>
              <w:lastRenderedPageBreak/>
              <w:t>Обеспечение внедрения и/или эксплуатация аппаратно-программного комплекса «Безопасный город»</w:t>
            </w: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 xml:space="preserve">Администрация Никольского </w:t>
            </w:r>
            <w:r w:rsidRPr="00313166">
              <w:rPr>
                <w:color w:val="auto"/>
                <w:sz w:val="20"/>
              </w:rPr>
              <w:lastRenderedPageBreak/>
              <w:t>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lastRenderedPageBreak/>
              <w:t>Всего по комплексу процессных мер</w:t>
            </w:r>
            <w:r w:rsidRPr="00313166">
              <w:t>о</w:t>
            </w:r>
            <w:r w:rsidRPr="00313166">
              <w:lastRenderedPageBreak/>
              <w:t xml:space="preserve">приятий,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804,0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2</w:t>
            </w:r>
          </w:p>
        </w:tc>
        <w:tc>
          <w:tcPr>
            <w:tcW w:w="3969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804,0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181,5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622,5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Обеспечено развитие и эксплуатация АПК «Безопасный город» (освоена субсидия области)</w:t>
            </w: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804,0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804,0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181,5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622,5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C370B" w:rsidRPr="00313166" w:rsidRDefault="007C370B" w:rsidP="00313166">
            <w:r w:rsidRPr="00313166">
              <w:rPr>
                <w:color w:val="auto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804,0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268,0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804,0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60,5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181,5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207,5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622,5</w:t>
            </w:r>
          </w:p>
        </w:tc>
      </w:tr>
      <w:tr w:rsidR="007C370B" w:rsidRPr="00313166" w:rsidTr="00CB73B0">
        <w:trPr>
          <w:trHeight w:val="32"/>
        </w:trPr>
        <w:tc>
          <w:tcPr>
            <w:tcW w:w="56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C370B" w:rsidRPr="00313166" w:rsidRDefault="007C370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C370B" w:rsidRPr="00313166" w:rsidRDefault="007C370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C370B" w:rsidRPr="00313166" w:rsidRDefault="007C370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3514A0" w:rsidRPr="00313166" w:rsidTr="00B55BE0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3514A0" w:rsidRPr="00313166" w:rsidRDefault="003514A0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Комплекс процессных мероприятий «Предупреждение  беспризорности, безнадзорности и правонарушений несовершеннолетних»</w:t>
            </w:r>
          </w:p>
        </w:tc>
        <w:tc>
          <w:tcPr>
            <w:tcW w:w="2551" w:type="dxa"/>
            <w:vMerge w:val="restart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1089,0</w:t>
            </w:r>
          </w:p>
        </w:tc>
        <w:tc>
          <w:tcPr>
            <w:tcW w:w="1134" w:type="dxa"/>
          </w:tcPr>
          <w:p w:rsidR="003514A0" w:rsidRPr="00313166" w:rsidRDefault="003514A0" w:rsidP="00313166">
            <w:r w:rsidRPr="00313166">
              <w:rPr>
                <w:bCs/>
                <w:color w:val="auto"/>
              </w:rPr>
              <w:t>1089,0</w:t>
            </w:r>
          </w:p>
        </w:tc>
        <w:tc>
          <w:tcPr>
            <w:tcW w:w="1134" w:type="dxa"/>
          </w:tcPr>
          <w:p w:rsidR="003514A0" w:rsidRPr="00313166" w:rsidRDefault="003514A0" w:rsidP="00313166">
            <w:r w:rsidRPr="00313166">
              <w:rPr>
                <w:bCs/>
                <w:color w:val="auto"/>
              </w:rPr>
              <w:t>1089,0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3267,0</w:t>
            </w:r>
          </w:p>
        </w:tc>
      </w:tr>
      <w:tr w:rsidR="003514A0" w:rsidRPr="00313166" w:rsidTr="00B55BE0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1089,0</w:t>
            </w:r>
          </w:p>
        </w:tc>
        <w:tc>
          <w:tcPr>
            <w:tcW w:w="1134" w:type="dxa"/>
          </w:tcPr>
          <w:p w:rsidR="003514A0" w:rsidRPr="00313166" w:rsidRDefault="003514A0" w:rsidP="00313166">
            <w:r w:rsidRPr="00313166">
              <w:rPr>
                <w:bCs/>
                <w:color w:val="auto"/>
              </w:rPr>
              <w:t>1089,0</w:t>
            </w:r>
          </w:p>
        </w:tc>
        <w:tc>
          <w:tcPr>
            <w:tcW w:w="1134" w:type="dxa"/>
          </w:tcPr>
          <w:p w:rsidR="003514A0" w:rsidRPr="00313166" w:rsidRDefault="003514A0" w:rsidP="00313166">
            <w:r w:rsidRPr="00313166">
              <w:rPr>
                <w:bCs/>
                <w:color w:val="auto"/>
              </w:rPr>
              <w:t>1089,0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3267,0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54,0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1071,0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1071,0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1071,0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3213,0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3514A0" w:rsidRPr="00313166" w:rsidTr="00B55BE0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Осуществление отдельных государственных полномочий в сфере административных отношений</w:t>
            </w:r>
          </w:p>
        </w:tc>
        <w:tc>
          <w:tcPr>
            <w:tcW w:w="2551" w:type="dxa"/>
            <w:vMerge w:val="restart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1071,0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jc w:val="center"/>
            </w:pPr>
            <w:r w:rsidRPr="00313166">
              <w:t>1071,0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jc w:val="center"/>
            </w:pPr>
            <w:r w:rsidRPr="00313166">
              <w:t>1071,0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3213,0</w:t>
            </w:r>
          </w:p>
        </w:tc>
      </w:tr>
      <w:tr w:rsidR="003514A0" w:rsidRPr="00313166" w:rsidTr="00B55BE0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1071,0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1071,0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1071,0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3213,0</w:t>
            </w:r>
          </w:p>
        </w:tc>
      </w:tr>
      <w:tr w:rsidR="003514A0" w:rsidRPr="00313166" w:rsidTr="00543D96">
        <w:trPr>
          <w:trHeight w:val="32"/>
        </w:trPr>
        <w:tc>
          <w:tcPr>
            <w:tcW w:w="56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3514A0" w:rsidRPr="00313166" w:rsidRDefault="003514A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3514A0" w:rsidRPr="00313166" w:rsidRDefault="003514A0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3514A0" w:rsidRPr="00313166" w:rsidRDefault="003514A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1071,0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t>1071,0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t>1071,0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3213,0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1071,0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t>1071,0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t>1071,0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3213,0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1071,0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1071,0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1071,0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3213,0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0,0</w:t>
            </w:r>
          </w:p>
        </w:tc>
      </w:tr>
      <w:tr w:rsidR="00786D4B" w:rsidRPr="00313166" w:rsidTr="00B55BE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Снижение уровня преступлений и иных правонарушений (приобретение призов для проведения конкурса «Правовая академия», смотра-конкурса «Организация работы образовательных учреждений округа по профилактике правонарушений несовершеннолетних»</w:t>
            </w:r>
            <w:r w:rsidR="00164E7B" w:rsidRPr="00313166">
              <w:rPr>
                <w:color w:val="auto"/>
                <w:sz w:val="20"/>
              </w:rPr>
              <w:t>)</w:t>
            </w: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</w:t>
            </w:r>
            <w:proofErr w:type="gramStart"/>
            <w:r w:rsidRPr="00313166">
              <w:rPr>
                <w:color w:val="auto"/>
                <w:sz w:val="20"/>
              </w:rPr>
              <w:t>ДО</w:t>
            </w:r>
            <w:proofErr w:type="gramEnd"/>
            <w:r w:rsidRPr="00313166">
              <w:rPr>
                <w:color w:val="auto"/>
                <w:sz w:val="20"/>
              </w:rPr>
              <w:t xml:space="preserve"> «Никольский ЦДО»);</w:t>
            </w:r>
          </w:p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18,0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18,0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18,0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54,0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54,0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18,0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54,0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</w:t>
            </w:r>
            <w:proofErr w:type="gramStart"/>
            <w:r w:rsidRPr="00313166">
              <w:rPr>
                <w:color w:val="auto"/>
                <w:sz w:val="20"/>
              </w:rPr>
              <w:t>ДО</w:t>
            </w:r>
            <w:proofErr w:type="gramEnd"/>
            <w:r w:rsidRPr="00313166">
              <w:rPr>
                <w:color w:val="auto"/>
                <w:sz w:val="20"/>
              </w:rPr>
              <w:t xml:space="preserve"> «Никольский ЦДО»)</w:t>
            </w: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5,0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Управление культуры и молодежной политики администрации Никольского муниципального округа</w:t>
            </w:r>
          </w:p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39,0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39,0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13,0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39,0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Комплекс процессных мероприятий «Предупреждение преступлений, связанных с мошенничеством»</w:t>
            </w: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Распространены информационные материалы по профилактике мошенничества среди населения округа</w:t>
            </w: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786D4B" w:rsidRPr="00313166" w:rsidTr="00543D96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12,0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CB73B0">
        <w:trPr>
          <w:trHeight w:val="32"/>
        </w:trPr>
        <w:tc>
          <w:tcPr>
            <w:tcW w:w="56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786D4B" w:rsidRPr="00313166" w:rsidRDefault="00786D4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786D4B" w:rsidRPr="00313166" w:rsidRDefault="00786D4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786D4B" w:rsidRPr="00313166" w:rsidRDefault="00786D4B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786D4B" w:rsidRPr="00313166" w:rsidTr="00543D96">
        <w:trPr>
          <w:trHeight w:val="32"/>
        </w:trPr>
        <w:tc>
          <w:tcPr>
            <w:tcW w:w="15452" w:type="dxa"/>
            <w:gridSpan w:val="8"/>
          </w:tcPr>
          <w:p w:rsidR="00786D4B" w:rsidRPr="00313166" w:rsidRDefault="00786D4B" w:rsidP="00313166">
            <w:pPr>
              <w:pStyle w:val="aff8"/>
              <w:suppressAutoHyphens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DB33E9" w:rsidRPr="00313166" w:rsidRDefault="00DB33E9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 xml:space="preserve">Комплекс процессных мероприятий «Профилактика незаконного оборота наркотиков, зависимости от </w:t>
            </w:r>
            <w:proofErr w:type="spellStart"/>
            <w:r w:rsidRPr="00313166">
              <w:rPr>
                <w:b/>
                <w:color w:val="auto"/>
                <w:sz w:val="20"/>
              </w:rPr>
              <w:t>психоактивных</w:t>
            </w:r>
            <w:proofErr w:type="spellEnd"/>
            <w:r w:rsidRPr="00313166">
              <w:rPr>
                <w:b/>
                <w:color w:val="auto"/>
                <w:sz w:val="20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2551" w:type="dxa"/>
            <w:vMerge w:val="restart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</w:t>
            </w:r>
            <w:proofErr w:type="gramStart"/>
            <w:r w:rsidRPr="00313166">
              <w:rPr>
                <w:color w:val="auto"/>
                <w:sz w:val="20"/>
              </w:rPr>
              <w:t>ДО</w:t>
            </w:r>
            <w:proofErr w:type="gramEnd"/>
            <w:r w:rsidRPr="00313166">
              <w:rPr>
                <w:color w:val="auto"/>
                <w:sz w:val="20"/>
              </w:rPr>
              <w:t xml:space="preserve"> «Никольский ЦДО»);</w:t>
            </w:r>
          </w:p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Управление культуры и молодежной политики администрации Никольского муниципального округа</w:t>
            </w: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60,0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60,0</w:t>
            </w:r>
          </w:p>
        </w:tc>
      </w:tr>
      <w:tr w:rsidR="00DB33E9" w:rsidRPr="00313166" w:rsidTr="00543D96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60,0</w:t>
            </w:r>
          </w:p>
        </w:tc>
      </w:tr>
      <w:tr w:rsidR="00DB33E9" w:rsidRPr="00313166" w:rsidTr="00543D96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543D96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543D96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Результат: Приобретение призов и канцелярии для проведения конкурса «Перекресток семи дорог»</w:t>
            </w:r>
          </w:p>
        </w:tc>
        <w:tc>
          <w:tcPr>
            <w:tcW w:w="2551" w:type="dxa"/>
            <w:vMerge w:val="restart"/>
          </w:tcPr>
          <w:p w:rsidR="000E37E6" w:rsidRPr="00313166" w:rsidRDefault="000E37E6" w:rsidP="00313166">
            <w:pPr>
              <w:pStyle w:val="aff8"/>
              <w:suppressAutoHyphens/>
              <w:rPr>
                <w:b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</w:t>
            </w:r>
            <w:proofErr w:type="gramStart"/>
            <w:r w:rsidRPr="00313166">
              <w:rPr>
                <w:color w:val="auto"/>
                <w:sz w:val="20"/>
              </w:rPr>
              <w:t>ДО</w:t>
            </w:r>
            <w:proofErr w:type="gramEnd"/>
            <w:r w:rsidRPr="00313166">
              <w:rPr>
                <w:color w:val="auto"/>
                <w:sz w:val="20"/>
              </w:rPr>
              <w:t xml:space="preserve"> «Никольский ЦДО»)</w:t>
            </w: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15,0</w:t>
            </w:r>
          </w:p>
        </w:tc>
      </w:tr>
      <w:tr w:rsidR="000E37E6" w:rsidRPr="00313166" w:rsidTr="00543D96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15,0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15,0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</w:t>
            </w:r>
            <w:proofErr w:type="gramStart"/>
            <w:r w:rsidRPr="00313166">
              <w:rPr>
                <w:color w:val="auto"/>
                <w:sz w:val="20"/>
              </w:rPr>
              <w:t>ДО</w:t>
            </w:r>
            <w:proofErr w:type="gramEnd"/>
            <w:r w:rsidRPr="00313166">
              <w:rPr>
                <w:color w:val="auto"/>
                <w:sz w:val="20"/>
              </w:rPr>
              <w:t xml:space="preserve"> «Никольский ЦДО»)</w:t>
            </w: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15,0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15,0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15,0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E37E6" w:rsidRPr="00313166" w:rsidTr="00CB73B0">
        <w:trPr>
          <w:trHeight w:val="32"/>
        </w:trPr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543D96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</w:tc>
        <w:tc>
          <w:tcPr>
            <w:tcW w:w="3969" w:type="dxa"/>
            <w:vMerge w:val="restart"/>
          </w:tcPr>
          <w:p w:rsidR="00DB33E9" w:rsidRPr="00313166" w:rsidRDefault="00DB33E9" w:rsidP="00313166">
            <w:pPr>
              <w:suppressAutoHyphens/>
              <w:rPr>
                <w:color w:val="auto"/>
              </w:rPr>
            </w:pPr>
            <w:r w:rsidRPr="00313166">
              <w:rPr>
                <w:bCs/>
                <w:lang w:eastAsia="zh-CN"/>
              </w:rPr>
              <w:t xml:space="preserve">Результат: Организовано 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313166">
              <w:rPr>
                <w:bCs/>
                <w:lang w:eastAsia="zh-CN"/>
              </w:rPr>
              <w:t>психоактивных</w:t>
            </w:r>
            <w:proofErr w:type="spellEnd"/>
            <w:r w:rsidRPr="00313166">
              <w:rPr>
                <w:bCs/>
                <w:lang w:eastAsia="zh-CN"/>
              </w:rPr>
              <w:t xml:space="preserve"> веществ</w:t>
            </w:r>
          </w:p>
        </w:tc>
        <w:tc>
          <w:tcPr>
            <w:tcW w:w="2551" w:type="dxa"/>
            <w:vMerge w:val="restart"/>
          </w:tcPr>
          <w:p w:rsidR="00DB33E9" w:rsidRPr="00313166" w:rsidRDefault="00DB33E9" w:rsidP="00313166">
            <w:pPr>
              <w:rPr>
                <w:color w:val="auto"/>
              </w:rPr>
            </w:pPr>
            <w:r w:rsidRPr="00313166">
              <w:rPr>
                <w:color w:val="auto"/>
              </w:rPr>
              <w:t>Управление культуры и м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лодежной политики </w:t>
            </w:r>
          </w:p>
          <w:p w:rsidR="00DB33E9" w:rsidRPr="00313166" w:rsidRDefault="00DB33E9" w:rsidP="00313166">
            <w:pPr>
              <w:rPr>
                <w:color w:val="auto"/>
              </w:rPr>
            </w:pPr>
            <w:r w:rsidRPr="00313166">
              <w:rPr>
                <w:color w:val="auto"/>
              </w:rPr>
              <w:t xml:space="preserve">администрации </w:t>
            </w:r>
          </w:p>
          <w:p w:rsidR="00DB33E9" w:rsidRPr="00313166" w:rsidRDefault="00DB33E9" w:rsidP="00313166">
            <w:pPr>
              <w:rPr>
                <w:color w:val="auto"/>
              </w:rPr>
            </w:pPr>
            <w:r w:rsidRPr="00313166">
              <w:rPr>
                <w:color w:val="auto"/>
              </w:rPr>
              <w:t xml:space="preserve">Никольского </w:t>
            </w:r>
          </w:p>
          <w:p w:rsidR="00DB33E9" w:rsidRPr="00313166" w:rsidRDefault="00DB33E9" w:rsidP="00313166">
            <w:r w:rsidRPr="00313166">
              <w:rPr>
                <w:color w:val="auto"/>
              </w:rPr>
              <w:t>муниципального округа</w:t>
            </w: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45,0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45,0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45,0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Управление культуры и молодежной политики</w:t>
            </w:r>
          </w:p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администрации Никольского муниципального округа</w:t>
            </w: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15,0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45,0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45,0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15,0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45,0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CB73B0">
        <w:trPr>
          <w:trHeight w:val="32"/>
        </w:trPr>
        <w:tc>
          <w:tcPr>
            <w:tcW w:w="56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DB33E9" w:rsidRPr="00313166" w:rsidRDefault="00DB33E9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DB33E9" w:rsidRPr="00313166" w:rsidRDefault="00DB33E9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DB33E9" w:rsidRPr="00313166" w:rsidRDefault="00DB33E9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DB33E9" w:rsidRPr="00313166" w:rsidTr="00543D96">
        <w:trPr>
          <w:trHeight w:val="32"/>
        </w:trPr>
        <w:tc>
          <w:tcPr>
            <w:tcW w:w="15452" w:type="dxa"/>
            <w:gridSpan w:val="8"/>
          </w:tcPr>
          <w:p w:rsidR="00DB33E9" w:rsidRPr="00313166" w:rsidRDefault="00DB33E9" w:rsidP="00313166">
            <w:pPr>
              <w:pStyle w:val="aff8"/>
              <w:suppressAutoHyphens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«Обеспечение безопасности проживания населения в округе»</w:t>
            </w:r>
          </w:p>
        </w:tc>
      </w:tr>
      <w:tr w:rsidR="0009313B" w:rsidRPr="00313166" w:rsidTr="00CB73B0">
        <w:trPr>
          <w:trHeight w:val="33"/>
        </w:trPr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09313B" w:rsidRPr="00313166" w:rsidRDefault="0009313B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Комплекс процессных мероприятий «Организация и проведение мероприятий  по предупреждению и ликвидации чрезвычайных ситуаций, территориальной и гражданской обороне»</w:t>
            </w:r>
          </w:p>
        </w:tc>
        <w:tc>
          <w:tcPr>
            <w:tcW w:w="2551" w:type="dxa"/>
            <w:vMerge w:val="restart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1064,1</w:t>
            </w:r>
          </w:p>
        </w:tc>
      </w:tr>
      <w:tr w:rsidR="0009313B" w:rsidRPr="00313166" w:rsidTr="00CB73B0">
        <w:trPr>
          <w:trHeight w:val="32"/>
        </w:trPr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1064,1</w:t>
            </w:r>
          </w:p>
        </w:tc>
      </w:tr>
      <w:tr w:rsidR="0009313B" w:rsidRPr="00313166" w:rsidTr="00543D96">
        <w:trPr>
          <w:trHeight w:val="32"/>
        </w:trPr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color w:val="auto"/>
              </w:rPr>
              <w:t>1064,1</w:t>
            </w:r>
          </w:p>
        </w:tc>
      </w:tr>
      <w:tr w:rsidR="0009313B" w:rsidRPr="00313166" w:rsidTr="00543D96">
        <w:trPr>
          <w:trHeight w:val="32"/>
        </w:trPr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bCs/>
                <w:color w:val="auto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0,0</w:t>
            </w:r>
          </w:p>
        </w:tc>
      </w:tr>
      <w:tr w:rsidR="0009313B" w:rsidRPr="00313166" w:rsidTr="00543D96">
        <w:trPr>
          <w:trHeight w:val="32"/>
        </w:trPr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9313B" w:rsidRPr="00313166" w:rsidTr="00543D96">
        <w:trPr>
          <w:trHeight w:val="32"/>
        </w:trPr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Результат: Организованы и проведены </w:t>
            </w:r>
            <w:r w:rsidRPr="00313166">
              <w:rPr>
                <w:color w:val="auto"/>
                <w:sz w:val="20"/>
                <w:lang w:eastAsia="zh-CN"/>
              </w:rPr>
              <w:t>мероприятия по территориальной обороне и гражданской обороне, организация деятельности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2551" w:type="dxa"/>
            <w:vMerge w:val="restart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1064,1</w:t>
            </w:r>
          </w:p>
        </w:tc>
      </w:tr>
      <w:tr w:rsidR="0009313B" w:rsidRPr="00313166" w:rsidTr="00543D96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1064,1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1064,1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jc w:val="center"/>
            </w:pPr>
            <w:r w:rsidRPr="00313166">
              <w:rPr>
                <w:color w:val="auto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1064,1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1064,1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354,7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1064,1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09313B" w:rsidRPr="00313166" w:rsidTr="00CB73B0">
        <w:tc>
          <w:tcPr>
            <w:tcW w:w="56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9313B" w:rsidRPr="00313166" w:rsidRDefault="0009313B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9313B" w:rsidRPr="00313166" w:rsidRDefault="0009313B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09313B" w:rsidRPr="00313166" w:rsidRDefault="0009313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543D96">
        <w:tc>
          <w:tcPr>
            <w:tcW w:w="15452" w:type="dxa"/>
            <w:gridSpan w:val="8"/>
          </w:tcPr>
          <w:p w:rsidR="00E6100C" w:rsidRPr="00313166" w:rsidRDefault="00E6100C" w:rsidP="00313166">
            <w:pPr>
              <w:pStyle w:val="aff8"/>
              <w:suppressAutoHyphens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«Предупреждение рецидивной преступности»</w:t>
            </w:r>
          </w:p>
        </w:tc>
      </w:tr>
      <w:tr w:rsidR="00E6100C" w:rsidRPr="00313166" w:rsidTr="00543D96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E6100C" w:rsidRPr="00313166" w:rsidRDefault="00E6100C" w:rsidP="00313166">
            <w:pPr>
              <w:pStyle w:val="aff8"/>
              <w:suppressAutoHyphens/>
              <w:rPr>
                <w:b/>
                <w:color w:val="auto"/>
                <w:sz w:val="20"/>
              </w:rPr>
            </w:pPr>
            <w:r w:rsidRPr="00313166">
              <w:rPr>
                <w:b/>
                <w:color w:val="auto"/>
                <w:sz w:val="20"/>
              </w:rPr>
              <w:t>Комплекс процессных мероприятий «Формирование условий для социальной адаптации и реабилитации лиц, осужденных без изоляции от общества, а также лиц, отбывших наказание в местах лишения свободы осужденных  Предупреждение рецидивной преступности»</w:t>
            </w:r>
          </w:p>
        </w:tc>
        <w:tc>
          <w:tcPr>
            <w:tcW w:w="2551" w:type="dxa"/>
            <w:vMerge w:val="restart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265E80" w:rsidRPr="00313166" w:rsidTr="00543D96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543D96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543D96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543D96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543D96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543D96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</w:t>
            </w:r>
          </w:p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E6100C" w:rsidRPr="00313166" w:rsidRDefault="00E6100C" w:rsidP="00313166">
            <w:pPr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Результат: проведены мероприятия по профилактике рецидивной преступности</w:t>
            </w:r>
          </w:p>
        </w:tc>
        <w:tc>
          <w:tcPr>
            <w:tcW w:w="2551" w:type="dxa"/>
            <w:vMerge w:val="restart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</w:t>
            </w: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</w:t>
            </w: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4</w:t>
            </w: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</w:t>
            </w: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</w:t>
            </w: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jc w:val="center"/>
            </w:pPr>
            <w:r w:rsidRPr="00313166">
              <w:rPr>
                <w:color w:val="auto"/>
              </w:rPr>
              <w:t>4,0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CB73B0">
        <w:tc>
          <w:tcPr>
            <w:tcW w:w="56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E6100C" w:rsidRPr="00313166" w:rsidRDefault="00E6100C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E6100C" w:rsidRPr="00313166" w:rsidRDefault="00E6100C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E6100C" w:rsidRPr="00313166" w:rsidRDefault="00E6100C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E6100C" w:rsidRPr="00313166" w:rsidTr="00EB7411">
        <w:tc>
          <w:tcPr>
            <w:tcW w:w="15452" w:type="dxa"/>
            <w:gridSpan w:val="8"/>
          </w:tcPr>
          <w:p w:rsidR="00E6100C" w:rsidRPr="00313166" w:rsidRDefault="00E6100C" w:rsidP="00313166">
            <w:pPr>
              <w:pStyle w:val="aff8"/>
              <w:suppressAutoHyphens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«Формирование законопослушного поведения участников дорожного движения»</w:t>
            </w:r>
          </w:p>
        </w:tc>
      </w:tr>
      <w:tr w:rsidR="00265E80" w:rsidRPr="00313166" w:rsidTr="007C2D4C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265E80" w:rsidRPr="00313166" w:rsidRDefault="00265E80" w:rsidP="00313166">
            <w:pPr>
              <w:suppressAutoHyphens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 «Предупреждение опасного дорожного движения путем организации и проведения профилактических мероприятий, и их информационно-</w:t>
            </w:r>
            <w:proofErr w:type="spellStart"/>
            <w:r w:rsidRPr="00313166">
              <w:rPr>
                <w:b/>
                <w:color w:val="auto"/>
              </w:rPr>
              <w:t>пропагадистское</w:t>
            </w:r>
            <w:proofErr w:type="spellEnd"/>
            <w:r w:rsidRPr="00313166">
              <w:rPr>
                <w:b/>
                <w:color w:val="auto"/>
              </w:rPr>
              <w:t xml:space="preserve"> сопровождение».</w:t>
            </w:r>
          </w:p>
        </w:tc>
        <w:tc>
          <w:tcPr>
            <w:tcW w:w="2551" w:type="dxa"/>
            <w:vMerge w:val="restart"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</w:t>
            </w:r>
            <w:proofErr w:type="gramStart"/>
            <w:r w:rsidRPr="00313166">
              <w:rPr>
                <w:color w:val="auto"/>
                <w:sz w:val="20"/>
              </w:rPr>
              <w:t>ДО</w:t>
            </w:r>
            <w:proofErr w:type="gramEnd"/>
            <w:r w:rsidRPr="00313166">
              <w:rPr>
                <w:color w:val="auto"/>
                <w:sz w:val="20"/>
              </w:rPr>
              <w:t xml:space="preserve"> «Никольский ЦДО»)</w:t>
            </w: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>Всего по комплексу процессных мер</w:t>
            </w:r>
            <w:r w:rsidRPr="00313166">
              <w:t>о</w:t>
            </w:r>
            <w:r w:rsidRPr="00313166">
              <w:t xml:space="preserve">приятий, в том числе: 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21,0</w:t>
            </w:r>
          </w:p>
        </w:tc>
      </w:tr>
      <w:tr w:rsidR="00265E80" w:rsidRPr="00313166" w:rsidTr="00CB73B0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21,0</w:t>
            </w:r>
          </w:p>
        </w:tc>
      </w:tr>
      <w:tr w:rsidR="00265E80" w:rsidRPr="00313166" w:rsidTr="00CB73B0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21,0</w:t>
            </w:r>
          </w:p>
        </w:tc>
      </w:tr>
      <w:tr w:rsidR="00265E80" w:rsidRPr="00313166" w:rsidTr="00CB73B0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265E80" w:rsidRPr="00313166" w:rsidTr="00CB73B0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265E80" w:rsidRPr="00313166" w:rsidTr="00CB73B0">
        <w:tc>
          <w:tcPr>
            <w:tcW w:w="56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265E80" w:rsidRPr="00313166" w:rsidRDefault="00265E80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265E80" w:rsidRPr="00313166" w:rsidRDefault="00265E80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265E80" w:rsidRPr="00313166" w:rsidRDefault="00265E80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7C2D4C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 w:val="restart"/>
          </w:tcPr>
          <w:p w:rsidR="00190BD6" w:rsidRPr="00313166" w:rsidRDefault="00190BD6" w:rsidP="00313166">
            <w:pPr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Результат: Проведены мероприятия по безопасности дорожного движения</w:t>
            </w:r>
            <w:r w:rsidR="000E37E6" w:rsidRPr="00313166">
              <w:rPr>
                <w:color w:val="auto"/>
              </w:rPr>
              <w:t xml:space="preserve"> (изготовлены и распространены памятки по БДД, проведен конкурс «Безопасное колесо»)</w:t>
            </w:r>
          </w:p>
          <w:p w:rsidR="00190BD6" w:rsidRPr="00313166" w:rsidRDefault="00190BD6" w:rsidP="00313166"/>
        </w:tc>
        <w:tc>
          <w:tcPr>
            <w:tcW w:w="2551" w:type="dxa"/>
            <w:vMerge w:val="restart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 xml:space="preserve">Администрация Никольского муниципального округа Управление образования администрации Никольского муниципального округа (МБУ ДО «Никольский </w:t>
            </w:r>
            <w:proofErr w:type="gramEnd"/>
          </w:p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ЦДО»)</w:t>
            </w:r>
            <w:proofErr w:type="gramEnd"/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Всего по мероприятию, в том числе: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21,0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7,0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21,0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21,0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Администрация Никольского муниципального округа</w:t>
            </w: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7,5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7,5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jc w:val="center"/>
            </w:pPr>
            <w:r w:rsidRPr="00313166">
              <w:rPr>
                <w:color w:val="auto"/>
              </w:rPr>
              <w:t>2,5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7,5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 xml:space="preserve">Управление образования администрации Никольского муниципального округа (МБУ ДО «Никольский </w:t>
            </w:r>
            <w:proofErr w:type="gramEnd"/>
          </w:p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ЦДО»)</w:t>
            </w:r>
            <w:proofErr w:type="gramEnd"/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Всего по исполнителю (получателю средств),  в том числе: </w:t>
            </w:r>
          </w:p>
        </w:tc>
        <w:tc>
          <w:tcPr>
            <w:tcW w:w="1134" w:type="dxa"/>
          </w:tcPr>
          <w:p w:rsidR="00190BD6" w:rsidRPr="00313166" w:rsidRDefault="00736B3C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  <w:r w:rsidR="00190BD6" w:rsidRPr="00313166">
              <w:rPr>
                <w:color w:val="auto"/>
              </w:rPr>
              <w:t>,5</w:t>
            </w:r>
          </w:p>
        </w:tc>
        <w:tc>
          <w:tcPr>
            <w:tcW w:w="1134" w:type="dxa"/>
          </w:tcPr>
          <w:p w:rsidR="00190BD6" w:rsidRPr="00313166" w:rsidRDefault="00736B3C" w:rsidP="00313166">
            <w:pPr>
              <w:jc w:val="center"/>
            </w:pPr>
            <w:r w:rsidRPr="00313166">
              <w:rPr>
                <w:color w:val="auto"/>
              </w:rPr>
              <w:t>4</w:t>
            </w:r>
            <w:r w:rsidR="00190BD6" w:rsidRPr="00313166">
              <w:rPr>
                <w:color w:val="auto"/>
              </w:rPr>
              <w:t>,5</w:t>
            </w:r>
          </w:p>
        </w:tc>
        <w:tc>
          <w:tcPr>
            <w:tcW w:w="1134" w:type="dxa"/>
          </w:tcPr>
          <w:p w:rsidR="00190BD6" w:rsidRPr="00313166" w:rsidRDefault="00736B3C" w:rsidP="00313166">
            <w:pPr>
              <w:jc w:val="center"/>
            </w:pPr>
            <w:r w:rsidRPr="00313166">
              <w:rPr>
                <w:color w:val="auto"/>
              </w:rPr>
              <w:t>4</w:t>
            </w:r>
            <w:r w:rsidR="00190BD6" w:rsidRPr="00313166">
              <w:rPr>
                <w:color w:val="auto"/>
              </w:rPr>
              <w:t>,5</w:t>
            </w:r>
          </w:p>
        </w:tc>
        <w:tc>
          <w:tcPr>
            <w:tcW w:w="1418" w:type="dxa"/>
          </w:tcPr>
          <w:p w:rsidR="00190BD6" w:rsidRPr="00313166" w:rsidRDefault="000E37E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  <w:r w:rsidR="00190BD6" w:rsidRPr="00313166">
              <w:rPr>
                <w:color w:val="auto"/>
              </w:rPr>
              <w:t>,5</w:t>
            </w:r>
          </w:p>
        </w:tc>
      </w:tr>
      <w:tr w:rsidR="000E37E6" w:rsidRPr="00313166" w:rsidTr="00CB73B0"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>бюджет  округа, в том числе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4,5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jc w:val="center"/>
            </w:pPr>
            <w:r w:rsidRPr="00313166">
              <w:rPr>
                <w:color w:val="auto"/>
              </w:rPr>
              <w:t>4,5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jc w:val="center"/>
            </w:pPr>
            <w:r w:rsidRPr="00313166">
              <w:rPr>
                <w:color w:val="auto"/>
              </w:rPr>
              <w:t>4,5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13,5</w:t>
            </w:r>
          </w:p>
        </w:tc>
      </w:tr>
      <w:tr w:rsidR="000E37E6" w:rsidRPr="00313166" w:rsidTr="00CB73B0">
        <w:tc>
          <w:tcPr>
            <w:tcW w:w="568" w:type="dxa"/>
          </w:tcPr>
          <w:p w:rsidR="000E37E6" w:rsidRPr="00313166" w:rsidRDefault="000E37E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0E37E6" w:rsidRPr="00313166" w:rsidRDefault="000E37E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0E37E6" w:rsidRPr="00313166" w:rsidRDefault="000E37E6" w:rsidP="00313166">
            <w:r w:rsidRPr="00313166">
              <w:t xml:space="preserve">собственные доходы бюджета округа 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4,5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jc w:val="center"/>
            </w:pPr>
            <w:r w:rsidRPr="00313166">
              <w:rPr>
                <w:color w:val="auto"/>
              </w:rPr>
              <w:t>4,5</w:t>
            </w:r>
          </w:p>
        </w:tc>
        <w:tc>
          <w:tcPr>
            <w:tcW w:w="1134" w:type="dxa"/>
          </w:tcPr>
          <w:p w:rsidR="000E37E6" w:rsidRPr="00313166" w:rsidRDefault="000E37E6" w:rsidP="00313166">
            <w:pPr>
              <w:jc w:val="center"/>
            </w:pPr>
            <w:r w:rsidRPr="00313166">
              <w:rPr>
                <w:color w:val="auto"/>
              </w:rPr>
              <w:t>4,5</w:t>
            </w:r>
          </w:p>
        </w:tc>
        <w:tc>
          <w:tcPr>
            <w:tcW w:w="1418" w:type="dxa"/>
          </w:tcPr>
          <w:p w:rsidR="000E37E6" w:rsidRPr="00313166" w:rsidRDefault="000E37E6" w:rsidP="00313166">
            <w:pPr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13,5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федеральный бюджет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 областной бюджет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  <w:tr w:rsidR="00190BD6" w:rsidRPr="00313166" w:rsidTr="00CB73B0">
        <w:tc>
          <w:tcPr>
            <w:tcW w:w="56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2551" w:type="dxa"/>
            <w:vMerge/>
          </w:tcPr>
          <w:p w:rsidR="00190BD6" w:rsidRPr="00313166" w:rsidRDefault="00190BD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:rsidR="00190BD6" w:rsidRPr="00313166" w:rsidRDefault="00190BD6" w:rsidP="00313166">
            <w:r w:rsidRPr="00313166">
              <w:t xml:space="preserve">внебюджетные источники 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134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  <w:tc>
          <w:tcPr>
            <w:tcW w:w="1418" w:type="dxa"/>
          </w:tcPr>
          <w:p w:rsidR="00190BD6" w:rsidRPr="00313166" w:rsidRDefault="00190BD6" w:rsidP="00313166">
            <w:pPr>
              <w:pStyle w:val="aff8"/>
              <w:suppressAutoHyphens/>
              <w:jc w:val="center"/>
              <w:rPr>
                <w:bCs/>
                <w:color w:val="auto"/>
                <w:sz w:val="20"/>
              </w:rPr>
            </w:pPr>
            <w:r w:rsidRPr="00313166">
              <w:rPr>
                <w:bCs/>
                <w:color w:val="auto"/>
                <w:sz w:val="20"/>
              </w:rPr>
              <w:t>0,0</w:t>
            </w:r>
          </w:p>
        </w:tc>
      </w:tr>
    </w:tbl>
    <w:p w:rsidR="001A4D61" w:rsidRPr="00313166" w:rsidRDefault="001A4D61" w:rsidP="00313166">
      <w:pPr>
        <w:pStyle w:val="aff8"/>
        <w:jc w:val="both"/>
        <w:rPr>
          <w:rFonts w:asciiTheme="minorHAnsi" w:hAnsiTheme="minorHAnsi"/>
          <w:color w:val="FF0000"/>
          <w:sz w:val="20"/>
        </w:rPr>
        <w:sectPr w:rsidR="001A4D61" w:rsidRPr="00313166" w:rsidSect="0066015F">
          <w:pgSz w:w="16838" w:h="11906" w:orient="landscape"/>
          <w:pgMar w:top="851" w:right="1134" w:bottom="1412" w:left="1134" w:header="0" w:footer="709" w:gutter="0"/>
          <w:cols w:space="720"/>
        </w:sectPr>
      </w:pPr>
    </w:p>
    <w:p w:rsidR="00620259" w:rsidRPr="00313166" w:rsidRDefault="00620259" w:rsidP="00313166">
      <w:pPr>
        <w:pStyle w:val="aff8"/>
        <w:jc w:val="both"/>
        <w:rPr>
          <w:color w:val="auto"/>
          <w:sz w:val="20"/>
        </w:rPr>
      </w:pPr>
      <w:r w:rsidRPr="00313166">
        <w:rPr>
          <w:color w:val="auto"/>
          <w:sz w:val="20"/>
        </w:rPr>
        <w:lastRenderedPageBreak/>
        <w:t xml:space="preserve">  </w:t>
      </w:r>
    </w:p>
    <w:p w:rsidR="00620259" w:rsidRPr="00313166" w:rsidRDefault="00620259" w:rsidP="00313166">
      <w:pPr>
        <w:pStyle w:val="aff8"/>
        <w:jc w:val="center"/>
        <w:rPr>
          <w:color w:val="auto"/>
          <w:sz w:val="20"/>
        </w:rPr>
      </w:pPr>
      <w:bookmarkStart w:id="2" w:name="p986"/>
      <w:bookmarkEnd w:id="2"/>
      <w:r w:rsidRPr="00313166">
        <w:rPr>
          <w:color w:val="auto"/>
          <w:sz w:val="20"/>
        </w:rPr>
        <w:t xml:space="preserve">ХАРАКТЕРИСТИКА </w:t>
      </w:r>
    </w:p>
    <w:p w:rsidR="00620259" w:rsidRPr="00313166" w:rsidRDefault="00620259" w:rsidP="00313166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 xml:space="preserve">направлений расходов финансовых мероприятий (результатов) </w:t>
      </w:r>
    </w:p>
    <w:p w:rsidR="00620259" w:rsidRPr="00313166" w:rsidRDefault="00620259" w:rsidP="00313166">
      <w:pPr>
        <w:pStyle w:val="aff8"/>
        <w:jc w:val="center"/>
        <w:rPr>
          <w:color w:val="auto"/>
          <w:sz w:val="20"/>
        </w:rPr>
      </w:pPr>
      <w:r w:rsidRPr="00313166">
        <w:rPr>
          <w:color w:val="auto"/>
          <w:sz w:val="20"/>
        </w:rPr>
        <w:t xml:space="preserve">структурных элементов </w:t>
      </w:r>
      <w:r w:rsidRPr="00313166">
        <w:rPr>
          <w:b/>
          <w:color w:val="auto"/>
          <w:sz w:val="20"/>
        </w:rPr>
        <w:t>проектной части</w:t>
      </w:r>
      <w:r w:rsidRPr="00313166">
        <w:rPr>
          <w:color w:val="auto"/>
          <w:sz w:val="20"/>
        </w:rPr>
        <w:t xml:space="preserve"> </w:t>
      </w:r>
      <w:r w:rsidR="001E30DB" w:rsidRPr="00313166">
        <w:rPr>
          <w:color w:val="auto"/>
          <w:sz w:val="20"/>
        </w:rPr>
        <w:t xml:space="preserve">муниципальной </w:t>
      </w:r>
      <w:r w:rsidRPr="00313166">
        <w:rPr>
          <w:color w:val="auto"/>
          <w:sz w:val="20"/>
        </w:rPr>
        <w:t xml:space="preserve">программы </w:t>
      </w:r>
    </w:p>
    <w:p w:rsidR="00620259" w:rsidRPr="00313166" w:rsidRDefault="00620259" w:rsidP="00313166">
      <w:pPr>
        <w:pStyle w:val="aff8"/>
        <w:jc w:val="both"/>
        <w:rPr>
          <w:rFonts w:asciiTheme="minorHAnsi" w:hAnsiTheme="minorHAnsi"/>
          <w:color w:val="FF0000"/>
          <w:sz w:val="20"/>
        </w:rPr>
      </w:pPr>
      <w:r w:rsidRPr="00313166">
        <w:rPr>
          <w:rFonts w:asciiTheme="minorHAnsi" w:hAnsiTheme="minorHAnsi"/>
          <w:color w:val="FF0000"/>
          <w:sz w:val="20"/>
        </w:rPr>
        <w:t xml:space="preserve">  </w:t>
      </w:r>
    </w:p>
    <w:tbl>
      <w:tblPr>
        <w:tblW w:w="1473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3687"/>
        <w:gridCol w:w="2835"/>
        <w:gridCol w:w="4536"/>
        <w:gridCol w:w="992"/>
        <w:gridCol w:w="992"/>
        <w:gridCol w:w="992"/>
      </w:tblGrid>
      <w:tr w:rsidR="00420EE4" w:rsidRPr="00313166" w:rsidTr="00420EE4">
        <w:tc>
          <w:tcPr>
            <w:tcW w:w="705" w:type="dxa"/>
            <w:vMerge w:val="restart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п</w:t>
            </w:r>
            <w:proofErr w:type="gramEnd"/>
            <w:r w:rsidRPr="00313166">
              <w:rPr>
                <w:color w:val="auto"/>
                <w:sz w:val="20"/>
              </w:rPr>
              <w:t xml:space="preserve">/п </w:t>
            </w:r>
          </w:p>
        </w:tc>
        <w:tc>
          <w:tcPr>
            <w:tcW w:w="3687" w:type="dxa"/>
            <w:vMerge w:val="restart"/>
            <w:hideMark/>
          </w:tcPr>
          <w:p w:rsidR="00420EE4" w:rsidRPr="00313166" w:rsidRDefault="00420EE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Наименование направления (подпрогра</w:t>
            </w:r>
            <w:r w:rsidRPr="00313166">
              <w:rPr>
                <w:color w:val="auto"/>
                <w:sz w:val="20"/>
              </w:rPr>
              <w:t>м</w:t>
            </w:r>
            <w:r w:rsidRPr="00313166">
              <w:rPr>
                <w:color w:val="auto"/>
                <w:sz w:val="20"/>
              </w:rPr>
              <w:t>мы), структурного элемента госуда</w:t>
            </w:r>
            <w:r w:rsidRPr="00313166">
              <w:rPr>
                <w:color w:val="auto"/>
                <w:sz w:val="20"/>
              </w:rPr>
              <w:t>р</w:t>
            </w:r>
            <w:r w:rsidRPr="00313166">
              <w:rPr>
                <w:color w:val="auto"/>
                <w:sz w:val="20"/>
              </w:rPr>
              <w:t>ственной программы, мероприятия (р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 xml:space="preserve">зультата) </w:t>
            </w:r>
          </w:p>
        </w:tc>
        <w:tc>
          <w:tcPr>
            <w:tcW w:w="2835" w:type="dxa"/>
            <w:vMerge w:val="restart"/>
            <w:hideMark/>
          </w:tcPr>
          <w:p w:rsidR="00420EE4" w:rsidRPr="00313166" w:rsidRDefault="00420EE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Направление расходов, вид ра</w:t>
            </w:r>
            <w:r w:rsidRPr="00313166">
              <w:rPr>
                <w:color w:val="auto"/>
                <w:sz w:val="20"/>
              </w:rPr>
              <w:t>с</w:t>
            </w:r>
            <w:r w:rsidRPr="00313166">
              <w:rPr>
                <w:color w:val="auto"/>
                <w:sz w:val="20"/>
              </w:rPr>
              <w:t xml:space="preserve">ходов </w:t>
            </w:r>
          </w:p>
        </w:tc>
        <w:tc>
          <w:tcPr>
            <w:tcW w:w="4536" w:type="dxa"/>
            <w:vMerge w:val="restart"/>
            <w:hideMark/>
          </w:tcPr>
          <w:p w:rsidR="00420EE4" w:rsidRPr="00313166" w:rsidRDefault="00420EE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Характеристика направления расходов </w:t>
            </w:r>
          </w:p>
        </w:tc>
        <w:tc>
          <w:tcPr>
            <w:tcW w:w="2976" w:type="dxa"/>
            <w:gridSpan w:val="3"/>
            <w:hideMark/>
          </w:tcPr>
          <w:p w:rsidR="00420EE4" w:rsidRPr="00313166" w:rsidRDefault="00420EE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Объем финансового обеспечения по годам, тыс. руб. </w:t>
            </w:r>
          </w:p>
        </w:tc>
      </w:tr>
      <w:tr w:rsidR="00420EE4" w:rsidRPr="00313166" w:rsidTr="00420EE4">
        <w:tc>
          <w:tcPr>
            <w:tcW w:w="705" w:type="dxa"/>
            <w:vMerge/>
            <w:vAlign w:val="center"/>
            <w:hideMark/>
          </w:tcPr>
          <w:p w:rsidR="00420EE4" w:rsidRPr="00313166" w:rsidRDefault="00420EE4" w:rsidP="00313166">
            <w:pPr>
              <w:rPr>
                <w:color w:val="auto"/>
              </w:rPr>
            </w:pPr>
          </w:p>
        </w:tc>
        <w:tc>
          <w:tcPr>
            <w:tcW w:w="3687" w:type="dxa"/>
            <w:vMerge/>
            <w:vAlign w:val="center"/>
            <w:hideMark/>
          </w:tcPr>
          <w:p w:rsidR="00420EE4" w:rsidRPr="00313166" w:rsidRDefault="00420EE4" w:rsidP="00313166">
            <w:pPr>
              <w:rPr>
                <w:color w:val="auto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420EE4" w:rsidRPr="00313166" w:rsidRDefault="00420EE4" w:rsidP="00313166">
            <w:pPr>
              <w:rPr>
                <w:color w:val="auto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420EE4" w:rsidRPr="00313166" w:rsidRDefault="00420EE4" w:rsidP="00313166">
            <w:pPr>
              <w:rPr>
                <w:color w:val="auto"/>
              </w:rPr>
            </w:pPr>
          </w:p>
        </w:tc>
        <w:tc>
          <w:tcPr>
            <w:tcW w:w="992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2025</w:t>
            </w:r>
          </w:p>
        </w:tc>
        <w:tc>
          <w:tcPr>
            <w:tcW w:w="992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2026</w:t>
            </w:r>
          </w:p>
          <w:p w:rsidR="00420EE4" w:rsidRPr="00313166" w:rsidRDefault="00420EE4" w:rsidP="00313166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2027</w:t>
            </w:r>
          </w:p>
        </w:tc>
      </w:tr>
      <w:tr w:rsidR="00420EE4" w:rsidRPr="00313166" w:rsidTr="00420EE4">
        <w:trPr>
          <w:trHeight w:val="242"/>
        </w:trPr>
        <w:tc>
          <w:tcPr>
            <w:tcW w:w="705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3687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2835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4536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992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992" w:type="dxa"/>
            <w:hideMark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992" w:type="dxa"/>
          </w:tcPr>
          <w:p w:rsidR="00420EE4" w:rsidRPr="00313166" w:rsidRDefault="00420EE4" w:rsidP="00313166">
            <w:pPr>
              <w:pStyle w:val="aff8"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</w:t>
            </w:r>
          </w:p>
        </w:tc>
      </w:tr>
      <w:tr w:rsidR="00CD4103" w:rsidRPr="00313166" w:rsidTr="001D36EB">
        <w:trPr>
          <w:trHeight w:val="242"/>
        </w:trPr>
        <w:tc>
          <w:tcPr>
            <w:tcW w:w="14739" w:type="dxa"/>
            <w:gridSpan w:val="7"/>
          </w:tcPr>
          <w:p w:rsidR="00CD4103" w:rsidRPr="00313166" w:rsidRDefault="00DD150D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«Обеспечение пожарной безопасности на территории Никольского округа»</w:t>
            </w:r>
          </w:p>
        </w:tc>
      </w:tr>
      <w:tr w:rsidR="00703C84" w:rsidRPr="00313166" w:rsidTr="00420EE4">
        <w:trPr>
          <w:trHeight w:val="557"/>
        </w:trPr>
        <w:tc>
          <w:tcPr>
            <w:tcW w:w="705" w:type="dxa"/>
          </w:tcPr>
          <w:p w:rsidR="00703C84" w:rsidRPr="00313166" w:rsidRDefault="00703C8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</w:t>
            </w:r>
          </w:p>
        </w:tc>
        <w:tc>
          <w:tcPr>
            <w:tcW w:w="11058" w:type="dxa"/>
            <w:gridSpan w:val="3"/>
          </w:tcPr>
          <w:p w:rsidR="00703C84" w:rsidRPr="00313166" w:rsidRDefault="00703C84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Муниципальный </w:t>
            </w:r>
            <w:proofErr w:type="gramStart"/>
            <w:r w:rsidRPr="00313166">
              <w:rPr>
                <w:color w:val="auto"/>
                <w:sz w:val="20"/>
              </w:rPr>
              <w:t>проект</w:t>
            </w:r>
            <w:proofErr w:type="gramEnd"/>
            <w:r w:rsidRPr="00313166">
              <w:rPr>
                <w:color w:val="auto"/>
                <w:sz w:val="20"/>
              </w:rPr>
              <w:t xml:space="preserve"> связанный с реализацией региональных проектов, не входящих в состав национальных проектов «Обеспечение пожарной безопасности на территории Никольского муниципального округа»</w:t>
            </w:r>
          </w:p>
        </w:tc>
        <w:tc>
          <w:tcPr>
            <w:tcW w:w="992" w:type="dxa"/>
          </w:tcPr>
          <w:p w:rsidR="00703C84" w:rsidRPr="00313166" w:rsidRDefault="00703C84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5176,0</w:t>
            </w:r>
          </w:p>
        </w:tc>
        <w:tc>
          <w:tcPr>
            <w:tcW w:w="992" w:type="dxa"/>
          </w:tcPr>
          <w:p w:rsidR="00703C84" w:rsidRPr="00313166" w:rsidRDefault="00703C84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3985,0</w:t>
            </w:r>
          </w:p>
        </w:tc>
        <w:tc>
          <w:tcPr>
            <w:tcW w:w="992" w:type="dxa"/>
          </w:tcPr>
          <w:p w:rsidR="00703C84" w:rsidRPr="00313166" w:rsidRDefault="00703C84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</w:tr>
      <w:tr w:rsidR="00703C84" w:rsidRPr="00313166" w:rsidTr="00420EE4">
        <w:tc>
          <w:tcPr>
            <w:tcW w:w="705" w:type="dxa"/>
            <w:vMerge w:val="restart"/>
          </w:tcPr>
          <w:p w:rsidR="00703C84" w:rsidRPr="00313166" w:rsidRDefault="00703C8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1.1.</w:t>
            </w:r>
          </w:p>
        </w:tc>
        <w:tc>
          <w:tcPr>
            <w:tcW w:w="3687" w:type="dxa"/>
            <w:vMerge w:val="restart"/>
          </w:tcPr>
          <w:p w:rsidR="00703C84" w:rsidRPr="00313166" w:rsidRDefault="00703C8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Созданы и (или) отремонтированы исто</w:t>
            </w:r>
            <w:r w:rsidRPr="00313166">
              <w:rPr>
                <w:color w:val="auto"/>
                <w:sz w:val="20"/>
              </w:rPr>
              <w:t>ч</w:t>
            </w:r>
            <w:r w:rsidRPr="00313166">
              <w:rPr>
                <w:color w:val="auto"/>
                <w:sz w:val="20"/>
              </w:rPr>
              <w:t>ники наружного водоснабжения для заб</w:t>
            </w:r>
            <w:r w:rsidRPr="00313166">
              <w:rPr>
                <w:color w:val="auto"/>
                <w:sz w:val="20"/>
              </w:rPr>
              <w:t>о</w:t>
            </w:r>
            <w:r w:rsidRPr="00313166">
              <w:rPr>
                <w:color w:val="auto"/>
                <w:sz w:val="20"/>
              </w:rPr>
              <w:t>ра воды в целях пожаротушения на терр</w:t>
            </w:r>
            <w:r w:rsidRPr="00313166">
              <w:rPr>
                <w:color w:val="auto"/>
                <w:sz w:val="20"/>
              </w:rPr>
              <w:t>и</w:t>
            </w:r>
            <w:r w:rsidRPr="00313166">
              <w:rPr>
                <w:color w:val="auto"/>
                <w:sz w:val="20"/>
              </w:rPr>
              <w:t>тории Никольского муниципального окр</w:t>
            </w:r>
            <w:r w:rsidRPr="00313166">
              <w:rPr>
                <w:color w:val="auto"/>
                <w:sz w:val="20"/>
              </w:rPr>
              <w:t>у</w:t>
            </w:r>
            <w:r w:rsidRPr="00313166">
              <w:rPr>
                <w:color w:val="auto"/>
                <w:sz w:val="20"/>
              </w:rPr>
              <w:t>га</w:t>
            </w:r>
          </w:p>
        </w:tc>
        <w:tc>
          <w:tcPr>
            <w:tcW w:w="2835" w:type="dxa"/>
          </w:tcPr>
          <w:p w:rsidR="00703C84" w:rsidRPr="00313166" w:rsidRDefault="00703C8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Мероприятия стоимостью св</w:t>
            </w:r>
            <w:r w:rsidRPr="00313166">
              <w:rPr>
                <w:color w:val="auto"/>
                <w:sz w:val="20"/>
              </w:rPr>
              <w:t>ы</w:t>
            </w:r>
            <w:r w:rsidRPr="00313166">
              <w:rPr>
                <w:color w:val="auto"/>
                <w:sz w:val="20"/>
              </w:rPr>
              <w:t xml:space="preserve">ше 0,5 </w:t>
            </w:r>
            <w:proofErr w:type="spellStart"/>
            <w:r w:rsidRPr="00313166">
              <w:rPr>
                <w:color w:val="auto"/>
                <w:sz w:val="20"/>
              </w:rPr>
              <w:t>млн</w:t>
            </w:r>
            <w:proofErr w:type="gramStart"/>
            <w:r w:rsidRPr="00313166">
              <w:rPr>
                <w:color w:val="auto"/>
                <w:sz w:val="20"/>
              </w:rPr>
              <w:t>.р</w:t>
            </w:r>
            <w:proofErr w:type="gramEnd"/>
            <w:r w:rsidRPr="00313166">
              <w:rPr>
                <w:color w:val="auto"/>
                <w:sz w:val="20"/>
              </w:rPr>
              <w:t>ублей</w:t>
            </w:r>
            <w:proofErr w:type="spellEnd"/>
          </w:p>
        </w:tc>
        <w:tc>
          <w:tcPr>
            <w:tcW w:w="4536" w:type="dxa"/>
            <w:vMerge w:val="restart"/>
          </w:tcPr>
          <w:p w:rsidR="00703C84" w:rsidRPr="00313166" w:rsidRDefault="00703C84" w:rsidP="00313166">
            <w:pPr>
              <w:pStyle w:val="aff8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Закупка услуг на мероприятие, направленное на создание и (или) ремонт источников наружного в</w:t>
            </w:r>
            <w:r w:rsidRPr="00313166">
              <w:rPr>
                <w:color w:val="auto"/>
                <w:sz w:val="20"/>
              </w:rPr>
              <w:t>о</w:t>
            </w:r>
            <w:r w:rsidRPr="00313166">
              <w:rPr>
                <w:color w:val="auto"/>
                <w:sz w:val="20"/>
              </w:rPr>
              <w:t>доснабжения для забора воды в целях пожаротуш</w:t>
            </w:r>
            <w:r w:rsidRPr="00313166">
              <w:rPr>
                <w:color w:val="auto"/>
                <w:sz w:val="20"/>
              </w:rPr>
              <w:t>е</w:t>
            </w:r>
            <w:r w:rsidRPr="00313166">
              <w:rPr>
                <w:color w:val="auto"/>
                <w:sz w:val="20"/>
              </w:rPr>
              <w:t>ния на территории Никольского муниципального округа</w:t>
            </w:r>
          </w:p>
        </w:tc>
        <w:tc>
          <w:tcPr>
            <w:tcW w:w="992" w:type="dxa"/>
            <w:vMerge w:val="restart"/>
          </w:tcPr>
          <w:p w:rsidR="00703C84" w:rsidRPr="00313166" w:rsidRDefault="00703C84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5176,0</w:t>
            </w:r>
          </w:p>
        </w:tc>
        <w:tc>
          <w:tcPr>
            <w:tcW w:w="992" w:type="dxa"/>
            <w:vMerge w:val="restart"/>
          </w:tcPr>
          <w:p w:rsidR="00703C84" w:rsidRPr="00313166" w:rsidRDefault="00703C84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3985,0</w:t>
            </w:r>
          </w:p>
        </w:tc>
        <w:tc>
          <w:tcPr>
            <w:tcW w:w="992" w:type="dxa"/>
            <w:vMerge w:val="restart"/>
          </w:tcPr>
          <w:p w:rsidR="00703C84" w:rsidRPr="00313166" w:rsidRDefault="00703C84" w:rsidP="00313166">
            <w:pPr>
              <w:suppressAutoHyphens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2000,0</w:t>
            </w:r>
          </w:p>
        </w:tc>
      </w:tr>
      <w:tr w:rsidR="00DD150D" w:rsidRPr="00313166" w:rsidTr="00420EE4">
        <w:tc>
          <w:tcPr>
            <w:tcW w:w="705" w:type="dxa"/>
            <w:vMerge/>
          </w:tcPr>
          <w:p w:rsidR="00DD150D" w:rsidRPr="00313166" w:rsidRDefault="00DD150D" w:rsidP="00313166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3687" w:type="dxa"/>
            <w:vMerge/>
          </w:tcPr>
          <w:p w:rsidR="00DD150D" w:rsidRPr="00313166" w:rsidRDefault="00DD150D" w:rsidP="00313166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2835" w:type="dxa"/>
          </w:tcPr>
          <w:p w:rsidR="00DD150D" w:rsidRPr="00313166" w:rsidRDefault="00DD150D" w:rsidP="00313166">
            <w:pPr>
              <w:pStyle w:val="aff8"/>
              <w:rPr>
                <w:color w:val="auto"/>
                <w:sz w:val="20"/>
                <w:highlight w:val="yellow"/>
              </w:rPr>
            </w:pPr>
            <w:r w:rsidRPr="00313166">
              <w:rPr>
                <w:color w:val="auto"/>
                <w:sz w:val="20"/>
              </w:rPr>
              <w:t>Иные закупки товаров, работ и услуг для обеспечения госуда</w:t>
            </w:r>
            <w:r w:rsidRPr="00313166">
              <w:rPr>
                <w:color w:val="auto"/>
                <w:sz w:val="20"/>
              </w:rPr>
              <w:t>р</w:t>
            </w:r>
            <w:r w:rsidRPr="00313166">
              <w:rPr>
                <w:color w:val="auto"/>
                <w:sz w:val="20"/>
              </w:rPr>
              <w:t>ственных (муниципальных) нужд</w:t>
            </w:r>
          </w:p>
        </w:tc>
        <w:tc>
          <w:tcPr>
            <w:tcW w:w="4536" w:type="dxa"/>
            <w:vMerge/>
          </w:tcPr>
          <w:p w:rsidR="00DD150D" w:rsidRPr="00313166" w:rsidRDefault="00DD150D" w:rsidP="00313166">
            <w:pPr>
              <w:pStyle w:val="aff8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:rsidR="00DD150D" w:rsidRPr="00313166" w:rsidRDefault="00DD150D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:rsidR="00DD150D" w:rsidRPr="00313166" w:rsidRDefault="00DD150D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992" w:type="dxa"/>
            <w:vMerge/>
          </w:tcPr>
          <w:p w:rsidR="00DD150D" w:rsidRPr="00313166" w:rsidRDefault="00DD150D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</w:tbl>
    <w:p w:rsidR="00CC5212" w:rsidRPr="00313166" w:rsidRDefault="00CC5212" w:rsidP="00313166">
      <w:pPr>
        <w:pStyle w:val="aff8"/>
        <w:jc w:val="right"/>
        <w:rPr>
          <w:color w:val="auto"/>
          <w:sz w:val="20"/>
        </w:rPr>
      </w:pPr>
    </w:p>
    <w:p w:rsidR="00CC5212" w:rsidRPr="00313166" w:rsidRDefault="00CC5212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0E37E6" w:rsidRPr="00313166" w:rsidRDefault="000E37E6" w:rsidP="00313166">
      <w:pPr>
        <w:pStyle w:val="aff8"/>
        <w:jc w:val="right"/>
        <w:rPr>
          <w:color w:val="auto"/>
          <w:sz w:val="20"/>
        </w:rPr>
      </w:pPr>
    </w:p>
    <w:p w:rsidR="000E37E6" w:rsidRPr="00313166" w:rsidRDefault="000E37E6" w:rsidP="00313166">
      <w:pPr>
        <w:pStyle w:val="aff8"/>
        <w:jc w:val="right"/>
        <w:rPr>
          <w:color w:val="auto"/>
          <w:sz w:val="20"/>
        </w:rPr>
      </w:pPr>
    </w:p>
    <w:p w:rsidR="000E37E6" w:rsidRPr="00313166" w:rsidRDefault="000E37E6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DD150D" w:rsidRPr="00313166" w:rsidRDefault="00DD150D" w:rsidP="00313166">
      <w:pPr>
        <w:pStyle w:val="aff8"/>
        <w:jc w:val="right"/>
        <w:rPr>
          <w:color w:val="auto"/>
          <w:sz w:val="20"/>
        </w:rPr>
      </w:pPr>
    </w:p>
    <w:p w:rsidR="00620259" w:rsidRPr="00313166" w:rsidRDefault="00620259" w:rsidP="00313166">
      <w:pPr>
        <w:pStyle w:val="aff8"/>
        <w:jc w:val="both"/>
        <w:rPr>
          <w:rFonts w:asciiTheme="minorHAnsi" w:hAnsiTheme="minorHAnsi"/>
          <w:sz w:val="20"/>
        </w:rPr>
      </w:pPr>
      <w:r w:rsidRPr="00313166">
        <w:rPr>
          <w:rFonts w:asciiTheme="minorHAnsi" w:hAnsiTheme="minorHAnsi"/>
          <w:sz w:val="20"/>
        </w:rPr>
        <w:t xml:space="preserve"> </w:t>
      </w:r>
    </w:p>
    <w:p w:rsidR="00620259" w:rsidRPr="00313166" w:rsidRDefault="00620259" w:rsidP="00313166">
      <w:pPr>
        <w:pStyle w:val="aff8"/>
        <w:jc w:val="center"/>
        <w:rPr>
          <w:sz w:val="20"/>
        </w:rPr>
      </w:pPr>
      <w:r w:rsidRPr="00313166">
        <w:rPr>
          <w:sz w:val="20"/>
        </w:rPr>
        <w:lastRenderedPageBreak/>
        <w:t xml:space="preserve">СВЕДЕНИЯ </w:t>
      </w:r>
    </w:p>
    <w:p w:rsidR="00620259" w:rsidRPr="00313166" w:rsidRDefault="00620259" w:rsidP="00313166">
      <w:pPr>
        <w:pStyle w:val="aff8"/>
        <w:jc w:val="center"/>
        <w:rPr>
          <w:sz w:val="20"/>
        </w:rPr>
      </w:pPr>
      <w:r w:rsidRPr="00313166">
        <w:rPr>
          <w:sz w:val="20"/>
        </w:rPr>
        <w:t xml:space="preserve">о порядке сбора информации и методике расчета показателей государственной программы </w:t>
      </w:r>
    </w:p>
    <w:p w:rsidR="00A43C2F" w:rsidRPr="00313166" w:rsidRDefault="00A43C2F" w:rsidP="00313166">
      <w:pPr>
        <w:pStyle w:val="aff8"/>
        <w:jc w:val="center"/>
        <w:rPr>
          <w:sz w:val="20"/>
        </w:rPr>
      </w:pPr>
    </w:p>
    <w:p w:rsidR="00620259" w:rsidRPr="00313166" w:rsidRDefault="00620259" w:rsidP="00313166">
      <w:pPr>
        <w:pStyle w:val="aff8"/>
        <w:jc w:val="both"/>
        <w:rPr>
          <w:sz w:val="20"/>
        </w:rPr>
      </w:pPr>
      <w:r w:rsidRPr="00313166">
        <w:rPr>
          <w:sz w:val="20"/>
        </w:rPr>
        <w:t xml:space="preserve">  </w:t>
      </w:r>
    </w:p>
    <w:tbl>
      <w:tblPr>
        <w:tblW w:w="150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1835"/>
        <w:gridCol w:w="564"/>
        <w:gridCol w:w="1984"/>
        <w:gridCol w:w="850"/>
        <w:gridCol w:w="992"/>
        <w:gridCol w:w="2410"/>
        <w:gridCol w:w="2977"/>
        <w:gridCol w:w="1276"/>
        <w:gridCol w:w="1843"/>
      </w:tblGrid>
      <w:tr w:rsidR="001A4D61" w:rsidRPr="00313166" w:rsidTr="00A43C2F">
        <w:tc>
          <w:tcPr>
            <w:tcW w:w="285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№ </w:t>
            </w:r>
          </w:p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п</w:t>
            </w:r>
            <w:proofErr w:type="gramEnd"/>
            <w:r w:rsidRPr="00313166">
              <w:rPr>
                <w:color w:val="auto"/>
                <w:sz w:val="20"/>
              </w:rPr>
              <w:t xml:space="preserve">/п </w:t>
            </w:r>
          </w:p>
        </w:tc>
        <w:tc>
          <w:tcPr>
            <w:tcW w:w="1835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564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Единица измерения (по </w:t>
            </w:r>
            <w:hyperlink r:id="rId13" w:history="1">
              <w:r w:rsidRPr="00313166">
                <w:rPr>
                  <w:rStyle w:val="afd"/>
                  <w:color w:val="auto"/>
                  <w:sz w:val="20"/>
                </w:rPr>
                <w:t>ОКЕИ</w:t>
              </w:r>
            </w:hyperlink>
            <w:r w:rsidRPr="00313166">
              <w:rPr>
                <w:color w:val="auto"/>
                <w:sz w:val="20"/>
              </w:rPr>
              <w:t xml:space="preserve">) </w:t>
            </w:r>
          </w:p>
        </w:tc>
        <w:tc>
          <w:tcPr>
            <w:tcW w:w="1984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Определение показателя</w:t>
            </w:r>
          </w:p>
        </w:tc>
        <w:tc>
          <w:tcPr>
            <w:tcW w:w="850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Динамика показателя</w:t>
            </w:r>
          </w:p>
        </w:tc>
        <w:tc>
          <w:tcPr>
            <w:tcW w:w="992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Метод расчета </w:t>
            </w:r>
          </w:p>
        </w:tc>
        <w:tc>
          <w:tcPr>
            <w:tcW w:w="2410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977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Показатели, используемые в формуле </w:t>
            </w:r>
          </w:p>
        </w:tc>
        <w:tc>
          <w:tcPr>
            <w:tcW w:w="1276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Метод сбора информации, индекс формы отчетности </w:t>
            </w:r>
          </w:p>
        </w:tc>
        <w:tc>
          <w:tcPr>
            <w:tcW w:w="1843" w:type="dxa"/>
            <w:hideMark/>
          </w:tcPr>
          <w:p w:rsidR="001A4D61" w:rsidRPr="00313166" w:rsidRDefault="001A4D61" w:rsidP="00313166">
            <w:pPr>
              <w:pStyle w:val="aff8"/>
              <w:suppressAutoHyphens/>
              <w:rPr>
                <w:color w:val="auto"/>
                <w:sz w:val="20"/>
              </w:rPr>
            </w:pPr>
            <w:proofErr w:type="gramStart"/>
            <w:r w:rsidRPr="00313166">
              <w:rPr>
                <w:color w:val="auto"/>
                <w:sz w:val="20"/>
              </w:rPr>
              <w:t>Ответственные</w:t>
            </w:r>
            <w:proofErr w:type="gramEnd"/>
            <w:r w:rsidRPr="00313166">
              <w:rPr>
                <w:color w:val="auto"/>
                <w:sz w:val="20"/>
              </w:rPr>
              <w:t xml:space="preserve"> за сбор данных по показателю</w:t>
            </w:r>
          </w:p>
        </w:tc>
      </w:tr>
      <w:tr w:rsidR="001A4D61" w:rsidRPr="00313166" w:rsidTr="00A43C2F">
        <w:tc>
          <w:tcPr>
            <w:tcW w:w="285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1835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564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1984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850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992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2410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2977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1276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9 </w:t>
            </w:r>
          </w:p>
        </w:tc>
        <w:tc>
          <w:tcPr>
            <w:tcW w:w="1843" w:type="dxa"/>
            <w:hideMark/>
          </w:tcPr>
          <w:p w:rsidR="001A4D61" w:rsidRPr="00313166" w:rsidRDefault="001A4D61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10 </w:t>
            </w:r>
          </w:p>
        </w:tc>
      </w:tr>
      <w:tr w:rsidR="006C4D96" w:rsidRPr="00313166" w:rsidTr="00A43C2F">
        <w:trPr>
          <w:trHeight w:val="2297"/>
        </w:trPr>
        <w:tc>
          <w:tcPr>
            <w:tcW w:w="285" w:type="dxa"/>
            <w:hideMark/>
          </w:tcPr>
          <w:p w:rsidR="006C4D96" w:rsidRPr="00313166" w:rsidRDefault="006C4D96" w:rsidP="00313166">
            <w:pPr>
              <w:pStyle w:val="aff8"/>
              <w:suppressAutoHyphens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 1.</w:t>
            </w:r>
          </w:p>
        </w:tc>
        <w:tc>
          <w:tcPr>
            <w:tcW w:w="1835" w:type="dxa"/>
            <w:hideMark/>
          </w:tcPr>
          <w:p w:rsidR="006C4D96" w:rsidRPr="00313166" w:rsidRDefault="006C4D96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Количество погибших на пожарах (по отношению к 2017 году)</w:t>
            </w:r>
          </w:p>
          <w:p w:rsidR="006C4D96" w:rsidRPr="00313166" w:rsidRDefault="006C4D96" w:rsidP="00313166">
            <w:pPr>
              <w:pStyle w:val="aff8"/>
              <w:suppressAutoHyphens/>
              <w:rPr>
                <w:color w:val="auto"/>
                <w:sz w:val="20"/>
              </w:rPr>
            </w:pPr>
          </w:p>
        </w:tc>
        <w:tc>
          <w:tcPr>
            <w:tcW w:w="564" w:type="dxa"/>
            <w:hideMark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1984" w:type="dxa"/>
            <w:hideMark/>
          </w:tcPr>
          <w:p w:rsidR="006C4D96" w:rsidRPr="00313166" w:rsidRDefault="006C4D96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уменьшение количества погибших на пожарах (по отношению к 2017 году)</w:t>
            </w:r>
          </w:p>
          <w:p w:rsidR="006C4D96" w:rsidRPr="00313166" w:rsidRDefault="006C4D96" w:rsidP="00313166">
            <w:pPr>
              <w:widowControl/>
              <w:suppressAutoHyphens/>
              <w:rPr>
                <w:color w:val="auto"/>
              </w:rPr>
            </w:pPr>
          </w:p>
        </w:tc>
        <w:tc>
          <w:tcPr>
            <w:tcW w:w="850" w:type="dxa"/>
            <w:hideMark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  <w:hideMark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  <w:hideMark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</w:rPr>
              <w:t>Кпогиб</w:t>
            </w:r>
            <w:proofErr w:type="spellEnd"/>
            <w:r w:rsidRPr="00313166">
              <w:rPr>
                <w:color w:val="auto"/>
                <w:sz w:val="20"/>
              </w:rPr>
              <w:t>=</w:t>
            </w:r>
            <w:proofErr w:type="spellStart"/>
            <w:r w:rsidRPr="00313166">
              <w:rPr>
                <w:color w:val="auto"/>
                <w:sz w:val="20"/>
              </w:rPr>
              <w:t>Кпогиб</w:t>
            </w:r>
            <w:proofErr w:type="spellEnd"/>
            <w:r w:rsidRPr="00313166">
              <w:rPr>
                <w:color w:val="auto"/>
                <w:sz w:val="20"/>
              </w:rPr>
              <w:t xml:space="preserve">, где </w:t>
            </w:r>
            <w:proofErr w:type="spellStart"/>
            <w:r w:rsidRPr="00313166">
              <w:rPr>
                <w:color w:val="auto"/>
                <w:sz w:val="20"/>
              </w:rPr>
              <w:t>Кпогиб</w:t>
            </w:r>
            <w:proofErr w:type="spellEnd"/>
            <w:r w:rsidRPr="00313166">
              <w:rPr>
                <w:color w:val="auto"/>
                <w:sz w:val="20"/>
              </w:rPr>
              <w:t xml:space="preserve">-количество погибших от пожаров в отчетном году </w:t>
            </w:r>
          </w:p>
          <w:p w:rsidR="006C4D96" w:rsidRPr="00313166" w:rsidRDefault="006C4D96" w:rsidP="00313166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</w:p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2977" w:type="dxa"/>
            <w:hideMark/>
          </w:tcPr>
          <w:p w:rsidR="006C4D96" w:rsidRPr="00313166" w:rsidRDefault="006C4D96" w:rsidP="00313166">
            <w:pPr>
              <w:suppressAutoHyphens/>
              <w:rPr>
                <w:color w:val="auto"/>
              </w:rPr>
            </w:pPr>
            <w:proofErr w:type="spellStart"/>
            <w:r w:rsidRPr="00313166">
              <w:rPr>
                <w:color w:val="auto"/>
              </w:rPr>
              <w:t>Кпогиб</w:t>
            </w:r>
            <w:proofErr w:type="spellEnd"/>
            <w:r w:rsidRPr="00313166">
              <w:rPr>
                <w:color w:val="auto"/>
              </w:rPr>
              <w:t xml:space="preserve"> </w:t>
            </w:r>
            <w:r w:rsidR="00151026" w:rsidRPr="00313166">
              <w:rPr>
                <w:color w:val="auto"/>
              </w:rPr>
              <w:t>–</w:t>
            </w:r>
            <w:r w:rsidRPr="00313166">
              <w:rPr>
                <w:color w:val="auto"/>
              </w:rPr>
              <w:t xml:space="preserve"> количество, погибших от пожаров в отчётном году, чел</w:t>
            </w:r>
          </w:p>
        </w:tc>
        <w:tc>
          <w:tcPr>
            <w:tcW w:w="1276" w:type="dxa"/>
            <w:hideMark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Ведомственная отчетность</w:t>
            </w:r>
          </w:p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  <w:hideMark/>
          </w:tcPr>
          <w:p w:rsidR="006C4D96" w:rsidRPr="00313166" w:rsidRDefault="006C4D96" w:rsidP="00313166">
            <w:pPr>
              <w:widowControl/>
              <w:jc w:val="center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ПСЧ №28</w:t>
            </w:r>
            <w:r w:rsidRPr="00313166">
              <w:rPr>
                <w:color w:val="auto"/>
              </w:rPr>
              <w:t xml:space="preserve"> по</w:t>
            </w:r>
          </w:p>
          <w:p w:rsidR="006C4D96" w:rsidRPr="00313166" w:rsidRDefault="006C4D96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</w:rPr>
              <w:t xml:space="preserve">Никольскому </w:t>
            </w:r>
            <w:r w:rsidRPr="00313166">
              <w:rPr>
                <w:lang w:eastAsia="zh-CN"/>
              </w:rPr>
              <w:t>округу</w:t>
            </w:r>
          </w:p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</w:tr>
      <w:tr w:rsidR="006C4D96" w:rsidRPr="00313166" w:rsidTr="00A43C2F">
        <w:trPr>
          <w:trHeight w:val="640"/>
        </w:trPr>
        <w:tc>
          <w:tcPr>
            <w:tcW w:w="285" w:type="dxa"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2.</w:t>
            </w:r>
          </w:p>
        </w:tc>
        <w:tc>
          <w:tcPr>
            <w:tcW w:w="1835" w:type="dxa"/>
          </w:tcPr>
          <w:p w:rsidR="006C4D96" w:rsidRPr="00313166" w:rsidRDefault="006C4D96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зарегистрированных преступлений по отношению к 2017 году</w:t>
            </w:r>
          </w:p>
        </w:tc>
        <w:tc>
          <w:tcPr>
            <w:tcW w:w="564" w:type="dxa"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Единица </w:t>
            </w:r>
          </w:p>
        </w:tc>
        <w:tc>
          <w:tcPr>
            <w:tcW w:w="1984" w:type="dxa"/>
          </w:tcPr>
          <w:p w:rsidR="006C4D96" w:rsidRPr="00313166" w:rsidRDefault="006C4D96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850" w:type="dxa"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6C4D96" w:rsidRPr="00313166" w:rsidRDefault="006C4D96" w:rsidP="00313166">
            <w:pPr>
              <w:widowControl/>
              <w:rPr>
                <w:color w:val="auto"/>
                <w:lang w:eastAsia="zh-CN"/>
              </w:rPr>
            </w:pPr>
            <w:proofErr w:type="spellStart"/>
            <w:r w:rsidRPr="00313166">
              <w:rPr>
                <w:color w:val="auto"/>
                <w:lang w:eastAsia="zh-CN"/>
              </w:rPr>
              <w:t>Тпр</w:t>
            </w:r>
            <w:proofErr w:type="spellEnd"/>
            <w:r w:rsidRPr="00313166">
              <w:rPr>
                <w:color w:val="auto"/>
                <w:lang w:eastAsia="zh-CN"/>
              </w:rPr>
              <w:t xml:space="preserve">= </w:t>
            </w:r>
            <w:proofErr w:type="gramStart"/>
            <w:r w:rsidRPr="00313166">
              <w:rPr>
                <w:color w:val="auto"/>
                <w:lang w:val="en-US" w:eastAsia="zh-CN"/>
              </w:rPr>
              <w:t>N</w:t>
            </w:r>
            <w:proofErr w:type="spellStart"/>
            <w:proofErr w:type="gramEnd"/>
            <w:r w:rsidRPr="00313166">
              <w:rPr>
                <w:color w:val="auto"/>
                <w:lang w:eastAsia="zh-CN"/>
              </w:rPr>
              <w:t>зп</w:t>
            </w:r>
            <w:proofErr w:type="spellEnd"/>
            <w:r w:rsidRPr="00313166">
              <w:rPr>
                <w:color w:val="auto"/>
                <w:lang w:eastAsia="zh-CN"/>
              </w:rPr>
              <w:t>/</w:t>
            </w:r>
            <w:r w:rsidRPr="00313166">
              <w:rPr>
                <w:color w:val="auto"/>
                <w:lang w:val="en-US" w:eastAsia="zh-CN"/>
              </w:rPr>
              <w:t>N</w:t>
            </w:r>
            <w:r w:rsidRPr="00313166">
              <w:rPr>
                <w:color w:val="auto"/>
                <w:lang w:eastAsia="zh-CN"/>
              </w:rPr>
              <w:t xml:space="preserve">нас. * 1000, где </w:t>
            </w:r>
          </w:p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proofErr w:type="spellStart"/>
            <w:r w:rsidRPr="00313166">
              <w:rPr>
                <w:color w:val="auto"/>
                <w:sz w:val="20"/>
                <w:lang w:eastAsia="zh-CN"/>
              </w:rPr>
              <w:t>Тп</w:t>
            </w:r>
            <w:proofErr w:type="gramStart"/>
            <w:r w:rsidRPr="00313166">
              <w:rPr>
                <w:color w:val="auto"/>
                <w:sz w:val="20"/>
                <w:lang w:eastAsia="zh-CN"/>
              </w:rPr>
              <w:t>р</w:t>
            </w:r>
            <w:proofErr w:type="spellEnd"/>
            <w:r w:rsidRPr="00313166">
              <w:rPr>
                <w:color w:val="auto"/>
                <w:sz w:val="20"/>
                <w:lang w:eastAsia="zh-CN"/>
              </w:rPr>
              <w:t>-</w:t>
            </w:r>
            <w:proofErr w:type="gramEnd"/>
            <w:r w:rsidRPr="00313166">
              <w:rPr>
                <w:color w:val="auto"/>
                <w:sz w:val="20"/>
                <w:lang w:eastAsia="zh-CN"/>
              </w:rPr>
              <w:t xml:space="preserve"> уровень преступности в </w:t>
            </w:r>
            <w:r w:rsidRPr="00313166">
              <w:rPr>
                <w:sz w:val="20"/>
                <w:lang w:eastAsia="zh-CN"/>
              </w:rPr>
              <w:t>округ</w:t>
            </w:r>
            <w:r w:rsidRPr="00313166">
              <w:rPr>
                <w:color w:val="auto"/>
                <w:sz w:val="20"/>
                <w:lang w:eastAsia="zh-CN"/>
              </w:rPr>
              <w:t>е</w:t>
            </w:r>
          </w:p>
        </w:tc>
        <w:tc>
          <w:tcPr>
            <w:tcW w:w="2977" w:type="dxa"/>
          </w:tcPr>
          <w:p w:rsidR="006C4D96" w:rsidRPr="00313166" w:rsidRDefault="006C4D96" w:rsidP="00313166">
            <w:pPr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val="en-US" w:eastAsia="zh-CN"/>
              </w:rPr>
              <w:t>N</w:t>
            </w:r>
            <w:proofErr w:type="spellStart"/>
            <w:r w:rsidRPr="00313166">
              <w:rPr>
                <w:color w:val="auto"/>
                <w:lang w:eastAsia="zh-CN"/>
              </w:rPr>
              <w:t>зп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– количество зарегистрированных преступлений на конец  отчетного года;</w:t>
            </w:r>
          </w:p>
          <w:p w:rsidR="006C4D96" w:rsidRPr="00313166" w:rsidRDefault="006C4D96" w:rsidP="00313166">
            <w:pPr>
              <w:suppressAutoHyphens/>
              <w:rPr>
                <w:color w:val="auto"/>
              </w:rPr>
            </w:pP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нас – общая численность населения в округе на конец отчетного года</w:t>
            </w:r>
          </w:p>
        </w:tc>
        <w:tc>
          <w:tcPr>
            <w:tcW w:w="1276" w:type="dxa"/>
          </w:tcPr>
          <w:p w:rsidR="00B1081E" w:rsidRPr="00313166" w:rsidRDefault="00B1081E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Ведомственная отчетность</w:t>
            </w:r>
          </w:p>
          <w:p w:rsidR="006C4D96" w:rsidRPr="00313166" w:rsidRDefault="006C4D96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</w:p>
        </w:tc>
        <w:tc>
          <w:tcPr>
            <w:tcW w:w="1843" w:type="dxa"/>
          </w:tcPr>
          <w:p w:rsidR="006C4D96" w:rsidRPr="00313166" w:rsidRDefault="00B1081E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ОМВД России «Н</w:t>
            </w:r>
            <w:r w:rsidRPr="00313166">
              <w:rPr>
                <w:color w:val="auto"/>
                <w:lang w:eastAsia="zh-CN"/>
              </w:rPr>
              <w:t>и</w:t>
            </w:r>
            <w:r w:rsidRPr="00313166">
              <w:rPr>
                <w:color w:val="auto"/>
                <w:lang w:eastAsia="zh-CN"/>
              </w:rPr>
              <w:t>кольский»</w:t>
            </w:r>
          </w:p>
          <w:p w:rsidR="00B1081E" w:rsidRPr="00313166" w:rsidRDefault="00B1081E" w:rsidP="00313166">
            <w:pPr>
              <w:widowControl/>
              <w:jc w:val="center"/>
              <w:rPr>
                <w:color w:val="auto"/>
                <w:lang w:eastAsia="zh-CN"/>
              </w:rPr>
            </w:pPr>
          </w:p>
          <w:p w:rsidR="00B1081E" w:rsidRPr="00313166" w:rsidRDefault="00B1081E" w:rsidP="00313166">
            <w:pPr>
              <w:widowControl/>
              <w:jc w:val="center"/>
              <w:rPr>
                <w:color w:val="auto"/>
                <w:lang w:eastAsia="zh-CN"/>
              </w:rPr>
            </w:pPr>
          </w:p>
          <w:p w:rsidR="00B1081E" w:rsidRPr="00313166" w:rsidRDefault="00B1081E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ТОФСГ статистики по Вологодской о</w:t>
            </w:r>
            <w:r w:rsidRPr="00313166">
              <w:rPr>
                <w:color w:val="auto"/>
                <w:lang w:eastAsia="zh-CN"/>
              </w:rPr>
              <w:t>б</w:t>
            </w:r>
            <w:r w:rsidRPr="00313166">
              <w:rPr>
                <w:color w:val="auto"/>
                <w:lang w:eastAsia="zh-CN"/>
              </w:rPr>
              <w:t>ласти</w:t>
            </w:r>
          </w:p>
        </w:tc>
      </w:tr>
      <w:tr w:rsidR="00097FDB" w:rsidRPr="00313166" w:rsidTr="00A43C2F">
        <w:trPr>
          <w:trHeight w:val="295"/>
        </w:trPr>
        <w:tc>
          <w:tcPr>
            <w:tcW w:w="285" w:type="dxa"/>
          </w:tcPr>
          <w:p w:rsidR="00097FDB" w:rsidRPr="00313166" w:rsidRDefault="00097FD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3.</w:t>
            </w:r>
          </w:p>
        </w:tc>
        <w:tc>
          <w:tcPr>
            <w:tcW w:w="1835" w:type="dxa"/>
          </w:tcPr>
          <w:p w:rsidR="00097FDB" w:rsidRPr="00313166" w:rsidRDefault="00097FDB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</w:t>
            </w:r>
          </w:p>
        </w:tc>
        <w:tc>
          <w:tcPr>
            <w:tcW w:w="564" w:type="dxa"/>
          </w:tcPr>
          <w:p w:rsidR="00097FDB" w:rsidRPr="00313166" w:rsidRDefault="00097FD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Процент </w:t>
            </w:r>
          </w:p>
        </w:tc>
        <w:tc>
          <w:tcPr>
            <w:tcW w:w="1984" w:type="dxa"/>
          </w:tcPr>
          <w:p w:rsidR="00097FDB" w:rsidRPr="00313166" w:rsidRDefault="00097FDB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Снижение количества преступления совершенных несовершеннолетними, достигших возраста привлечения к уголовной ответственности и совершивших преступления, в возрасте от 14 до 18 лет</w:t>
            </w:r>
          </w:p>
        </w:tc>
        <w:tc>
          <w:tcPr>
            <w:tcW w:w="850" w:type="dxa"/>
          </w:tcPr>
          <w:p w:rsidR="00097FDB" w:rsidRPr="00313166" w:rsidRDefault="00097FD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097FDB" w:rsidRPr="00313166" w:rsidRDefault="00097FD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097FDB" w:rsidRPr="00313166" w:rsidRDefault="00097FDB" w:rsidP="00313166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  <w:r w:rsidRPr="00313166">
              <w:rPr>
                <w:i/>
                <w:color w:val="auto"/>
                <w:sz w:val="20"/>
                <w:lang w:val="en-US"/>
              </w:rPr>
              <w:t>I</w:t>
            </w:r>
            <w:r w:rsidRPr="00313166">
              <w:rPr>
                <w:color w:val="auto"/>
                <w:sz w:val="20"/>
                <w:vertAlign w:val="subscript"/>
              </w:rPr>
              <w:t>5</w:t>
            </w:r>
            <w:r w:rsidRPr="00313166">
              <w:rPr>
                <w:color w:val="auto"/>
                <w:sz w:val="20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  <w:sz w:val="20"/>
                    </w:rPr>
                    <m:t>нсп</m:t>
                  </m:r>
                </m:num>
                <m:den>
                  <m:r>
                    <w:rPr>
                      <w:rFonts w:ascii="Cambria Math" w:hAnsi="Cambria Math"/>
                      <w:sz w:val="20"/>
                      <w:lang w:val="en-US"/>
                    </w:rPr>
                    <m:t>Nнесов</m:t>
                  </m:r>
                </m:den>
              </m:f>
            </m:oMath>
            <w:r w:rsidRPr="00313166">
              <w:rPr>
                <w:color w:val="auto"/>
                <w:sz w:val="20"/>
              </w:rPr>
              <w:t xml:space="preserve"> </w:t>
            </w:r>
            <w:r w:rsidRPr="00313166">
              <w:rPr>
                <w:color w:val="auto"/>
                <w:sz w:val="20"/>
                <w:lang w:val="en-US"/>
              </w:rPr>
              <w:t>x</w:t>
            </w:r>
            <w:r w:rsidRPr="00313166">
              <w:rPr>
                <w:color w:val="auto"/>
                <w:sz w:val="20"/>
              </w:rPr>
              <w:t>100%</w:t>
            </w:r>
          </w:p>
          <w:p w:rsidR="00097FDB" w:rsidRPr="00313166" w:rsidRDefault="00097FDB" w:rsidP="00313166">
            <w:pPr>
              <w:pStyle w:val="aff8"/>
              <w:suppressAutoHyphens/>
              <w:jc w:val="center"/>
              <w:rPr>
                <w:noProof/>
                <w:color w:val="auto"/>
                <w:sz w:val="20"/>
              </w:rPr>
            </w:pPr>
          </w:p>
          <w:p w:rsidR="00097FDB" w:rsidRPr="00313166" w:rsidRDefault="00097FDB" w:rsidP="00313166">
            <w:pPr>
              <w:widowControl/>
              <w:rPr>
                <w:color w:val="auto"/>
                <w:lang w:eastAsia="zh-CN"/>
              </w:rPr>
            </w:pPr>
          </w:p>
        </w:tc>
        <w:tc>
          <w:tcPr>
            <w:tcW w:w="2977" w:type="dxa"/>
          </w:tcPr>
          <w:p w:rsidR="00097FDB" w:rsidRPr="00313166" w:rsidRDefault="00097FDB" w:rsidP="00313166">
            <w:pPr>
              <w:suppressAutoHyphens/>
              <w:rPr>
                <w:color w:val="auto"/>
              </w:rPr>
            </w:pPr>
            <w:r w:rsidRPr="00313166">
              <w:rPr>
                <w:i/>
                <w:color w:val="auto"/>
                <w:lang w:val="en-US"/>
              </w:rPr>
              <w:t>I</w:t>
            </w:r>
            <w:r w:rsidRPr="00313166">
              <w:rPr>
                <w:color w:val="auto"/>
                <w:vertAlign w:val="subscript"/>
              </w:rPr>
              <w:t>5</w:t>
            </w:r>
            <w:r w:rsidRPr="00313166">
              <w:rPr>
                <w:color w:val="auto"/>
              </w:rPr>
              <w:t xml:space="preserve"> – доля несовершеннолетних, достигших возраста привлечения к уголовной ответственности и совершивших преступления, от общего числа населения округа в возрасте от 14 до 18 лет, %.</w:t>
            </w:r>
          </w:p>
          <w:p w:rsidR="00097FDB" w:rsidRPr="00313166" w:rsidRDefault="00097FDB" w:rsidP="00313166">
            <w:pPr>
              <w:suppressAutoHyphens/>
              <w:rPr>
                <w:color w:val="auto"/>
              </w:rPr>
            </w:pPr>
            <w:proofErr w:type="spellStart"/>
            <w:proofErr w:type="gramStart"/>
            <w:r w:rsidRPr="00313166">
              <w:rPr>
                <w:color w:val="auto"/>
              </w:rPr>
              <w:t>N</w:t>
            </w:r>
            <w:proofErr w:type="gramEnd"/>
            <w:r w:rsidRPr="00313166">
              <w:rPr>
                <w:color w:val="auto"/>
                <w:vertAlign w:val="subscript"/>
              </w:rPr>
              <w:t>нсп</w:t>
            </w:r>
            <w:proofErr w:type="spellEnd"/>
            <w:r w:rsidRPr="00313166">
              <w:rPr>
                <w:color w:val="auto"/>
              </w:rPr>
              <w:t xml:space="preserve"> – количество несовершеннолетних, достигших возраста привлечения к уголовной ответственности и совершивших преступления в отчетном году, чел.</w:t>
            </w:r>
          </w:p>
          <w:p w:rsidR="00097FDB" w:rsidRPr="00313166" w:rsidRDefault="00097FDB" w:rsidP="00313166">
            <w:pPr>
              <w:suppressAutoHyphens/>
              <w:rPr>
                <w:color w:val="auto"/>
                <w:lang w:eastAsia="zh-CN"/>
              </w:rPr>
            </w:pPr>
            <w:proofErr w:type="spellStart"/>
            <w:proofErr w:type="gramStart"/>
            <w:r w:rsidRPr="00313166">
              <w:rPr>
                <w:color w:val="auto"/>
                <w:lang w:eastAsia="zh-CN"/>
              </w:rPr>
              <w:t>N</w:t>
            </w:r>
            <w:proofErr w:type="gramEnd"/>
            <w:r w:rsidRPr="00313166">
              <w:rPr>
                <w:color w:val="auto"/>
                <w:lang w:eastAsia="zh-CN"/>
              </w:rPr>
              <w:t>несов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– общее число населения округа в возрасте от 14 до 18 лет в </w:t>
            </w:r>
            <w:r w:rsidRPr="00313166">
              <w:rPr>
                <w:color w:val="auto"/>
                <w:lang w:eastAsia="zh-CN"/>
              </w:rPr>
              <w:lastRenderedPageBreak/>
              <w:t>отчетном году, чел.</w:t>
            </w:r>
          </w:p>
        </w:tc>
        <w:tc>
          <w:tcPr>
            <w:tcW w:w="1276" w:type="dxa"/>
          </w:tcPr>
          <w:p w:rsidR="00097FDB" w:rsidRPr="00313166" w:rsidRDefault="00097FD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Ведомственная отчетность</w:t>
            </w:r>
          </w:p>
        </w:tc>
        <w:tc>
          <w:tcPr>
            <w:tcW w:w="1843" w:type="dxa"/>
          </w:tcPr>
          <w:p w:rsidR="00097FDB" w:rsidRPr="00313166" w:rsidRDefault="00097FD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ОМВД России </w:t>
            </w:r>
          </w:p>
          <w:p w:rsidR="00097FDB" w:rsidRPr="00313166" w:rsidRDefault="00097FD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«Никольский»</w:t>
            </w:r>
          </w:p>
          <w:p w:rsidR="00097FDB" w:rsidRPr="00313166" w:rsidRDefault="00097FDB" w:rsidP="00313166">
            <w:pPr>
              <w:widowControl/>
              <w:jc w:val="center"/>
              <w:rPr>
                <w:color w:val="auto"/>
                <w:lang w:eastAsia="zh-CN"/>
              </w:rPr>
            </w:pPr>
          </w:p>
          <w:p w:rsidR="00097FDB" w:rsidRPr="00313166" w:rsidRDefault="00097FD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Администрация </w:t>
            </w:r>
          </w:p>
          <w:p w:rsidR="00097FDB" w:rsidRPr="00313166" w:rsidRDefault="00097FD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Никольского </w:t>
            </w:r>
          </w:p>
          <w:p w:rsidR="00097FDB" w:rsidRPr="00313166" w:rsidRDefault="00097FD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муниципального округа</w:t>
            </w:r>
          </w:p>
        </w:tc>
      </w:tr>
      <w:tr w:rsidR="00DF79EC" w:rsidRPr="00313166" w:rsidTr="00A43C2F">
        <w:trPr>
          <w:trHeight w:val="295"/>
        </w:trPr>
        <w:tc>
          <w:tcPr>
            <w:tcW w:w="285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4.</w:t>
            </w:r>
          </w:p>
        </w:tc>
        <w:tc>
          <w:tcPr>
            <w:tcW w:w="1835" w:type="dxa"/>
          </w:tcPr>
          <w:p w:rsidR="00DF79EC" w:rsidRPr="00313166" w:rsidRDefault="00DF79EC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:rsidR="00DF79EC" w:rsidRPr="00313166" w:rsidRDefault="00DF79EC" w:rsidP="00313166">
            <w:pPr>
              <w:widowControl/>
              <w:suppressAutoHyphens/>
              <w:rPr>
                <w:color w:val="auto"/>
              </w:rPr>
            </w:pPr>
          </w:p>
        </w:tc>
        <w:tc>
          <w:tcPr>
            <w:tcW w:w="564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Человек </w:t>
            </w:r>
          </w:p>
        </w:tc>
        <w:tc>
          <w:tcPr>
            <w:tcW w:w="1984" w:type="dxa"/>
          </w:tcPr>
          <w:p w:rsidR="00DF79EC" w:rsidRPr="00313166" w:rsidRDefault="00DF79EC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состоящих на диспансерном наблюдении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850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proofErr w:type="spellStart"/>
            <w:r w:rsidRPr="00313166">
              <w:rPr>
                <w:lang w:val="en-US" w:eastAsia="zh-CN"/>
              </w:rPr>
              <w:t>Nn</w:t>
            </w:r>
            <w:proofErr w:type="spellEnd"/>
            <w:r w:rsidRPr="00313166">
              <w:rPr>
                <w:lang w:eastAsia="zh-CN"/>
              </w:rPr>
              <w:t xml:space="preserve"> =</w:t>
            </w:r>
            <w:proofErr w:type="spellStart"/>
            <w:r w:rsidRPr="00313166">
              <w:rPr>
                <w:lang w:val="en-US" w:eastAsia="zh-CN"/>
              </w:rPr>
              <w:t>Nn</w:t>
            </w:r>
            <w:proofErr w:type="spellEnd"/>
            <w:r w:rsidRPr="00313166">
              <w:rPr>
                <w:lang w:eastAsia="zh-CN"/>
              </w:rPr>
              <w:t xml:space="preserve">, где </w:t>
            </w:r>
            <w:proofErr w:type="spellStart"/>
            <w:r w:rsidRPr="00313166">
              <w:rPr>
                <w:lang w:val="en-US" w:eastAsia="zh-CN"/>
              </w:rPr>
              <w:t>Nn</w:t>
            </w:r>
            <w:proofErr w:type="spellEnd"/>
            <w:r w:rsidRPr="00313166">
              <w:rPr>
                <w:lang w:eastAsia="zh-CN"/>
              </w:rPr>
              <w:t xml:space="preserve"> -количество лиц, употребляющих с вредными последствиями наркотические вещества, состоящих на профилакт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ческом учете в учрежден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ях здравоохранения в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 xml:space="preserve">четном году </w:t>
            </w:r>
          </w:p>
        </w:tc>
        <w:tc>
          <w:tcPr>
            <w:tcW w:w="2977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Un</w:t>
            </w:r>
            <w:r w:rsidRPr="00313166">
              <w:rPr>
                <w:lang w:eastAsia="zh-CN"/>
              </w:rPr>
              <w:t xml:space="preserve"> </w:t>
            </w:r>
            <w:proofErr w:type="gramStart"/>
            <w:r w:rsidRPr="00313166">
              <w:rPr>
                <w:lang w:eastAsia="zh-CN"/>
              </w:rPr>
              <w:t>-  количество</w:t>
            </w:r>
            <w:proofErr w:type="gramEnd"/>
            <w:r w:rsidRPr="00313166">
              <w:rPr>
                <w:lang w:eastAsia="zh-CN"/>
              </w:rPr>
              <w:t xml:space="preserve"> лиц, употребл</w:t>
            </w:r>
            <w:r w:rsidRPr="00313166">
              <w:rPr>
                <w:lang w:eastAsia="zh-CN"/>
              </w:rPr>
              <w:t>я</w:t>
            </w:r>
            <w:r w:rsidRPr="00313166">
              <w:rPr>
                <w:lang w:eastAsia="zh-CN"/>
              </w:rPr>
              <w:t>ющих с вредными последствиями наркотические вещества, состо</w:t>
            </w:r>
            <w:r w:rsidRPr="00313166">
              <w:rPr>
                <w:lang w:eastAsia="zh-CN"/>
              </w:rPr>
              <w:t>я</w:t>
            </w:r>
            <w:r w:rsidRPr="00313166">
              <w:rPr>
                <w:lang w:eastAsia="zh-CN"/>
              </w:rPr>
              <w:t>щих на профилактическом учете в учреждениях здравоохранения в предыдущем году.</w:t>
            </w:r>
          </w:p>
        </w:tc>
        <w:tc>
          <w:tcPr>
            <w:tcW w:w="1276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Сплошное </w:t>
            </w:r>
          </w:p>
          <w:p w:rsidR="00DF79EC" w:rsidRPr="00313166" w:rsidRDefault="00DF79EC" w:rsidP="00313166"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DF79EC" w:rsidRPr="00313166" w:rsidRDefault="00DF79EC" w:rsidP="00313166">
            <w:r w:rsidRPr="00313166">
              <w:rPr>
                <w:lang w:eastAsia="zh-CN"/>
              </w:rPr>
              <w:t xml:space="preserve">Статистика БУЗ </w:t>
            </w:r>
            <w:proofErr w:type="gramStart"/>
            <w:r w:rsidRPr="00313166">
              <w:rPr>
                <w:lang w:eastAsia="zh-CN"/>
              </w:rPr>
              <w:t>ВО</w:t>
            </w:r>
            <w:proofErr w:type="gramEnd"/>
            <w:r w:rsidRPr="00313166">
              <w:rPr>
                <w:lang w:eastAsia="zh-CN"/>
              </w:rPr>
              <w:t xml:space="preserve"> «Никольская ЦРБ»</w:t>
            </w:r>
          </w:p>
        </w:tc>
      </w:tr>
      <w:tr w:rsidR="00DF79EC" w:rsidRPr="00313166" w:rsidTr="00A43C2F">
        <w:trPr>
          <w:trHeight w:val="295"/>
        </w:trPr>
        <w:tc>
          <w:tcPr>
            <w:tcW w:w="285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5.</w:t>
            </w:r>
          </w:p>
        </w:tc>
        <w:tc>
          <w:tcPr>
            <w:tcW w:w="1835" w:type="dxa"/>
          </w:tcPr>
          <w:p w:rsidR="00DF79EC" w:rsidRPr="00313166" w:rsidRDefault="00DF79EC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Число лиц, состоящих на учете  в учреждениях здравоохранения с диагнозом алкоголизм</w:t>
            </w:r>
          </w:p>
        </w:tc>
        <w:tc>
          <w:tcPr>
            <w:tcW w:w="564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1984" w:type="dxa"/>
          </w:tcPr>
          <w:p w:rsidR="00DF79EC" w:rsidRPr="00313166" w:rsidRDefault="00DF79EC" w:rsidP="00313166">
            <w:pPr>
              <w:widowControl/>
              <w:suppressAutoHyphens/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  <w:tc>
          <w:tcPr>
            <w:tcW w:w="850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proofErr w:type="spellStart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 xml:space="preserve">= </w:t>
            </w:r>
            <w:r w:rsidRPr="00313166">
              <w:rPr>
                <w:lang w:val="en-US" w:eastAsia="zh-CN"/>
              </w:rPr>
              <w:t>N</w:t>
            </w:r>
            <w:proofErr w:type="spellStart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 xml:space="preserve">, </w:t>
            </w:r>
          </w:p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где </w:t>
            </w:r>
            <w:proofErr w:type="gramStart"/>
            <w:r w:rsidRPr="00313166">
              <w:rPr>
                <w:lang w:val="en-US" w:eastAsia="zh-CN"/>
              </w:rPr>
              <w:t>N</w:t>
            </w:r>
            <w:proofErr w:type="spellStart"/>
            <w:proofErr w:type="gramEnd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 xml:space="preserve"> количество лиц, состоящих на учете в учреждениях здравоохр</w:t>
            </w:r>
            <w:r w:rsidRPr="00313166">
              <w:rPr>
                <w:lang w:eastAsia="zh-CN"/>
              </w:rPr>
              <w:t>а</w:t>
            </w:r>
            <w:r w:rsidRPr="00313166">
              <w:rPr>
                <w:lang w:eastAsia="zh-CN"/>
              </w:rPr>
              <w:t>нения с диагнозом алког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 xml:space="preserve">лизм  в отчетном году;  </w:t>
            </w:r>
          </w:p>
        </w:tc>
        <w:tc>
          <w:tcPr>
            <w:tcW w:w="2977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proofErr w:type="spellStart"/>
            <w:r w:rsidRPr="00313166">
              <w:rPr>
                <w:lang w:eastAsia="zh-CN"/>
              </w:rPr>
              <w:t>алк</w:t>
            </w:r>
            <w:proofErr w:type="spellEnd"/>
            <w:r w:rsidRPr="00313166">
              <w:rPr>
                <w:lang w:eastAsia="zh-CN"/>
              </w:rPr>
              <w:t>– количество лиц, состоящих на учете в учреждениях здрав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охранения с диагнозом алког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 xml:space="preserve">лизм  в предыдущем году  </w:t>
            </w:r>
          </w:p>
        </w:tc>
        <w:tc>
          <w:tcPr>
            <w:tcW w:w="1276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Сплошное </w:t>
            </w:r>
          </w:p>
          <w:p w:rsidR="00DF79EC" w:rsidRPr="00313166" w:rsidRDefault="00DF79EC" w:rsidP="00313166"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DF79EC" w:rsidRPr="00313166" w:rsidRDefault="00DF79EC" w:rsidP="00313166">
            <w:r w:rsidRPr="00313166">
              <w:rPr>
                <w:lang w:eastAsia="zh-CN"/>
              </w:rPr>
              <w:t xml:space="preserve">Статистика БУЗ </w:t>
            </w:r>
            <w:proofErr w:type="gramStart"/>
            <w:r w:rsidRPr="00313166">
              <w:rPr>
                <w:lang w:eastAsia="zh-CN"/>
              </w:rPr>
              <w:t>ВО</w:t>
            </w:r>
            <w:proofErr w:type="gramEnd"/>
            <w:r w:rsidRPr="00313166">
              <w:rPr>
                <w:lang w:eastAsia="zh-CN"/>
              </w:rPr>
              <w:t xml:space="preserve"> «Никольская ЦРБ»</w:t>
            </w:r>
          </w:p>
        </w:tc>
      </w:tr>
      <w:tr w:rsidR="00DF79EC" w:rsidRPr="00313166" w:rsidTr="00A43C2F">
        <w:trPr>
          <w:trHeight w:val="295"/>
        </w:trPr>
        <w:tc>
          <w:tcPr>
            <w:tcW w:w="285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6.</w:t>
            </w:r>
          </w:p>
        </w:tc>
        <w:tc>
          <w:tcPr>
            <w:tcW w:w="1835" w:type="dxa"/>
          </w:tcPr>
          <w:p w:rsidR="00DF79EC" w:rsidRPr="00313166" w:rsidRDefault="00DF79EC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Численность погибших при чрезвычайных ситуациях межмуниципального характера</w:t>
            </w:r>
          </w:p>
        </w:tc>
        <w:tc>
          <w:tcPr>
            <w:tcW w:w="564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Человек</w:t>
            </w:r>
          </w:p>
        </w:tc>
        <w:tc>
          <w:tcPr>
            <w:tcW w:w="1984" w:type="dxa"/>
          </w:tcPr>
          <w:p w:rsidR="00DF79EC" w:rsidRPr="00313166" w:rsidRDefault="00DF79EC" w:rsidP="00313166">
            <w:pPr>
              <w:widowControl/>
              <w:suppressAutoHyphens/>
            </w:pPr>
            <w:r w:rsidRPr="00313166">
              <w:rPr>
                <w:color w:val="auto"/>
                <w:lang w:eastAsia="zh-CN"/>
              </w:rPr>
              <w:t xml:space="preserve">Снижение числа </w:t>
            </w:r>
            <w:proofErr w:type="spellStart"/>
            <w:r w:rsidRPr="00313166">
              <w:rPr>
                <w:color w:val="auto"/>
                <w:lang w:eastAsia="zh-CN"/>
              </w:rPr>
              <w:t>погибщих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(пострадавших) при чрезвычайных ситуациях межмуниципального характера</w:t>
            </w:r>
          </w:p>
        </w:tc>
        <w:tc>
          <w:tcPr>
            <w:tcW w:w="850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DF79EC" w:rsidRPr="00313166" w:rsidRDefault="00DF79EC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погиб=</w:t>
            </w: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 xml:space="preserve">погиб, где </w:t>
            </w: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п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гиб-количество погибших при чрезвычайных ситу</w:t>
            </w:r>
            <w:r w:rsidRPr="00313166">
              <w:rPr>
                <w:lang w:eastAsia="zh-CN"/>
              </w:rPr>
              <w:t>а</w:t>
            </w:r>
            <w:r w:rsidRPr="00313166">
              <w:rPr>
                <w:lang w:eastAsia="zh-CN"/>
              </w:rPr>
              <w:t>циях межмуниципального характера.</w:t>
            </w:r>
          </w:p>
        </w:tc>
        <w:tc>
          <w:tcPr>
            <w:tcW w:w="2977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val="en-US" w:eastAsia="zh-CN"/>
              </w:rPr>
              <w:t>N</w:t>
            </w:r>
            <w:r w:rsidRPr="00313166">
              <w:rPr>
                <w:lang w:eastAsia="zh-CN"/>
              </w:rPr>
              <w:t>погиб-количество погибших при чрезвычайных ситуациях межм</w:t>
            </w:r>
            <w:r w:rsidRPr="00313166">
              <w:rPr>
                <w:lang w:eastAsia="zh-CN"/>
              </w:rPr>
              <w:t>у</w:t>
            </w:r>
            <w:r w:rsidRPr="00313166">
              <w:rPr>
                <w:lang w:eastAsia="zh-CN"/>
              </w:rPr>
              <w:t>ниципального характера</w:t>
            </w:r>
            <w:r w:rsidRPr="00313166">
              <w:t xml:space="preserve"> в отчё</w:t>
            </w:r>
            <w:r w:rsidRPr="00313166">
              <w:t>т</w:t>
            </w:r>
            <w:r w:rsidRPr="00313166">
              <w:t>ном году, чел.</w:t>
            </w:r>
          </w:p>
        </w:tc>
        <w:tc>
          <w:tcPr>
            <w:tcW w:w="1276" w:type="dxa"/>
          </w:tcPr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Сплошное </w:t>
            </w:r>
          </w:p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DF79EC" w:rsidRPr="00313166" w:rsidRDefault="00DF79EC" w:rsidP="00313166">
            <w:pPr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Администрация </w:t>
            </w:r>
          </w:p>
          <w:p w:rsidR="007B584A" w:rsidRPr="00313166" w:rsidRDefault="00DF79EC" w:rsidP="00313166">
            <w:pPr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Никольского </w:t>
            </w:r>
          </w:p>
          <w:p w:rsidR="00DF79EC" w:rsidRPr="00313166" w:rsidRDefault="00DF79EC" w:rsidP="00313166">
            <w:pPr>
              <w:rPr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муниципального </w:t>
            </w:r>
            <w:r w:rsidRPr="00313166">
              <w:rPr>
                <w:lang w:eastAsia="zh-CN"/>
              </w:rPr>
              <w:t>округа</w:t>
            </w:r>
          </w:p>
        </w:tc>
      </w:tr>
      <w:tr w:rsidR="006B1985" w:rsidRPr="00313166" w:rsidTr="00A43C2F">
        <w:trPr>
          <w:trHeight w:val="295"/>
        </w:trPr>
        <w:tc>
          <w:tcPr>
            <w:tcW w:w="285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7.</w:t>
            </w:r>
          </w:p>
        </w:tc>
        <w:tc>
          <w:tcPr>
            <w:tcW w:w="1835" w:type="dxa"/>
          </w:tcPr>
          <w:p w:rsidR="006B1985" w:rsidRPr="00313166" w:rsidRDefault="006B1985" w:rsidP="00313166">
            <w:pPr>
              <w:widowControl/>
              <w:suppressAutoHyphens/>
              <w:rPr>
                <w:color w:val="auto"/>
              </w:rPr>
            </w:pPr>
            <w:r w:rsidRPr="00313166">
              <w:t xml:space="preserve">Число дорожно-транспортных происшествий с пострадавшими, </w:t>
            </w:r>
            <w:proofErr w:type="spellStart"/>
            <w:proofErr w:type="gramStart"/>
            <w:r w:rsidRPr="00313166">
              <w:t>ед</w:t>
            </w:r>
            <w:proofErr w:type="spellEnd"/>
            <w:proofErr w:type="gramEnd"/>
          </w:p>
        </w:tc>
        <w:tc>
          <w:tcPr>
            <w:tcW w:w="564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Единиц </w:t>
            </w:r>
          </w:p>
        </w:tc>
        <w:tc>
          <w:tcPr>
            <w:tcW w:w="1984" w:type="dxa"/>
          </w:tcPr>
          <w:p w:rsidR="006B1985" w:rsidRPr="00313166" w:rsidRDefault="006B1985" w:rsidP="00313166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числа ДТП с пострадавшими</w:t>
            </w:r>
          </w:p>
        </w:tc>
        <w:tc>
          <w:tcPr>
            <w:tcW w:w="850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t>N1 =</w:t>
            </w:r>
            <w:r w:rsidRPr="00313166">
              <w:rPr>
                <w:lang w:val="en-US"/>
              </w:rPr>
              <w:t>N</w:t>
            </w:r>
            <w:r w:rsidRPr="00313166">
              <w:t xml:space="preserve">1, где </w:t>
            </w:r>
            <w:r w:rsidRPr="00313166">
              <w:rPr>
                <w:lang w:val="en-US"/>
              </w:rPr>
              <w:t>N</w:t>
            </w:r>
            <w:r w:rsidRPr="00313166">
              <w:t>1-число д</w:t>
            </w:r>
            <w:r w:rsidRPr="00313166">
              <w:t>о</w:t>
            </w:r>
            <w:r w:rsidRPr="00313166">
              <w:t>рожно-транспортных пр</w:t>
            </w:r>
            <w:r w:rsidRPr="00313166">
              <w:t>о</w:t>
            </w:r>
            <w:r w:rsidRPr="00313166">
              <w:t>исшествий с пострадавш</w:t>
            </w:r>
            <w:r w:rsidRPr="00313166">
              <w:t>и</w:t>
            </w:r>
            <w:r w:rsidRPr="00313166">
              <w:t>ми на конец отчетного года</w:t>
            </w:r>
          </w:p>
        </w:tc>
        <w:tc>
          <w:tcPr>
            <w:tcW w:w="2977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1-число дорожно-транспортных происшествий с пострадавшими на конец отчетного года</w:t>
            </w:r>
          </w:p>
        </w:tc>
        <w:tc>
          <w:tcPr>
            <w:tcW w:w="1276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Сплошное </w:t>
            </w:r>
          </w:p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6B1985" w:rsidRPr="00313166" w:rsidRDefault="006B1985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ОМВД России </w:t>
            </w:r>
          </w:p>
          <w:p w:rsidR="006B1985" w:rsidRPr="00313166" w:rsidRDefault="006B1985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«Никольский»</w:t>
            </w:r>
          </w:p>
          <w:p w:rsidR="006B1985" w:rsidRPr="00313166" w:rsidRDefault="006B1985" w:rsidP="00313166">
            <w:pPr>
              <w:rPr>
                <w:color w:val="auto"/>
                <w:lang w:eastAsia="zh-CN"/>
              </w:rPr>
            </w:pPr>
          </w:p>
        </w:tc>
      </w:tr>
      <w:tr w:rsidR="006B1985" w:rsidRPr="00313166" w:rsidTr="00A43C2F">
        <w:trPr>
          <w:trHeight w:val="295"/>
        </w:trPr>
        <w:tc>
          <w:tcPr>
            <w:tcW w:w="285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8.</w:t>
            </w:r>
          </w:p>
        </w:tc>
        <w:tc>
          <w:tcPr>
            <w:tcW w:w="1835" w:type="dxa"/>
          </w:tcPr>
          <w:p w:rsidR="006B1985" w:rsidRPr="00313166" w:rsidRDefault="006B1985" w:rsidP="00313166">
            <w:pPr>
              <w:widowControl/>
              <w:suppressAutoHyphens/>
            </w:pPr>
            <w:r w:rsidRPr="00313166">
              <w:rPr>
                <w:color w:val="auto"/>
                <w:lang w:eastAsia="en-US"/>
              </w:rPr>
              <w:t>Количество погибших от дорожно-транспортных происшествий, случаев на 100 тыс. человек населения</w:t>
            </w:r>
          </w:p>
        </w:tc>
        <w:tc>
          <w:tcPr>
            <w:tcW w:w="564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Человек </w:t>
            </w:r>
          </w:p>
        </w:tc>
        <w:tc>
          <w:tcPr>
            <w:tcW w:w="1984" w:type="dxa"/>
          </w:tcPr>
          <w:p w:rsidR="006B1985" w:rsidRPr="00313166" w:rsidRDefault="006B1985" w:rsidP="00313166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смертности от ДТП в округе</w:t>
            </w:r>
          </w:p>
        </w:tc>
        <w:tc>
          <w:tcPr>
            <w:tcW w:w="850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proofErr w:type="spellStart"/>
            <w:proofErr w:type="gramStart"/>
            <w:r w:rsidRPr="00313166">
              <w:t>N</w:t>
            </w:r>
            <w:proofErr w:type="gramEnd"/>
            <w:r w:rsidRPr="00313166">
              <w:t>год</w:t>
            </w:r>
            <w:proofErr w:type="spellEnd"/>
            <w:r w:rsidRPr="00313166">
              <w:t xml:space="preserve"> = N1/N2*100000, где N год-уровень смертности от дорожно-транспортных происшествий в </w:t>
            </w:r>
            <w:r w:rsidRPr="00313166">
              <w:rPr>
                <w:lang w:eastAsia="zh-CN"/>
              </w:rPr>
              <w:t>округе</w:t>
            </w:r>
          </w:p>
        </w:tc>
        <w:tc>
          <w:tcPr>
            <w:tcW w:w="2977" w:type="dxa"/>
          </w:tcPr>
          <w:p w:rsidR="006B1985" w:rsidRPr="00313166" w:rsidRDefault="006B1985" w:rsidP="00313166">
            <w:r w:rsidRPr="00313166">
              <w:rPr>
                <w:lang w:val="en-US"/>
              </w:rPr>
              <w:t>N</w:t>
            </w:r>
            <w:r w:rsidRPr="00313166">
              <w:t>1 – число погибших в ДТП  на конец отчетного года;</w:t>
            </w:r>
          </w:p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2–  общая  численность насел</w:t>
            </w:r>
            <w:r w:rsidRPr="00313166">
              <w:t>е</w:t>
            </w:r>
            <w:r w:rsidRPr="00313166">
              <w:t>ния в округе на конец отчетного года</w:t>
            </w:r>
          </w:p>
        </w:tc>
        <w:tc>
          <w:tcPr>
            <w:tcW w:w="1276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Сплошное </w:t>
            </w:r>
          </w:p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6B1985" w:rsidRPr="00313166" w:rsidRDefault="006B1985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ОМВД России </w:t>
            </w:r>
          </w:p>
          <w:p w:rsidR="006B1985" w:rsidRPr="00313166" w:rsidRDefault="006B1985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«Никольский»</w:t>
            </w:r>
          </w:p>
          <w:p w:rsidR="006B1985" w:rsidRPr="00313166" w:rsidRDefault="006B1985" w:rsidP="00313166">
            <w:pPr>
              <w:rPr>
                <w:color w:val="auto"/>
                <w:lang w:eastAsia="zh-CN"/>
              </w:rPr>
            </w:pPr>
          </w:p>
        </w:tc>
      </w:tr>
      <w:tr w:rsidR="006B1985" w:rsidRPr="00313166" w:rsidTr="00A43C2F">
        <w:trPr>
          <w:trHeight w:val="295"/>
        </w:trPr>
        <w:tc>
          <w:tcPr>
            <w:tcW w:w="285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9.</w:t>
            </w:r>
          </w:p>
        </w:tc>
        <w:tc>
          <w:tcPr>
            <w:tcW w:w="1835" w:type="dxa"/>
          </w:tcPr>
          <w:p w:rsidR="006B1985" w:rsidRPr="00313166" w:rsidRDefault="006B1985" w:rsidP="00313166">
            <w:pPr>
              <w:widowControl/>
              <w:suppressAutoHyphens/>
              <w:rPr>
                <w:color w:val="auto"/>
                <w:lang w:eastAsia="en-US"/>
              </w:rPr>
            </w:pPr>
            <w:r w:rsidRPr="00313166">
              <w:rPr>
                <w:lang w:eastAsia="zh-CN"/>
              </w:rPr>
              <w:t xml:space="preserve">Количество погибших и травмированных </w:t>
            </w:r>
            <w:proofErr w:type="gramStart"/>
            <w:r w:rsidRPr="00313166">
              <w:rPr>
                <w:lang w:eastAsia="zh-CN"/>
              </w:rPr>
              <w:t>несовершенно-</w:t>
            </w:r>
            <w:r w:rsidRPr="00313166">
              <w:rPr>
                <w:lang w:eastAsia="zh-CN"/>
              </w:rPr>
              <w:lastRenderedPageBreak/>
              <w:t>летних</w:t>
            </w:r>
            <w:proofErr w:type="gramEnd"/>
            <w:r w:rsidRPr="00313166">
              <w:rPr>
                <w:lang w:eastAsia="zh-CN"/>
              </w:rPr>
              <w:t xml:space="preserve"> от дорожно-транспортных происшествий</w:t>
            </w:r>
          </w:p>
        </w:tc>
        <w:tc>
          <w:tcPr>
            <w:tcW w:w="564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 xml:space="preserve">Человек </w:t>
            </w:r>
          </w:p>
        </w:tc>
        <w:tc>
          <w:tcPr>
            <w:tcW w:w="1984" w:type="dxa"/>
          </w:tcPr>
          <w:p w:rsidR="006B1985" w:rsidRPr="00313166" w:rsidRDefault="006B1985" w:rsidP="00313166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смертности от ДТП в округе</w:t>
            </w:r>
          </w:p>
        </w:tc>
        <w:tc>
          <w:tcPr>
            <w:tcW w:w="850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6B1985" w:rsidRPr="00313166" w:rsidRDefault="006B1985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proofErr w:type="spellStart"/>
            <w:r w:rsidRPr="00313166">
              <w:rPr>
                <w:lang w:eastAsia="zh-CN"/>
              </w:rPr>
              <w:t>Nгод</w:t>
            </w:r>
            <w:proofErr w:type="spellEnd"/>
            <w:r w:rsidRPr="00313166">
              <w:rPr>
                <w:lang w:eastAsia="zh-CN"/>
              </w:rPr>
              <w:t xml:space="preserve"> = N      1/N2*100000, где N год-уровень </w:t>
            </w:r>
            <w:proofErr w:type="spellStart"/>
            <w:proofErr w:type="gramStart"/>
            <w:r w:rsidRPr="00313166">
              <w:rPr>
                <w:lang w:eastAsia="zh-CN"/>
              </w:rPr>
              <w:t>смерт-ности</w:t>
            </w:r>
            <w:proofErr w:type="spellEnd"/>
            <w:proofErr w:type="gramEnd"/>
            <w:r w:rsidRPr="00313166">
              <w:rPr>
                <w:lang w:eastAsia="zh-CN"/>
              </w:rPr>
              <w:t xml:space="preserve"> и травматизма нес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 xml:space="preserve">вершеннолетних от ДТП  в </w:t>
            </w:r>
            <w:r w:rsidRPr="00313166">
              <w:rPr>
                <w:lang w:eastAsia="zh-CN"/>
              </w:rPr>
              <w:lastRenderedPageBreak/>
              <w:t>округе</w:t>
            </w:r>
          </w:p>
        </w:tc>
        <w:tc>
          <w:tcPr>
            <w:tcW w:w="2977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lastRenderedPageBreak/>
              <w:t>N1 – число погибших в ДТП  несовершеннолетних на конец отчетного года;</w:t>
            </w:r>
          </w:p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 N2–  общая  численность насел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lastRenderedPageBreak/>
              <w:t>ния несовершеннолетних в округе на конец отчетного года;</w:t>
            </w:r>
          </w:p>
        </w:tc>
        <w:tc>
          <w:tcPr>
            <w:tcW w:w="1276" w:type="dxa"/>
          </w:tcPr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lastRenderedPageBreak/>
              <w:t xml:space="preserve">Сплошное </w:t>
            </w:r>
          </w:p>
          <w:p w:rsidR="006B1985" w:rsidRPr="00313166" w:rsidRDefault="006B1985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6B1985" w:rsidRPr="00313166" w:rsidRDefault="006B1985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ОМВД России </w:t>
            </w:r>
          </w:p>
          <w:p w:rsidR="006B1985" w:rsidRPr="00313166" w:rsidRDefault="006B1985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«Никольский»</w:t>
            </w:r>
          </w:p>
          <w:p w:rsidR="006B1985" w:rsidRPr="00313166" w:rsidRDefault="006B1985" w:rsidP="00313166">
            <w:pPr>
              <w:rPr>
                <w:color w:val="auto"/>
                <w:lang w:eastAsia="zh-CN"/>
              </w:rPr>
            </w:pPr>
          </w:p>
        </w:tc>
      </w:tr>
      <w:tr w:rsidR="002E2DAB" w:rsidRPr="00313166" w:rsidTr="00A43C2F">
        <w:trPr>
          <w:trHeight w:val="295"/>
        </w:trPr>
        <w:tc>
          <w:tcPr>
            <w:tcW w:w="285" w:type="dxa"/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lastRenderedPageBreak/>
              <w:t>10.</w:t>
            </w:r>
          </w:p>
        </w:tc>
        <w:tc>
          <w:tcPr>
            <w:tcW w:w="1835" w:type="dxa"/>
          </w:tcPr>
          <w:p w:rsidR="002E2DAB" w:rsidRPr="00313166" w:rsidRDefault="002E2DAB" w:rsidP="00313166">
            <w:pPr>
              <w:widowControl/>
              <w:suppressAutoHyphens/>
              <w:rPr>
                <w:color w:val="auto"/>
                <w:lang w:eastAsia="en-US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564" w:type="dxa"/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Человек </w:t>
            </w:r>
          </w:p>
        </w:tc>
        <w:tc>
          <w:tcPr>
            <w:tcW w:w="1984" w:type="dxa"/>
          </w:tcPr>
          <w:p w:rsidR="002E2DAB" w:rsidRPr="00313166" w:rsidRDefault="002E2DAB" w:rsidP="00313166">
            <w:pPr>
              <w:widowControl/>
              <w:suppressAutoHyphens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Снижение смертности от ДТП в округе</w:t>
            </w:r>
          </w:p>
        </w:tc>
        <w:tc>
          <w:tcPr>
            <w:tcW w:w="850" w:type="dxa"/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color w:val="auto"/>
                <w:sz w:val="20"/>
              </w:rPr>
              <w:t>Убывающий</w:t>
            </w:r>
          </w:p>
        </w:tc>
        <w:tc>
          <w:tcPr>
            <w:tcW w:w="992" w:type="dxa"/>
          </w:tcPr>
          <w:p w:rsidR="002E2DAB" w:rsidRPr="00313166" w:rsidRDefault="002E2DAB" w:rsidP="00313166">
            <w:pPr>
              <w:pStyle w:val="aff8"/>
              <w:suppressAutoHyphens/>
              <w:jc w:val="center"/>
              <w:rPr>
                <w:color w:val="auto"/>
                <w:sz w:val="20"/>
              </w:rPr>
            </w:pPr>
            <w:r w:rsidRPr="00313166">
              <w:rPr>
                <w:sz w:val="20"/>
              </w:rPr>
              <w:t>Дискретный</w:t>
            </w:r>
          </w:p>
        </w:tc>
        <w:tc>
          <w:tcPr>
            <w:tcW w:w="2410" w:type="dxa"/>
          </w:tcPr>
          <w:p w:rsidR="002E2DAB" w:rsidRPr="00313166" w:rsidRDefault="002E2DAB" w:rsidP="00313166">
            <w:pPr>
              <w:rPr>
                <w:lang w:eastAsia="zh-CN"/>
              </w:rPr>
            </w:pPr>
            <w:proofErr w:type="spellStart"/>
            <w:proofErr w:type="gramStart"/>
            <w:r w:rsidRPr="00313166">
              <w:t>N</w:t>
            </w:r>
            <w:proofErr w:type="gramEnd"/>
            <w:r w:rsidRPr="00313166">
              <w:t>год</w:t>
            </w:r>
            <w:proofErr w:type="spellEnd"/>
            <w:r w:rsidRPr="00313166">
              <w:t xml:space="preserve"> = N      1/N2*10000, где N год-уровень смертн</w:t>
            </w:r>
            <w:r w:rsidRPr="00313166">
              <w:t>о</w:t>
            </w:r>
            <w:r w:rsidRPr="00313166">
              <w:t>сти от дорожно-транспортных происш</w:t>
            </w:r>
            <w:r w:rsidRPr="00313166">
              <w:t>е</w:t>
            </w:r>
            <w:r w:rsidRPr="00313166">
              <w:t xml:space="preserve">ствий в </w:t>
            </w:r>
            <w:r w:rsidRPr="00313166">
              <w:rPr>
                <w:lang w:eastAsia="zh-CN"/>
              </w:rPr>
              <w:t>округе</w:t>
            </w:r>
          </w:p>
        </w:tc>
        <w:tc>
          <w:tcPr>
            <w:tcW w:w="2977" w:type="dxa"/>
          </w:tcPr>
          <w:p w:rsidR="002E2DAB" w:rsidRPr="00313166" w:rsidRDefault="002E2DAB" w:rsidP="00313166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1 – число погибших в ДТП  на конец отчетного года;</w:t>
            </w:r>
            <w:r w:rsidRPr="00313166">
              <w:rPr>
                <w:lang w:eastAsia="zh-CN"/>
              </w:rPr>
              <w:t xml:space="preserve"> </w:t>
            </w:r>
          </w:p>
          <w:p w:rsidR="002E2DAB" w:rsidRPr="00313166" w:rsidRDefault="002E2DAB" w:rsidP="00313166">
            <w:pPr>
              <w:rPr>
                <w:lang w:eastAsia="zh-CN"/>
              </w:rPr>
            </w:pPr>
            <w:r w:rsidRPr="00313166">
              <w:rPr>
                <w:lang w:val="en-US"/>
              </w:rPr>
              <w:t>N</w:t>
            </w:r>
            <w:r w:rsidRPr="00313166">
              <w:t>2– общая  численность зарег</w:t>
            </w:r>
            <w:r w:rsidRPr="00313166">
              <w:t>и</w:t>
            </w:r>
            <w:r w:rsidRPr="00313166">
              <w:t>стрированных ТС в округе  на конец отчетного года;</w:t>
            </w:r>
          </w:p>
        </w:tc>
        <w:tc>
          <w:tcPr>
            <w:tcW w:w="1276" w:type="dxa"/>
          </w:tcPr>
          <w:p w:rsidR="002E2DAB" w:rsidRPr="00313166" w:rsidRDefault="002E2DAB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 xml:space="preserve">Сплошное </w:t>
            </w:r>
          </w:p>
          <w:p w:rsidR="002E2DAB" w:rsidRPr="00313166" w:rsidRDefault="002E2DAB" w:rsidP="00313166">
            <w:pPr>
              <w:rPr>
                <w:lang w:eastAsia="zh-CN"/>
              </w:rPr>
            </w:pPr>
            <w:r w:rsidRPr="00313166">
              <w:rPr>
                <w:lang w:eastAsia="zh-CN"/>
              </w:rPr>
              <w:t>наблюдение</w:t>
            </w:r>
          </w:p>
        </w:tc>
        <w:tc>
          <w:tcPr>
            <w:tcW w:w="1843" w:type="dxa"/>
          </w:tcPr>
          <w:p w:rsidR="002E2DAB" w:rsidRPr="00313166" w:rsidRDefault="002E2DA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ОМВД России </w:t>
            </w:r>
          </w:p>
          <w:p w:rsidR="002E2DAB" w:rsidRPr="00313166" w:rsidRDefault="002E2DAB" w:rsidP="00313166">
            <w:pPr>
              <w:widowControl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«Никольский»</w:t>
            </w:r>
          </w:p>
          <w:p w:rsidR="002E2DAB" w:rsidRPr="00313166" w:rsidRDefault="002E2DAB" w:rsidP="00313166">
            <w:pPr>
              <w:rPr>
                <w:color w:val="auto"/>
                <w:lang w:eastAsia="zh-CN"/>
              </w:rPr>
            </w:pPr>
          </w:p>
        </w:tc>
      </w:tr>
    </w:tbl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</w:p>
    <w:p w:rsidR="005E222C" w:rsidRPr="00313166" w:rsidRDefault="005E222C" w:rsidP="00313166">
      <w:pPr>
        <w:pStyle w:val="aff8"/>
        <w:jc w:val="right"/>
        <w:rPr>
          <w:color w:val="auto"/>
          <w:sz w:val="20"/>
        </w:rPr>
      </w:pPr>
      <w:r w:rsidRPr="00313166">
        <w:rPr>
          <w:color w:val="auto"/>
          <w:sz w:val="20"/>
        </w:rPr>
        <w:t xml:space="preserve"> </w:t>
      </w:r>
    </w:p>
    <w:p w:rsidR="002B28DA" w:rsidRPr="00313166" w:rsidRDefault="002B28DA" w:rsidP="00313166">
      <w:pPr>
        <w:pStyle w:val="aff8"/>
        <w:jc w:val="right"/>
        <w:rPr>
          <w:color w:val="auto"/>
          <w:sz w:val="20"/>
        </w:rPr>
      </w:pPr>
    </w:p>
    <w:p w:rsidR="00A43C2F" w:rsidRPr="00313166" w:rsidRDefault="00A43C2F" w:rsidP="00313166">
      <w:pPr>
        <w:pStyle w:val="aff8"/>
        <w:jc w:val="right"/>
        <w:rPr>
          <w:color w:val="auto"/>
          <w:sz w:val="20"/>
        </w:rPr>
      </w:pPr>
    </w:p>
    <w:p w:rsidR="002B28DA" w:rsidRPr="00313166" w:rsidRDefault="002B28DA" w:rsidP="00313166">
      <w:pPr>
        <w:pStyle w:val="aff8"/>
        <w:jc w:val="center"/>
        <w:rPr>
          <w:color w:val="auto"/>
          <w:sz w:val="20"/>
        </w:rPr>
      </w:pPr>
    </w:p>
    <w:p w:rsidR="00523022" w:rsidRPr="00313166" w:rsidRDefault="00620259" w:rsidP="00313166">
      <w:pPr>
        <w:pStyle w:val="aff8"/>
        <w:jc w:val="both"/>
        <w:rPr>
          <w:rFonts w:asciiTheme="minorHAnsi" w:hAnsiTheme="minorHAnsi"/>
          <w:color w:val="FF0000"/>
          <w:sz w:val="20"/>
        </w:rPr>
      </w:pPr>
      <w:r w:rsidRPr="00313166">
        <w:rPr>
          <w:rFonts w:asciiTheme="minorHAnsi" w:hAnsiTheme="minorHAnsi"/>
          <w:color w:val="FF0000"/>
          <w:sz w:val="20"/>
        </w:rPr>
        <w:t xml:space="preserve"> </w:t>
      </w:r>
    </w:p>
    <w:p w:rsidR="00821DA9" w:rsidRPr="00313166" w:rsidRDefault="00821DA9" w:rsidP="00313166">
      <w:pPr>
        <w:pStyle w:val="aff8"/>
        <w:ind w:firstLine="540"/>
        <w:jc w:val="both"/>
        <w:rPr>
          <w:rFonts w:asciiTheme="minorHAnsi" w:hAnsiTheme="minorHAnsi"/>
          <w:color w:val="FF0000"/>
          <w:sz w:val="20"/>
        </w:rPr>
      </w:pPr>
    </w:p>
    <w:p w:rsidR="00D07787" w:rsidRPr="00313166" w:rsidRDefault="00D07787" w:rsidP="00313166">
      <w:pPr>
        <w:pStyle w:val="aff8"/>
        <w:ind w:firstLine="540"/>
        <w:jc w:val="both"/>
        <w:rPr>
          <w:rFonts w:asciiTheme="minorHAnsi" w:hAnsiTheme="minorHAnsi"/>
          <w:sz w:val="20"/>
        </w:rPr>
      </w:pPr>
    </w:p>
    <w:p w:rsidR="00A43C2F" w:rsidRPr="00313166" w:rsidRDefault="00A43C2F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ПРОГНОЗНАЯ (СПРАВОЧНАЯ) ОЦЕНКА</w:t>
      </w:r>
    </w:p>
    <w:p w:rsidR="00A43C2F" w:rsidRPr="00313166" w:rsidRDefault="00A43C2F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объемов привлечения средств федерального бюджета, областного бюджета,</w:t>
      </w:r>
    </w:p>
    <w:p w:rsidR="00A43C2F" w:rsidRPr="00313166" w:rsidRDefault="00A43C2F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реализацию целей муниципальной программы</w:t>
      </w:r>
    </w:p>
    <w:p w:rsidR="00A43C2F" w:rsidRPr="00313166" w:rsidRDefault="00A43C2F" w:rsidP="00313166">
      <w:pPr>
        <w:autoSpaceDE w:val="0"/>
        <w:autoSpaceDN w:val="0"/>
        <w:jc w:val="center"/>
        <w:rPr>
          <w:b/>
          <w:color w:val="auto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688"/>
        <w:gridCol w:w="4258"/>
      </w:tblGrid>
      <w:tr w:rsidR="00A43C2F" w:rsidRPr="00313166" w:rsidTr="00A35233">
        <w:trPr>
          <w:trHeight w:val="230"/>
        </w:trPr>
        <w:tc>
          <w:tcPr>
            <w:tcW w:w="4989" w:type="dxa"/>
            <w:vMerge w:val="restart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10241" w:type="dxa"/>
            <w:gridSpan w:val="3"/>
            <w:shd w:val="clear" w:color="auto" w:fill="auto"/>
          </w:tcPr>
          <w:p w:rsidR="00A43C2F" w:rsidRPr="00313166" w:rsidRDefault="00A43C2F" w:rsidP="00313166">
            <w:pPr>
              <w:widowControl/>
              <w:jc w:val="both"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A43C2F" w:rsidRPr="00313166" w:rsidTr="00A35233">
        <w:tc>
          <w:tcPr>
            <w:tcW w:w="4989" w:type="dxa"/>
            <w:vMerge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295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2688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4258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A43C2F" w:rsidRPr="00313166" w:rsidTr="00A35233">
        <w:tc>
          <w:tcPr>
            <w:tcW w:w="4989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3295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2688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4258" w:type="dxa"/>
          </w:tcPr>
          <w:p w:rsidR="00A43C2F" w:rsidRPr="00313166" w:rsidRDefault="00A43C2F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A43C2F" w:rsidRPr="00313166" w:rsidTr="00A35233">
        <w:tc>
          <w:tcPr>
            <w:tcW w:w="4989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3295" w:type="dxa"/>
          </w:tcPr>
          <w:p w:rsidR="00A43C2F" w:rsidRPr="00313166" w:rsidRDefault="00A43C2F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4454,5</w:t>
            </w:r>
          </w:p>
        </w:tc>
        <w:tc>
          <w:tcPr>
            <w:tcW w:w="2688" w:type="dxa"/>
          </w:tcPr>
          <w:p w:rsidR="00A43C2F" w:rsidRPr="00313166" w:rsidRDefault="00A43C2F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3263,5</w:t>
            </w:r>
          </w:p>
        </w:tc>
        <w:tc>
          <w:tcPr>
            <w:tcW w:w="4258" w:type="dxa"/>
          </w:tcPr>
          <w:p w:rsidR="00A43C2F" w:rsidRPr="00313166" w:rsidRDefault="00A43C2F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1278,5</w:t>
            </w:r>
          </w:p>
        </w:tc>
      </w:tr>
      <w:tr w:rsidR="00A43C2F" w:rsidRPr="00313166" w:rsidTr="00A35233">
        <w:tc>
          <w:tcPr>
            <w:tcW w:w="4989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3295" w:type="dxa"/>
          </w:tcPr>
          <w:p w:rsidR="00A43C2F" w:rsidRPr="00313166" w:rsidRDefault="00A43C2F" w:rsidP="00313166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2688" w:type="dxa"/>
          </w:tcPr>
          <w:p w:rsidR="00A43C2F" w:rsidRPr="00313166" w:rsidRDefault="00A43C2F" w:rsidP="00313166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4258" w:type="dxa"/>
          </w:tcPr>
          <w:p w:rsidR="00A43C2F" w:rsidRPr="00313166" w:rsidRDefault="00A43C2F" w:rsidP="00313166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</w:tr>
      <w:tr w:rsidR="00A43C2F" w:rsidRPr="00313166" w:rsidTr="00A35233">
        <w:tc>
          <w:tcPr>
            <w:tcW w:w="4989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3295" w:type="dxa"/>
          </w:tcPr>
          <w:p w:rsidR="00A43C2F" w:rsidRPr="00313166" w:rsidRDefault="00A43C2F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4454,5</w:t>
            </w:r>
          </w:p>
        </w:tc>
        <w:tc>
          <w:tcPr>
            <w:tcW w:w="2688" w:type="dxa"/>
          </w:tcPr>
          <w:p w:rsidR="00A43C2F" w:rsidRPr="00313166" w:rsidRDefault="00A43C2F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3263,5</w:t>
            </w:r>
          </w:p>
        </w:tc>
        <w:tc>
          <w:tcPr>
            <w:tcW w:w="4258" w:type="dxa"/>
          </w:tcPr>
          <w:p w:rsidR="00A43C2F" w:rsidRPr="00313166" w:rsidRDefault="00A43C2F" w:rsidP="00313166">
            <w:pPr>
              <w:suppressAutoHyphens/>
              <w:jc w:val="center"/>
              <w:rPr>
                <w:bCs/>
                <w:color w:val="auto"/>
              </w:rPr>
            </w:pPr>
            <w:r w:rsidRPr="00313166">
              <w:rPr>
                <w:bCs/>
                <w:color w:val="auto"/>
              </w:rPr>
              <w:t>1278,5</w:t>
            </w:r>
          </w:p>
        </w:tc>
      </w:tr>
      <w:tr w:rsidR="00A43C2F" w:rsidRPr="00313166" w:rsidTr="00A35233">
        <w:tc>
          <w:tcPr>
            <w:tcW w:w="4989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3295" w:type="dxa"/>
          </w:tcPr>
          <w:p w:rsidR="00A43C2F" w:rsidRPr="00313166" w:rsidRDefault="00A43C2F" w:rsidP="00313166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2688" w:type="dxa"/>
          </w:tcPr>
          <w:p w:rsidR="00A43C2F" w:rsidRPr="00313166" w:rsidRDefault="00A43C2F" w:rsidP="00313166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  <w:tc>
          <w:tcPr>
            <w:tcW w:w="4258" w:type="dxa"/>
          </w:tcPr>
          <w:p w:rsidR="00A43C2F" w:rsidRPr="00313166" w:rsidRDefault="00A43C2F" w:rsidP="00313166">
            <w:pPr>
              <w:jc w:val="center"/>
            </w:pPr>
            <w:r w:rsidRPr="00313166">
              <w:rPr>
                <w:color w:val="auto"/>
              </w:rPr>
              <w:t>0,0</w:t>
            </w:r>
          </w:p>
        </w:tc>
      </w:tr>
    </w:tbl>
    <w:p w:rsidR="00A43C2F" w:rsidRPr="00313166" w:rsidRDefault="00A43C2F" w:rsidP="00313166">
      <w:pPr>
        <w:autoSpaceDE w:val="0"/>
        <w:autoSpaceDN w:val="0"/>
        <w:jc w:val="both"/>
        <w:rPr>
          <w:color w:val="auto"/>
        </w:rPr>
      </w:pPr>
    </w:p>
    <w:p w:rsidR="00F720DE" w:rsidRPr="00313166" w:rsidRDefault="00F720DE" w:rsidP="00313166">
      <w:pPr>
        <w:pStyle w:val="aff8"/>
        <w:jc w:val="right"/>
        <w:rPr>
          <w:sz w:val="20"/>
        </w:rPr>
      </w:pPr>
    </w:p>
    <w:p w:rsidR="001737A5" w:rsidRPr="00313166" w:rsidRDefault="001737A5" w:rsidP="00313166">
      <w:pPr>
        <w:pStyle w:val="aff8"/>
        <w:jc w:val="right"/>
        <w:rPr>
          <w:sz w:val="20"/>
        </w:rPr>
      </w:pPr>
    </w:p>
    <w:p w:rsidR="001737A5" w:rsidRPr="00313166" w:rsidRDefault="001737A5" w:rsidP="00313166">
      <w:pPr>
        <w:pStyle w:val="aff8"/>
        <w:jc w:val="right"/>
        <w:rPr>
          <w:sz w:val="20"/>
        </w:rPr>
        <w:sectPr w:rsidR="001737A5" w:rsidRPr="00313166" w:rsidSect="00CC5212">
          <w:pgSz w:w="16838" w:h="11906" w:orient="landscape"/>
          <w:pgMar w:top="993" w:right="1134" w:bottom="851" w:left="1134" w:header="0" w:footer="709" w:gutter="0"/>
          <w:cols w:space="720"/>
        </w:sectPr>
      </w:pPr>
    </w:p>
    <w:p w:rsidR="00A43C2F" w:rsidRPr="00313166" w:rsidRDefault="00A43C2F" w:rsidP="00313166">
      <w:pPr>
        <w:jc w:val="right"/>
      </w:pPr>
    </w:p>
    <w:p w:rsidR="00A43C2F" w:rsidRPr="00313166" w:rsidRDefault="00A43C2F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ПАСПОРТ</w:t>
      </w:r>
    </w:p>
    <w:p w:rsidR="00A43C2F" w:rsidRPr="00313166" w:rsidRDefault="00A43C2F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комплекса процессных мероприятий</w:t>
      </w:r>
    </w:p>
    <w:p w:rsidR="00A43C2F" w:rsidRPr="00313166" w:rsidRDefault="00A43C2F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«</w:t>
      </w:r>
      <w:r w:rsidR="00A812F2" w:rsidRPr="00313166">
        <w:rPr>
          <w:b/>
          <w:color w:val="auto"/>
        </w:rPr>
        <w:t>Обеспечение общественной безопасности на территории Никольского муниципального округа</w:t>
      </w:r>
      <w:r w:rsidRPr="00313166">
        <w:rPr>
          <w:b/>
          <w:color w:val="auto"/>
        </w:rPr>
        <w:t>»</w:t>
      </w:r>
    </w:p>
    <w:p w:rsidR="00A43C2F" w:rsidRPr="00313166" w:rsidRDefault="00A43C2F" w:rsidP="00313166">
      <w:pPr>
        <w:autoSpaceDE w:val="0"/>
        <w:autoSpaceDN w:val="0"/>
        <w:jc w:val="both"/>
        <w:rPr>
          <w:color w:val="auto"/>
        </w:rPr>
      </w:pPr>
    </w:p>
    <w:p w:rsidR="00A43C2F" w:rsidRPr="00313166" w:rsidRDefault="00A43C2F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A43C2F" w:rsidRPr="00313166" w:rsidRDefault="00A43C2F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A43C2F" w:rsidRPr="00313166" w:rsidTr="005E222C">
        <w:tc>
          <w:tcPr>
            <w:tcW w:w="5896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</w:t>
            </w:r>
            <w:r w:rsidR="00A812F2" w:rsidRPr="00313166">
              <w:rPr>
                <w:color w:val="auto"/>
              </w:rPr>
              <w:t>Отдел гражданской обороны, предупрежд</w:t>
            </w:r>
            <w:r w:rsidR="00A812F2" w:rsidRPr="00313166">
              <w:rPr>
                <w:color w:val="auto"/>
              </w:rPr>
              <w:t>е</w:t>
            </w:r>
            <w:r w:rsidR="00A812F2"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="00A812F2" w:rsidRPr="00313166">
              <w:rPr>
                <w:color w:val="auto"/>
              </w:rPr>
              <w:t>ь</w:t>
            </w:r>
            <w:r w:rsidR="00A812F2" w:rsidRPr="00313166">
              <w:rPr>
                <w:color w:val="auto"/>
              </w:rPr>
              <w:t>ского муниципального округа</w:t>
            </w:r>
            <w:r w:rsidRPr="00313166">
              <w:rPr>
                <w:color w:val="auto"/>
              </w:rPr>
              <w:t>)</w:t>
            </w:r>
          </w:p>
        </w:tc>
      </w:tr>
      <w:tr w:rsidR="00A43C2F" w:rsidRPr="00313166" w:rsidTr="005E222C">
        <w:tc>
          <w:tcPr>
            <w:tcW w:w="5896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</w:t>
            </w:r>
            <w:r w:rsidR="00A812F2" w:rsidRPr="00313166">
              <w:rPr>
                <w:color w:val="auto"/>
              </w:rPr>
              <w:t>Отдел гражданской обороны, предупрежд</w:t>
            </w:r>
            <w:r w:rsidR="00A812F2" w:rsidRPr="00313166">
              <w:rPr>
                <w:color w:val="auto"/>
              </w:rPr>
              <w:t>е</w:t>
            </w:r>
            <w:r w:rsidR="00A812F2"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="00A812F2" w:rsidRPr="00313166">
              <w:rPr>
                <w:color w:val="auto"/>
              </w:rPr>
              <w:t>ь</w:t>
            </w:r>
            <w:r w:rsidR="00A812F2" w:rsidRPr="00313166">
              <w:rPr>
                <w:color w:val="auto"/>
              </w:rPr>
              <w:t>ского муниципального округа</w:t>
            </w:r>
            <w:r w:rsidRPr="00313166">
              <w:rPr>
                <w:color w:val="auto"/>
              </w:rPr>
              <w:t>)</w:t>
            </w:r>
          </w:p>
        </w:tc>
      </w:tr>
      <w:tr w:rsidR="00A43C2F" w:rsidRPr="00313166" w:rsidTr="005E222C">
        <w:tc>
          <w:tcPr>
            <w:tcW w:w="5896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A43C2F" w:rsidRPr="00313166" w:rsidRDefault="00A43C2F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A43C2F" w:rsidRPr="00313166" w:rsidRDefault="00A43C2F" w:rsidP="00313166">
      <w:pPr>
        <w:jc w:val="right"/>
      </w:pPr>
    </w:p>
    <w:p w:rsidR="00A43C2F" w:rsidRPr="00313166" w:rsidRDefault="00A43C2F" w:rsidP="00313166">
      <w:pPr>
        <w:jc w:val="right"/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525EC0" w:rsidRPr="00313166" w:rsidTr="005E222C">
        <w:tc>
          <w:tcPr>
            <w:tcW w:w="680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4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525EC0" w:rsidRPr="00313166" w:rsidTr="005E222C">
        <w:tc>
          <w:tcPr>
            <w:tcW w:w="680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:rsidTr="005E222C">
        <w:tc>
          <w:tcPr>
            <w:tcW w:w="68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525EC0" w:rsidRPr="00313166" w:rsidTr="005E222C">
        <w:tc>
          <w:tcPr>
            <w:tcW w:w="68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«Снижение количества зарегистрированных преступлений по отношению к 2017 году»</w:t>
            </w:r>
          </w:p>
        </w:tc>
      </w:tr>
      <w:tr w:rsidR="00525EC0" w:rsidRPr="00313166" w:rsidTr="005E222C">
        <w:tc>
          <w:tcPr>
            <w:tcW w:w="68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зарегистрир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ванных преступлений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525EC0" w:rsidRPr="008A0BDD" w:rsidRDefault="009811D3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:rsidR="00525EC0" w:rsidRPr="008A0BDD" w:rsidRDefault="008A0BDD" w:rsidP="00313166">
            <w:pPr>
              <w:autoSpaceDE w:val="0"/>
              <w:autoSpaceDN w:val="0"/>
              <w:rPr>
                <w:color w:val="auto"/>
              </w:rPr>
            </w:pPr>
            <w:r w:rsidRPr="008A0BDD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525EC0" w:rsidRPr="009811D3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:rsidR="00525EC0" w:rsidRPr="009811D3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:rsidR="00525EC0" w:rsidRPr="009811D3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525EC0" w:rsidRPr="00313166" w:rsidRDefault="00525EC0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C016BD" w:rsidRDefault="00C016BD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854A3F" w:rsidRPr="00313166" w:rsidRDefault="00854A3F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5E222C" w:rsidRPr="00313166" w:rsidRDefault="005E222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5E222C" w:rsidRPr="00313166" w:rsidRDefault="005E222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10. Перечень мероприятий (результатов) комплекса процессных мероприятий</w:t>
      </w:r>
    </w:p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525EC0" w:rsidRPr="00313166" w:rsidTr="00525EC0">
        <w:tc>
          <w:tcPr>
            <w:tcW w:w="567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5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525EC0" w:rsidRPr="00313166" w:rsidTr="00525EC0">
        <w:tc>
          <w:tcPr>
            <w:tcW w:w="567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:rsidTr="00525EC0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525EC0" w:rsidRPr="00313166" w:rsidTr="00525EC0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Pr="00313166">
              <w:rPr>
                <w:color w:val="auto"/>
              </w:rPr>
              <w:t>Снижение количества зарегистрированных преступлений по отношению к 2017 году»</w:t>
            </w:r>
            <w:r w:rsidRPr="00313166">
              <w:rPr>
                <w:b/>
                <w:color w:val="auto"/>
              </w:rPr>
              <w:t xml:space="preserve"> </w:t>
            </w:r>
          </w:p>
        </w:tc>
        <w:tc>
          <w:tcPr>
            <w:tcW w:w="1185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:rsidTr="00525EC0">
        <w:trPr>
          <w:trHeight w:val="1610"/>
        </w:trPr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зарег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стрированных пр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ступлений по отн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шению к 2017 году</w:t>
            </w:r>
          </w:p>
        </w:tc>
        <w:tc>
          <w:tcPr>
            <w:tcW w:w="1565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525EC0" w:rsidRPr="00313166" w:rsidRDefault="00C51E1C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Поощрение наиболее акти</w:t>
            </w:r>
            <w:r w:rsidRPr="00313166">
              <w:rPr>
                <w:color w:val="auto"/>
              </w:rPr>
              <w:t>в</w:t>
            </w:r>
            <w:r w:rsidRPr="00313166">
              <w:rPr>
                <w:color w:val="auto"/>
              </w:rPr>
              <w:t>ных граждан, участвующих в охране общ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ственного поря</w:t>
            </w:r>
            <w:r w:rsidRPr="00313166">
              <w:rPr>
                <w:color w:val="auto"/>
              </w:rPr>
              <w:t>д</w:t>
            </w:r>
            <w:r w:rsidRPr="00313166">
              <w:rPr>
                <w:color w:val="auto"/>
              </w:rPr>
              <w:t>ка, оказывающих помощь прав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охранительным органам</w:t>
            </w:r>
          </w:p>
        </w:tc>
        <w:tc>
          <w:tcPr>
            <w:tcW w:w="198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Произведена </w:t>
            </w:r>
            <w:r w:rsidR="00C51E1C" w:rsidRPr="00313166">
              <w:rPr>
                <w:color w:val="auto"/>
              </w:rPr>
              <w:t>выплата  (</w:t>
            </w:r>
            <w:r w:rsidR="00C51E1C" w:rsidRPr="00313166">
              <w:rPr>
                <w:bCs/>
              </w:rPr>
              <w:t xml:space="preserve">поощрение) граждан за </w:t>
            </w:r>
            <w:r w:rsidR="00C51E1C" w:rsidRPr="00313166">
              <w:t>вклад в охрану        общественного по</w:t>
            </w:r>
            <w:r w:rsidR="00C51E1C" w:rsidRPr="00313166">
              <w:softHyphen/>
              <w:t>рядка и борьбу  с            правонаруше</w:t>
            </w:r>
            <w:r w:rsidR="00C51E1C" w:rsidRPr="00313166">
              <w:softHyphen/>
              <w:t>ниями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rPr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  <w:lang w:val="en-US"/>
        </w:rPr>
      </w:pPr>
    </w:p>
    <w:p w:rsidR="003476A2" w:rsidRPr="00313166" w:rsidRDefault="003476A2" w:rsidP="00313166">
      <w:pPr>
        <w:autoSpaceDE w:val="0"/>
        <w:autoSpaceDN w:val="0"/>
        <w:jc w:val="center"/>
        <w:outlineLvl w:val="2"/>
        <w:rPr>
          <w:b/>
          <w:color w:val="auto"/>
          <w:lang w:val="en-US"/>
        </w:rPr>
      </w:pPr>
    </w:p>
    <w:p w:rsidR="003476A2" w:rsidRPr="00313166" w:rsidRDefault="003476A2" w:rsidP="00313166">
      <w:pPr>
        <w:autoSpaceDE w:val="0"/>
        <w:autoSpaceDN w:val="0"/>
        <w:jc w:val="center"/>
        <w:outlineLvl w:val="2"/>
        <w:rPr>
          <w:b/>
          <w:color w:val="auto"/>
          <w:lang w:val="en-US"/>
        </w:rPr>
      </w:pPr>
    </w:p>
    <w:p w:rsidR="00C51E1C" w:rsidRPr="00313166" w:rsidRDefault="00C51E1C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 xml:space="preserve"> Финансовое обеспечение комплекса процессных мероприятий</w:t>
      </w:r>
    </w:p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491"/>
        <w:gridCol w:w="1124"/>
        <w:gridCol w:w="1053"/>
        <w:gridCol w:w="868"/>
      </w:tblGrid>
      <w:tr w:rsidR="00525EC0" w:rsidRPr="00313166" w:rsidTr="00275B29">
        <w:tc>
          <w:tcPr>
            <w:tcW w:w="567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9701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525EC0" w:rsidRPr="00313166" w:rsidTr="00275B29">
        <w:tc>
          <w:tcPr>
            <w:tcW w:w="567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</w:t>
            </w:r>
            <w:r w:rsidR="00C51E1C" w:rsidRPr="00313166">
              <w:rPr>
                <w:b/>
                <w:color w:val="auto"/>
              </w:rPr>
              <w:t>Обеспечение общественной безопасности на территории Никол</w:t>
            </w:r>
            <w:r w:rsidR="00C51E1C" w:rsidRPr="00313166">
              <w:rPr>
                <w:b/>
                <w:color w:val="auto"/>
              </w:rPr>
              <w:t>ь</w:t>
            </w:r>
            <w:r w:rsidR="00C51E1C" w:rsidRPr="00313166">
              <w:rPr>
                <w:b/>
                <w:color w:val="auto"/>
              </w:rPr>
              <w:t>ского муниципального округа</w:t>
            </w:r>
            <w:r w:rsidRPr="00313166">
              <w:rPr>
                <w:b/>
                <w:color w:val="auto"/>
              </w:rPr>
              <w:t>»</w:t>
            </w:r>
            <w:r w:rsidRPr="00313166">
              <w:rPr>
                <w:color w:val="auto"/>
              </w:rPr>
              <w:t>, всего,</w:t>
            </w:r>
            <w:r w:rsidR="00275B29" w:rsidRPr="00313166">
              <w:rPr>
                <w:color w:val="auto"/>
              </w:rPr>
              <w:t xml:space="preserve">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C51E1C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</w:t>
            </w:r>
            <w:r w:rsidR="00525EC0" w:rsidRPr="00313166">
              <w:rPr>
                <w:b/>
                <w:color w:val="auto"/>
              </w:rPr>
              <w:t>0,0</w:t>
            </w:r>
          </w:p>
        </w:tc>
        <w:tc>
          <w:tcPr>
            <w:tcW w:w="868" w:type="dxa"/>
          </w:tcPr>
          <w:p w:rsidR="00525EC0" w:rsidRPr="00313166" w:rsidRDefault="00C51E1C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</w:t>
            </w:r>
            <w:r w:rsidR="00525EC0" w:rsidRPr="00313166">
              <w:rPr>
                <w:b/>
                <w:color w:val="auto"/>
              </w:rPr>
              <w:t>0,0</w:t>
            </w:r>
          </w:p>
        </w:tc>
      </w:tr>
      <w:tr w:rsidR="00C51E1C" w:rsidRPr="00313166" w:rsidTr="00275B29">
        <w:tc>
          <w:tcPr>
            <w:tcW w:w="567" w:type="dxa"/>
          </w:tcPr>
          <w:p w:rsidR="00C51E1C" w:rsidRPr="00313166" w:rsidRDefault="00C51E1C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9701" w:type="dxa"/>
          </w:tcPr>
          <w:p w:rsidR="00C51E1C" w:rsidRPr="00313166" w:rsidRDefault="00C51E1C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C51E1C" w:rsidRPr="00313166" w:rsidRDefault="00C51E1C" w:rsidP="00313166">
            <w:r w:rsidRPr="00313166">
              <w:t>10,0</w:t>
            </w:r>
          </w:p>
        </w:tc>
        <w:tc>
          <w:tcPr>
            <w:tcW w:w="1124" w:type="dxa"/>
          </w:tcPr>
          <w:p w:rsidR="00C51E1C" w:rsidRPr="00313166" w:rsidRDefault="00C51E1C" w:rsidP="00313166">
            <w:r w:rsidRPr="00313166">
              <w:t>10,0</w:t>
            </w:r>
          </w:p>
        </w:tc>
        <w:tc>
          <w:tcPr>
            <w:tcW w:w="1053" w:type="dxa"/>
          </w:tcPr>
          <w:p w:rsidR="00C51E1C" w:rsidRPr="00313166" w:rsidRDefault="00C51E1C" w:rsidP="00313166">
            <w:r w:rsidRPr="00313166">
              <w:t>10,0</w:t>
            </w:r>
          </w:p>
        </w:tc>
        <w:tc>
          <w:tcPr>
            <w:tcW w:w="868" w:type="dxa"/>
          </w:tcPr>
          <w:p w:rsidR="00C51E1C" w:rsidRPr="00313166" w:rsidRDefault="00C51E1C" w:rsidP="00313166">
            <w:r w:rsidRPr="00313166">
              <w:t>30,0</w:t>
            </w:r>
          </w:p>
        </w:tc>
      </w:tr>
      <w:tr w:rsidR="00C51E1C" w:rsidRPr="00313166" w:rsidTr="00275B29">
        <w:tc>
          <w:tcPr>
            <w:tcW w:w="567" w:type="dxa"/>
          </w:tcPr>
          <w:p w:rsidR="00C51E1C" w:rsidRPr="00313166" w:rsidRDefault="00C51E1C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9701" w:type="dxa"/>
          </w:tcPr>
          <w:p w:rsidR="00C51E1C" w:rsidRPr="00313166" w:rsidRDefault="00C51E1C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C51E1C" w:rsidRPr="00313166" w:rsidRDefault="00C51E1C" w:rsidP="00313166">
            <w:r w:rsidRPr="00313166">
              <w:t>10,0</w:t>
            </w:r>
          </w:p>
        </w:tc>
        <w:tc>
          <w:tcPr>
            <w:tcW w:w="1124" w:type="dxa"/>
          </w:tcPr>
          <w:p w:rsidR="00C51E1C" w:rsidRPr="00313166" w:rsidRDefault="00C51E1C" w:rsidP="00313166">
            <w:r w:rsidRPr="00313166">
              <w:t>10,0</w:t>
            </w:r>
          </w:p>
        </w:tc>
        <w:tc>
          <w:tcPr>
            <w:tcW w:w="1053" w:type="dxa"/>
          </w:tcPr>
          <w:p w:rsidR="00C51E1C" w:rsidRPr="00313166" w:rsidRDefault="00C51E1C" w:rsidP="00313166">
            <w:r w:rsidRPr="00313166">
              <w:t>10,0</w:t>
            </w:r>
          </w:p>
        </w:tc>
        <w:tc>
          <w:tcPr>
            <w:tcW w:w="868" w:type="dxa"/>
          </w:tcPr>
          <w:p w:rsidR="00C51E1C" w:rsidRPr="00313166" w:rsidRDefault="00C51E1C" w:rsidP="00313166">
            <w:r w:rsidRPr="00313166"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 Проведен</w:t>
            </w:r>
            <w:r w:rsidR="00275B29" w:rsidRPr="00313166">
              <w:rPr>
                <w:b/>
                <w:color w:val="auto"/>
              </w:rPr>
              <w:t xml:space="preserve"> конкурс Народный дружинник</w:t>
            </w:r>
            <w:r w:rsidRPr="00313166">
              <w:rPr>
                <w:b/>
                <w:color w:val="auto"/>
              </w:rPr>
              <w:t>», всего,</w:t>
            </w:r>
            <w:r w:rsidR="00275B29" w:rsidRPr="00313166">
              <w:rPr>
                <w:b/>
                <w:color w:val="auto"/>
              </w:rPr>
              <w:t xml:space="preserve">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10,0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9701" w:type="dxa"/>
          </w:tcPr>
          <w:p w:rsidR="00525EC0" w:rsidRPr="00313166" w:rsidRDefault="00275B29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выплаты населению", всего, в том числе: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10,0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30,0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275B29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19</w:t>
            </w:r>
          </w:p>
        </w:tc>
        <w:tc>
          <w:tcPr>
            <w:tcW w:w="970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Прогнозная (справочная) оценка объемов привлечения</w:t>
      </w:r>
      <w:r w:rsidR="00275B29" w:rsidRPr="00313166">
        <w:rPr>
          <w:b/>
          <w:color w:val="auto"/>
        </w:rPr>
        <w:t xml:space="preserve"> </w:t>
      </w:r>
      <w:r w:rsidRPr="00313166">
        <w:rPr>
          <w:b/>
          <w:color w:val="auto"/>
        </w:rPr>
        <w:t xml:space="preserve">средств федерального бюджета, областного бюджета,  </w:t>
      </w:r>
    </w:p>
    <w:p w:rsidR="00525EC0" w:rsidRPr="00313166" w:rsidRDefault="00525EC0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</w:t>
      </w:r>
      <w:r w:rsidR="00275B29" w:rsidRPr="00313166">
        <w:rPr>
          <w:b/>
          <w:color w:val="auto"/>
        </w:rPr>
        <w:t xml:space="preserve"> </w:t>
      </w:r>
      <w:r w:rsidRPr="00313166">
        <w:rPr>
          <w:b/>
          <w:color w:val="auto"/>
        </w:rPr>
        <w:t>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525EC0" w:rsidRPr="00313166" w:rsidTr="00525EC0">
        <w:trPr>
          <w:trHeight w:val="230"/>
        </w:trPr>
        <w:tc>
          <w:tcPr>
            <w:tcW w:w="4932" w:type="dxa"/>
            <w:vMerge w:val="restart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525EC0" w:rsidRPr="00313166" w:rsidRDefault="00525EC0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525EC0" w:rsidRPr="00313166" w:rsidTr="00525EC0">
        <w:tc>
          <w:tcPr>
            <w:tcW w:w="4932" w:type="dxa"/>
            <w:vMerge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525EC0" w:rsidRPr="00313166" w:rsidTr="00525EC0">
        <w:tc>
          <w:tcPr>
            <w:tcW w:w="4932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525EC0" w:rsidRPr="00313166" w:rsidTr="00525EC0">
        <w:tc>
          <w:tcPr>
            <w:tcW w:w="493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525EC0">
        <w:tc>
          <w:tcPr>
            <w:tcW w:w="493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525EC0">
        <w:tc>
          <w:tcPr>
            <w:tcW w:w="493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525EC0" w:rsidRPr="00313166" w:rsidTr="00525EC0">
        <w:tc>
          <w:tcPr>
            <w:tcW w:w="493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p w:rsidR="00525EC0" w:rsidRPr="00313166" w:rsidRDefault="00525EC0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Сведения о порядке сбора информации и методике</w:t>
      </w:r>
    </w:p>
    <w:p w:rsidR="00525EC0" w:rsidRPr="00313166" w:rsidRDefault="00525EC0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525EC0" w:rsidRPr="00313166" w:rsidRDefault="00525EC0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525EC0" w:rsidRPr="00313166" w:rsidTr="005E222C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16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525EC0" w:rsidRPr="00313166" w:rsidTr="005E222C"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525EC0" w:rsidRPr="00313166" w:rsidRDefault="00525EC0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525EC0" w:rsidRPr="00313166" w:rsidTr="005E222C">
        <w:trPr>
          <w:trHeight w:val="1118"/>
        </w:trPr>
        <w:tc>
          <w:tcPr>
            <w:tcW w:w="56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525EC0" w:rsidRPr="00313166" w:rsidRDefault="00525EC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525EC0" w:rsidRPr="00313166" w:rsidRDefault="00525EC0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5E222C" w:rsidRPr="00313166" w:rsidRDefault="005E222C" w:rsidP="00313166">
      <w:pPr>
        <w:autoSpaceDE w:val="0"/>
        <w:autoSpaceDN w:val="0"/>
        <w:jc w:val="center"/>
        <w:rPr>
          <w:b/>
          <w:color w:val="auto"/>
        </w:rPr>
      </w:pPr>
      <w:bookmarkStart w:id="3" w:name="P2732"/>
      <w:bookmarkEnd w:id="3"/>
    </w:p>
    <w:p w:rsidR="003476A2" w:rsidRPr="00313166" w:rsidRDefault="003476A2" w:rsidP="00313166">
      <w:pPr>
        <w:ind w:firstLine="540"/>
        <w:jc w:val="right"/>
        <w:rPr>
          <w:color w:val="auto"/>
        </w:rPr>
      </w:pPr>
    </w:p>
    <w:p w:rsidR="003476A2" w:rsidRDefault="003476A2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Pr="00313166" w:rsidRDefault="00854A3F" w:rsidP="00313166">
      <w:pPr>
        <w:ind w:firstLine="540"/>
        <w:jc w:val="right"/>
        <w:rPr>
          <w:color w:val="auto"/>
        </w:rPr>
      </w:pPr>
    </w:p>
    <w:p w:rsidR="003476A2" w:rsidRDefault="003476A2" w:rsidP="00313166">
      <w:pPr>
        <w:ind w:firstLine="540"/>
        <w:jc w:val="right"/>
        <w:rPr>
          <w:color w:val="auto"/>
        </w:rPr>
      </w:pPr>
    </w:p>
    <w:p w:rsidR="008A0BDD" w:rsidRDefault="008A0BDD" w:rsidP="00313166">
      <w:pPr>
        <w:ind w:firstLine="540"/>
        <w:jc w:val="right"/>
        <w:rPr>
          <w:color w:val="auto"/>
        </w:rPr>
      </w:pPr>
    </w:p>
    <w:p w:rsidR="008A0BDD" w:rsidRPr="00313166" w:rsidRDefault="008A0BDD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9E7EE3" w:rsidRPr="00313166" w:rsidRDefault="009E7EE3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комплекса процессных мероприятий</w:t>
      </w:r>
    </w:p>
    <w:p w:rsidR="009E7EE3" w:rsidRPr="00313166" w:rsidRDefault="009E7EE3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«Предупреждение беспризорности, безнадзорности и правонарушений несовершеннолетних»</w:t>
      </w:r>
    </w:p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9E7EE3" w:rsidRPr="00313166" w:rsidTr="000C038E">
        <w:tc>
          <w:tcPr>
            <w:tcW w:w="5896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9E7EE3" w:rsidRPr="00313166" w:rsidTr="000C038E">
        <w:tc>
          <w:tcPr>
            <w:tcW w:w="5896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9E7EE3" w:rsidRPr="00313166" w:rsidTr="000C038E">
        <w:tc>
          <w:tcPr>
            <w:tcW w:w="5896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9E7EE3" w:rsidRPr="00313166" w:rsidRDefault="009E7EE3" w:rsidP="00313166">
      <w:pPr>
        <w:jc w:val="right"/>
      </w:pPr>
    </w:p>
    <w:p w:rsidR="009E7EE3" w:rsidRPr="00313166" w:rsidRDefault="009E7EE3" w:rsidP="00313166">
      <w:pPr>
        <w:jc w:val="right"/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9E7EE3" w:rsidRPr="00313166" w:rsidTr="000C038E">
        <w:tc>
          <w:tcPr>
            <w:tcW w:w="680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7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9E7EE3" w:rsidRPr="00313166" w:rsidTr="000C038E">
        <w:tc>
          <w:tcPr>
            <w:tcW w:w="680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E7EE3" w:rsidRPr="00313166" w:rsidTr="000C038E">
        <w:tc>
          <w:tcPr>
            <w:tcW w:w="68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9E7EE3" w:rsidRPr="00313166" w:rsidTr="000C038E">
        <w:tc>
          <w:tcPr>
            <w:tcW w:w="68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«Снижение количества преступлений совершенных несовершеннолетними, </w:t>
            </w:r>
            <w:proofErr w:type="gramStart"/>
            <w:r w:rsidRPr="00313166">
              <w:rPr>
                <w:color w:val="auto"/>
              </w:rPr>
              <w:t>достигшим</w:t>
            </w:r>
            <w:proofErr w:type="gramEnd"/>
            <w:r w:rsidRPr="00313166">
              <w:rPr>
                <w:color w:val="auto"/>
              </w:rPr>
              <w:t xml:space="preserve"> возраста привлечения к уголовной ответственности и совершивших пр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ступления в возрасте от 14 до 18 лет»</w:t>
            </w:r>
          </w:p>
        </w:tc>
      </w:tr>
      <w:tr w:rsidR="009E7EE3" w:rsidRPr="00313166" w:rsidTr="000C038E">
        <w:tc>
          <w:tcPr>
            <w:tcW w:w="68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преступлений совершенных несовершенн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летними достигших возраста привлечения к уголовной ответственности и сове</w:t>
            </w:r>
            <w:r w:rsidRPr="00313166">
              <w:rPr>
                <w:lang w:eastAsia="zh-CN"/>
              </w:rPr>
              <w:t>р</w:t>
            </w:r>
            <w:r w:rsidRPr="00313166">
              <w:rPr>
                <w:lang w:eastAsia="zh-CN"/>
              </w:rPr>
              <w:t>шивших преступления в во</w:t>
            </w:r>
            <w:r w:rsidRPr="00313166">
              <w:rPr>
                <w:lang w:eastAsia="zh-CN"/>
              </w:rPr>
              <w:t>з</w:t>
            </w:r>
            <w:r w:rsidRPr="00313166">
              <w:rPr>
                <w:lang w:eastAsia="zh-CN"/>
              </w:rPr>
              <w:t>расте от 14 до 18 лет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9E7EE3" w:rsidRPr="009811D3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9E7EE3" w:rsidRPr="009811D3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9E7EE3" w:rsidRPr="009811D3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01" w:type="dxa"/>
          </w:tcPr>
          <w:p w:rsidR="009E7EE3" w:rsidRPr="009811D3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9E7EE3" w:rsidRPr="009811D3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326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Перечень мероприятий (результатов) комплекса процессных мероприятий</w:t>
      </w:r>
    </w:p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9E7EE3" w:rsidRPr="00313166" w:rsidTr="000C038E">
        <w:tc>
          <w:tcPr>
            <w:tcW w:w="567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18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9E7EE3" w:rsidRPr="00313166" w:rsidTr="000C038E">
        <w:tc>
          <w:tcPr>
            <w:tcW w:w="567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«Снижение количества преступлений совершенных несовершеннолетними, </w:t>
            </w:r>
            <w:proofErr w:type="gramStart"/>
            <w:r w:rsidRPr="00313166">
              <w:rPr>
                <w:color w:val="auto"/>
              </w:rPr>
              <w:t>достигшим</w:t>
            </w:r>
            <w:proofErr w:type="gramEnd"/>
            <w:r w:rsidRPr="00313166">
              <w:rPr>
                <w:color w:val="auto"/>
              </w:rPr>
              <w:t xml:space="preserve"> возраста привлечения к уголовной ответственности и совершивших преступления в возрасте от 14 до 18 лет»</w:t>
            </w:r>
          </w:p>
        </w:tc>
        <w:tc>
          <w:tcPr>
            <w:tcW w:w="1185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F3635" w:rsidRPr="00313166" w:rsidTr="000C038E">
        <w:trPr>
          <w:trHeight w:val="1610"/>
        </w:trPr>
        <w:tc>
          <w:tcPr>
            <w:tcW w:w="567" w:type="dxa"/>
            <w:vMerge w:val="restart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  <w:vMerge w:val="restart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престу</w:t>
            </w:r>
            <w:r w:rsidRPr="00313166">
              <w:rPr>
                <w:lang w:eastAsia="zh-CN"/>
              </w:rPr>
              <w:t>п</w:t>
            </w:r>
            <w:r w:rsidRPr="00313166">
              <w:rPr>
                <w:lang w:eastAsia="zh-CN"/>
              </w:rPr>
              <w:t>лений совершенных несовершеннолетн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ми достигших возра</w:t>
            </w:r>
            <w:r w:rsidRPr="00313166">
              <w:rPr>
                <w:lang w:eastAsia="zh-CN"/>
              </w:rPr>
              <w:t>с</w:t>
            </w:r>
            <w:r w:rsidRPr="00313166">
              <w:rPr>
                <w:lang w:eastAsia="zh-CN"/>
              </w:rPr>
              <w:t>та привлечения к уг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ловной ответственн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сти и совершивших преступления в во</w:t>
            </w:r>
            <w:r w:rsidRPr="00313166">
              <w:rPr>
                <w:lang w:eastAsia="zh-CN"/>
              </w:rPr>
              <w:t>з</w:t>
            </w:r>
            <w:r w:rsidRPr="00313166">
              <w:rPr>
                <w:lang w:eastAsia="zh-CN"/>
              </w:rPr>
              <w:t>расте от 14 до 18 лет по отношению к 2017 году</w:t>
            </w:r>
          </w:p>
        </w:tc>
        <w:tc>
          <w:tcPr>
            <w:tcW w:w="1565" w:type="dxa"/>
            <w:vMerge w:val="restart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Осуществление отдельных гос</w:t>
            </w:r>
            <w:r w:rsidRPr="00313166">
              <w:rPr>
                <w:color w:val="auto"/>
              </w:rPr>
              <w:t>у</w:t>
            </w:r>
            <w:r w:rsidRPr="00313166">
              <w:rPr>
                <w:color w:val="auto"/>
              </w:rPr>
              <w:t>дарственных по</w:t>
            </w:r>
            <w:r w:rsidRPr="00313166">
              <w:rPr>
                <w:color w:val="auto"/>
              </w:rPr>
              <w:t>л</w:t>
            </w:r>
            <w:r w:rsidRPr="00313166">
              <w:rPr>
                <w:color w:val="auto"/>
              </w:rPr>
              <w:t>номочий в сфере администрати</w:t>
            </w:r>
            <w:r w:rsidRPr="00313166">
              <w:rPr>
                <w:color w:val="auto"/>
              </w:rPr>
              <w:t>в</w:t>
            </w:r>
            <w:r w:rsidRPr="00313166">
              <w:rPr>
                <w:color w:val="auto"/>
              </w:rPr>
              <w:t>ных отношений</w:t>
            </w:r>
          </w:p>
        </w:tc>
        <w:tc>
          <w:tcPr>
            <w:tcW w:w="1984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Произведена выплата  персоналу госуда</w:t>
            </w:r>
            <w:r w:rsidRPr="00313166">
              <w:rPr>
                <w:color w:val="auto"/>
              </w:rPr>
              <w:t>р</w:t>
            </w:r>
            <w:r w:rsidRPr="00313166">
              <w:rPr>
                <w:color w:val="auto"/>
              </w:rPr>
              <w:t>ственных (муниц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пальных) органов</w:t>
            </w:r>
          </w:p>
        </w:tc>
        <w:tc>
          <w:tcPr>
            <w:tcW w:w="1417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F3635" w:rsidRPr="00313166" w:rsidTr="000C038E">
        <w:trPr>
          <w:trHeight w:val="1610"/>
        </w:trPr>
        <w:tc>
          <w:tcPr>
            <w:tcW w:w="567" w:type="dxa"/>
            <w:vMerge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4F3635" w:rsidRPr="00313166" w:rsidRDefault="004F3635" w:rsidP="0031316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65" w:type="dxa"/>
            <w:vMerge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Снижение уровня преступлений и иных правонар</w:t>
            </w:r>
            <w:r w:rsidRPr="00313166">
              <w:rPr>
                <w:color w:val="auto"/>
              </w:rPr>
              <w:t>у</w:t>
            </w:r>
            <w:r w:rsidRPr="00313166">
              <w:rPr>
                <w:color w:val="auto"/>
              </w:rPr>
              <w:t>шений</w:t>
            </w:r>
          </w:p>
        </w:tc>
        <w:tc>
          <w:tcPr>
            <w:tcW w:w="1984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Приобретение призов для проведения ко</w:t>
            </w:r>
            <w:r w:rsidRPr="00313166">
              <w:rPr>
                <w:color w:val="auto"/>
              </w:rPr>
              <w:t>н</w:t>
            </w:r>
            <w:r w:rsidRPr="00313166">
              <w:rPr>
                <w:color w:val="auto"/>
              </w:rPr>
              <w:t>курсов</w:t>
            </w:r>
          </w:p>
        </w:tc>
        <w:tc>
          <w:tcPr>
            <w:tcW w:w="1417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Pr="00313166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491"/>
        <w:gridCol w:w="1124"/>
        <w:gridCol w:w="1053"/>
        <w:gridCol w:w="868"/>
      </w:tblGrid>
      <w:tr w:rsidR="009E7EE3" w:rsidRPr="00313166" w:rsidTr="000C038E">
        <w:tc>
          <w:tcPr>
            <w:tcW w:w="567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9701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9E7EE3" w:rsidRPr="00313166" w:rsidTr="000C038E">
        <w:tc>
          <w:tcPr>
            <w:tcW w:w="567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</w:t>
            </w:r>
            <w:r w:rsidR="004F3635" w:rsidRPr="00313166">
              <w:rPr>
                <w:b/>
                <w:color w:val="auto"/>
              </w:rPr>
              <w:t>Предупреждение беспризорности, безнадзорности и правонаруш</w:t>
            </w:r>
            <w:r w:rsidR="004F3635" w:rsidRPr="00313166">
              <w:rPr>
                <w:b/>
                <w:color w:val="auto"/>
              </w:rPr>
              <w:t>е</w:t>
            </w:r>
            <w:r w:rsidR="004F3635" w:rsidRPr="00313166">
              <w:rPr>
                <w:b/>
                <w:color w:val="auto"/>
              </w:rPr>
              <w:t>ний несовершеннолетних</w:t>
            </w:r>
            <w:r w:rsidRPr="00313166">
              <w:rPr>
                <w:b/>
                <w:color w:val="auto"/>
              </w:rPr>
              <w:t>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</w:t>
            </w:r>
            <w:r w:rsidR="004F3635" w:rsidRPr="00313166">
              <w:rPr>
                <w:b/>
                <w:color w:val="auto"/>
              </w:rPr>
              <w:t>89</w:t>
            </w:r>
            <w:r w:rsidRPr="00313166">
              <w:rPr>
                <w:b/>
                <w:color w:val="auto"/>
              </w:rPr>
              <w:t>,0</w:t>
            </w:r>
          </w:p>
        </w:tc>
        <w:tc>
          <w:tcPr>
            <w:tcW w:w="1124" w:type="dxa"/>
          </w:tcPr>
          <w:p w:rsidR="009E7EE3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1089,0</w:t>
            </w:r>
          </w:p>
        </w:tc>
        <w:tc>
          <w:tcPr>
            <w:tcW w:w="1053" w:type="dxa"/>
          </w:tcPr>
          <w:p w:rsidR="009E7EE3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1089,0</w:t>
            </w:r>
          </w:p>
        </w:tc>
        <w:tc>
          <w:tcPr>
            <w:tcW w:w="868" w:type="dxa"/>
          </w:tcPr>
          <w:p w:rsidR="009E7EE3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3267,0</w:t>
            </w:r>
          </w:p>
        </w:tc>
      </w:tr>
      <w:tr w:rsidR="004F3635" w:rsidRPr="00313166" w:rsidTr="000C038E">
        <w:tc>
          <w:tcPr>
            <w:tcW w:w="567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9701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1089,0</w:t>
            </w:r>
          </w:p>
        </w:tc>
        <w:tc>
          <w:tcPr>
            <w:tcW w:w="1124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1089,0</w:t>
            </w:r>
          </w:p>
        </w:tc>
        <w:tc>
          <w:tcPr>
            <w:tcW w:w="1053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1089,0</w:t>
            </w:r>
          </w:p>
        </w:tc>
        <w:tc>
          <w:tcPr>
            <w:tcW w:w="868" w:type="dxa"/>
          </w:tcPr>
          <w:p w:rsidR="004F3635" w:rsidRPr="00313166" w:rsidRDefault="004F3635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3267,0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E7EE3" w:rsidRPr="00313166" w:rsidRDefault="009E7EE3" w:rsidP="00313166">
            <w:r w:rsidRPr="00313166">
              <w:t>1</w:t>
            </w:r>
            <w:r w:rsidR="004C7CA4" w:rsidRPr="00313166">
              <w:t>8</w:t>
            </w:r>
            <w:r w:rsidRPr="00313166">
              <w:t>,0</w:t>
            </w:r>
          </w:p>
        </w:tc>
        <w:tc>
          <w:tcPr>
            <w:tcW w:w="1124" w:type="dxa"/>
          </w:tcPr>
          <w:p w:rsidR="009E7EE3" w:rsidRPr="00313166" w:rsidRDefault="004C7CA4" w:rsidP="00313166">
            <w:r w:rsidRPr="00313166">
              <w:t>18,0</w:t>
            </w:r>
          </w:p>
        </w:tc>
        <w:tc>
          <w:tcPr>
            <w:tcW w:w="1053" w:type="dxa"/>
          </w:tcPr>
          <w:p w:rsidR="009E7EE3" w:rsidRPr="00313166" w:rsidRDefault="004C7CA4" w:rsidP="00313166">
            <w:r w:rsidRPr="00313166">
              <w:t>18,0</w:t>
            </w:r>
          </w:p>
        </w:tc>
        <w:tc>
          <w:tcPr>
            <w:tcW w:w="868" w:type="dxa"/>
          </w:tcPr>
          <w:p w:rsidR="009E7EE3" w:rsidRPr="00313166" w:rsidRDefault="004C7CA4" w:rsidP="00313166">
            <w:r w:rsidRPr="00313166">
              <w:t>54,0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1071,0</w:t>
            </w:r>
          </w:p>
        </w:tc>
        <w:tc>
          <w:tcPr>
            <w:tcW w:w="1124" w:type="dxa"/>
          </w:tcPr>
          <w:p w:rsidR="004C7CA4" w:rsidRPr="00313166" w:rsidRDefault="004C7CA4" w:rsidP="00313166">
            <w:r w:rsidRPr="00313166">
              <w:rPr>
                <w:color w:val="auto"/>
              </w:rPr>
              <w:t>1071,0</w:t>
            </w:r>
          </w:p>
        </w:tc>
        <w:tc>
          <w:tcPr>
            <w:tcW w:w="1053" w:type="dxa"/>
          </w:tcPr>
          <w:p w:rsidR="004C7CA4" w:rsidRPr="00313166" w:rsidRDefault="004C7CA4" w:rsidP="00313166">
            <w:r w:rsidRPr="00313166">
              <w:rPr>
                <w:color w:val="auto"/>
              </w:rPr>
              <w:t>1071,0</w:t>
            </w:r>
          </w:p>
        </w:tc>
        <w:tc>
          <w:tcPr>
            <w:tcW w:w="868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3213,0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</w:t>
            </w:r>
            <w:r w:rsidR="004C7CA4" w:rsidRPr="00313166">
              <w:rPr>
                <w:b/>
                <w:color w:val="auto"/>
              </w:rPr>
              <w:t>Осуществление отдельных государственных полномочий в сфере административных отношений</w:t>
            </w:r>
            <w:r w:rsidRPr="00313166">
              <w:rPr>
                <w:b/>
                <w:color w:val="auto"/>
              </w:rPr>
              <w:t xml:space="preserve">», </w:t>
            </w:r>
            <w:r w:rsidR="004C7CA4" w:rsidRPr="00313166">
              <w:rPr>
                <w:b/>
                <w:color w:val="auto"/>
              </w:rPr>
              <w:t xml:space="preserve">  </w:t>
            </w:r>
            <w:r w:rsidRPr="00313166">
              <w:rPr>
                <w:b/>
                <w:color w:val="auto"/>
              </w:rPr>
              <w:t xml:space="preserve">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</w:t>
            </w:r>
            <w:r w:rsidR="004C7CA4" w:rsidRPr="00313166">
              <w:rPr>
                <w:b/>
                <w:color w:val="auto"/>
              </w:rPr>
              <w:t>71</w:t>
            </w:r>
            <w:r w:rsidRPr="00313166">
              <w:rPr>
                <w:b/>
                <w:color w:val="auto"/>
              </w:rPr>
              <w:t>,0</w:t>
            </w:r>
          </w:p>
        </w:tc>
        <w:tc>
          <w:tcPr>
            <w:tcW w:w="1124" w:type="dxa"/>
          </w:tcPr>
          <w:p w:rsidR="009E7EE3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1071,0</w:t>
            </w:r>
          </w:p>
        </w:tc>
        <w:tc>
          <w:tcPr>
            <w:tcW w:w="1053" w:type="dxa"/>
          </w:tcPr>
          <w:p w:rsidR="009E7EE3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1071,0</w:t>
            </w:r>
          </w:p>
        </w:tc>
        <w:tc>
          <w:tcPr>
            <w:tcW w:w="868" w:type="dxa"/>
          </w:tcPr>
          <w:p w:rsidR="009E7EE3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3213,0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124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053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868" w:type="dxa"/>
          </w:tcPr>
          <w:p w:rsidR="004C7CA4" w:rsidRPr="00313166" w:rsidRDefault="004C7CA4" w:rsidP="00313166">
            <w:r w:rsidRPr="00313166">
              <w:t>3213,0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E7EE3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E7EE3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E7EE3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124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053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868" w:type="dxa"/>
          </w:tcPr>
          <w:p w:rsidR="004C7CA4" w:rsidRPr="00313166" w:rsidRDefault="004C7CA4" w:rsidP="00313166">
            <w:r w:rsidRPr="00313166">
              <w:t>3213,0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970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"Расходы на выплату персоналу  государственных (муниципальных) органов ", всего, в том числе:</w:t>
            </w:r>
          </w:p>
        </w:tc>
        <w:tc>
          <w:tcPr>
            <w:tcW w:w="149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1071,0</w:t>
            </w:r>
          </w:p>
        </w:tc>
        <w:tc>
          <w:tcPr>
            <w:tcW w:w="1124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1071,0</w:t>
            </w:r>
          </w:p>
        </w:tc>
        <w:tc>
          <w:tcPr>
            <w:tcW w:w="1053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1071,0</w:t>
            </w:r>
          </w:p>
        </w:tc>
        <w:tc>
          <w:tcPr>
            <w:tcW w:w="868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3213,0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124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053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868" w:type="dxa"/>
          </w:tcPr>
          <w:p w:rsidR="004C7CA4" w:rsidRPr="00313166" w:rsidRDefault="004C7CA4" w:rsidP="00313166">
            <w:r w:rsidRPr="00313166">
              <w:t>3213,0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124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1053" w:type="dxa"/>
          </w:tcPr>
          <w:p w:rsidR="004C7CA4" w:rsidRPr="00313166" w:rsidRDefault="004C7CA4" w:rsidP="00313166">
            <w:r w:rsidRPr="00313166">
              <w:t>1071,0</w:t>
            </w:r>
          </w:p>
        </w:tc>
        <w:tc>
          <w:tcPr>
            <w:tcW w:w="868" w:type="dxa"/>
          </w:tcPr>
          <w:p w:rsidR="004C7CA4" w:rsidRPr="00313166" w:rsidRDefault="004C7CA4" w:rsidP="00313166">
            <w:r w:rsidRPr="00313166">
              <w:t>3213,0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19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«Мероприятия по профилактике преступлений и </w:t>
            </w:r>
            <w:r w:rsidR="00164E7B" w:rsidRPr="00313166">
              <w:rPr>
                <w:b/>
                <w:color w:val="auto"/>
              </w:rPr>
              <w:t>иных правонарушений»</w:t>
            </w:r>
            <w:r w:rsidRPr="00313166">
              <w:rPr>
                <w:b/>
                <w:color w:val="auto"/>
              </w:rPr>
              <w:t xml:space="preserve">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4C7CA4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</w:tcPr>
          <w:p w:rsidR="004C7CA4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53" w:type="dxa"/>
          </w:tcPr>
          <w:p w:rsidR="004C7CA4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68" w:type="dxa"/>
          </w:tcPr>
          <w:p w:rsidR="004C7CA4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21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22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23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24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25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C7CA4" w:rsidRPr="00313166" w:rsidTr="000C038E">
        <w:tc>
          <w:tcPr>
            <w:tcW w:w="567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26</w:t>
            </w:r>
          </w:p>
        </w:tc>
        <w:tc>
          <w:tcPr>
            <w:tcW w:w="970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4C7CA4" w:rsidRPr="00313166" w:rsidRDefault="004C7CA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27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"Закупки товаров на проведение конкурсов по профилактике правонарушений ", всего, в том числе: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28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29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18,0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31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32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9E7EE3" w:rsidRPr="00313166" w:rsidRDefault="009E7EE3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9E7EE3" w:rsidRPr="00313166" w:rsidTr="000C038E">
        <w:trPr>
          <w:trHeight w:val="230"/>
        </w:trPr>
        <w:tc>
          <w:tcPr>
            <w:tcW w:w="4932" w:type="dxa"/>
            <w:vMerge w:val="restart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9E7EE3" w:rsidRPr="00313166" w:rsidRDefault="009E7EE3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9E7EE3" w:rsidRPr="00313166" w:rsidTr="000C038E">
        <w:tc>
          <w:tcPr>
            <w:tcW w:w="4932" w:type="dxa"/>
            <w:vMerge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9E7EE3" w:rsidRPr="00313166" w:rsidTr="000C038E">
        <w:tc>
          <w:tcPr>
            <w:tcW w:w="4932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9E7EE3" w:rsidRPr="00313166" w:rsidTr="000C038E">
        <w:tc>
          <w:tcPr>
            <w:tcW w:w="4932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E7EE3" w:rsidRPr="00313166" w:rsidTr="000C038E">
        <w:tc>
          <w:tcPr>
            <w:tcW w:w="4932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E7EE3" w:rsidRPr="00313166" w:rsidTr="000C038E">
        <w:tc>
          <w:tcPr>
            <w:tcW w:w="4932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E7EE3" w:rsidRPr="00313166" w:rsidTr="000C038E">
        <w:tc>
          <w:tcPr>
            <w:tcW w:w="4932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p w:rsidR="009E7EE3" w:rsidRDefault="009E7EE3" w:rsidP="00313166">
      <w:pPr>
        <w:autoSpaceDE w:val="0"/>
        <w:autoSpaceDN w:val="0"/>
        <w:jc w:val="both"/>
        <w:rPr>
          <w:color w:val="auto"/>
        </w:rPr>
      </w:pPr>
    </w:p>
    <w:p w:rsidR="00854A3F" w:rsidRPr="00313166" w:rsidRDefault="00854A3F" w:rsidP="00313166">
      <w:pPr>
        <w:autoSpaceDE w:val="0"/>
        <w:autoSpaceDN w:val="0"/>
        <w:jc w:val="both"/>
        <w:rPr>
          <w:color w:val="auto"/>
        </w:rPr>
      </w:pPr>
    </w:p>
    <w:p w:rsidR="009E7EE3" w:rsidRPr="00313166" w:rsidRDefault="009E7EE3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Сведения о порядке сбора информации и методике</w:t>
      </w:r>
    </w:p>
    <w:p w:rsidR="009E7EE3" w:rsidRPr="00313166" w:rsidRDefault="009E7EE3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9E7EE3" w:rsidRPr="00313166" w:rsidRDefault="009E7EE3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19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9E7EE3" w:rsidRPr="00313166" w:rsidTr="000C038E"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9E7EE3" w:rsidRPr="00313166" w:rsidRDefault="009E7EE3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9E7EE3" w:rsidRPr="00313166" w:rsidTr="000C038E">
        <w:trPr>
          <w:trHeight w:val="1118"/>
        </w:trPr>
        <w:tc>
          <w:tcPr>
            <w:tcW w:w="56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9E7EE3" w:rsidRPr="00313166" w:rsidRDefault="009E7EE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9E7EE3" w:rsidRPr="00313166" w:rsidRDefault="009E7EE3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3476A2" w:rsidRPr="00313166" w:rsidRDefault="003476A2" w:rsidP="00313166">
      <w:pPr>
        <w:ind w:firstLine="540"/>
        <w:rPr>
          <w:color w:val="auto"/>
        </w:rPr>
      </w:pPr>
    </w:p>
    <w:p w:rsidR="003476A2" w:rsidRPr="00313166" w:rsidRDefault="003476A2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Default="009E7EE3" w:rsidP="00313166">
      <w:pPr>
        <w:ind w:firstLine="540"/>
        <w:jc w:val="right"/>
        <w:rPr>
          <w:color w:val="auto"/>
        </w:rPr>
      </w:pPr>
    </w:p>
    <w:p w:rsidR="00854A3F" w:rsidRPr="00313166" w:rsidRDefault="00854A3F" w:rsidP="00313166">
      <w:pPr>
        <w:ind w:firstLine="540"/>
        <w:jc w:val="right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Default="009E7EE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Pr="00313166" w:rsidRDefault="009811D3" w:rsidP="00313166">
      <w:pPr>
        <w:ind w:firstLine="540"/>
        <w:jc w:val="right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D777AE" w:rsidRPr="00313166" w:rsidRDefault="00D777A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комплекса процессных мероприятий</w:t>
      </w:r>
    </w:p>
    <w:p w:rsidR="00D777AE" w:rsidRPr="00313166" w:rsidRDefault="00D777AE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«Обеспечение внедрения и/или эксплуатация аппаратно-программного комплекса «Безопасный город»»</w:t>
      </w: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D777AE" w:rsidRPr="00313166" w:rsidTr="000C038E">
        <w:tc>
          <w:tcPr>
            <w:tcW w:w="5896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D777AE" w:rsidRPr="00313166" w:rsidTr="000C038E">
        <w:tc>
          <w:tcPr>
            <w:tcW w:w="5896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D777AE" w:rsidRPr="00313166" w:rsidTr="000C038E">
        <w:tc>
          <w:tcPr>
            <w:tcW w:w="5896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D777AE" w:rsidRPr="00313166" w:rsidRDefault="00D777AE" w:rsidP="00313166">
      <w:pPr>
        <w:jc w:val="right"/>
      </w:pPr>
    </w:p>
    <w:p w:rsidR="00D777AE" w:rsidRPr="00313166" w:rsidRDefault="00D777AE" w:rsidP="00313166">
      <w:pPr>
        <w:jc w:val="right"/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D777AE" w:rsidRPr="00313166" w:rsidTr="000C038E">
        <w:tc>
          <w:tcPr>
            <w:tcW w:w="680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0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D777AE" w:rsidRPr="00313166" w:rsidTr="000C038E">
        <w:tc>
          <w:tcPr>
            <w:tcW w:w="680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777AE" w:rsidRPr="00313166" w:rsidTr="000C038E">
        <w:tc>
          <w:tcPr>
            <w:tcW w:w="68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D777AE" w:rsidRPr="00313166" w:rsidTr="000C038E">
        <w:tc>
          <w:tcPr>
            <w:tcW w:w="68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</w:tr>
      <w:tr w:rsidR="009811D3" w:rsidRPr="00313166" w:rsidTr="000C038E">
        <w:tc>
          <w:tcPr>
            <w:tcW w:w="680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зарегистрир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ванных преступлений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9811D3" w:rsidRPr="008A0BDD" w:rsidRDefault="009811D3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:rsidR="009811D3" w:rsidRPr="008A0BDD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8A0BDD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777AE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811D3" w:rsidRPr="00313166" w:rsidRDefault="009811D3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Pr="00313166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Перечень мероприятий (результатов) комплекса процессных мероприятий</w:t>
      </w: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D777AE" w:rsidRPr="00313166" w:rsidTr="000C038E">
        <w:tc>
          <w:tcPr>
            <w:tcW w:w="567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1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D777AE" w:rsidRPr="00313166" w:rsidTr="000C038E">
        <w:tc>
          <w:tcPr>
            <w:tcW w:w="567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  <w:tc>
          <w:tcPr>
            <w:tcW w:w="1185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777AE" w:rsidRPr="00313166" w:rsidTr="000C038E">
        <w:trPr>
          <w:trHeight w:val="1610"/>
        </w:trPr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стрированных пр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ступлений по отн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шению к 2017 году</w:t>
            </w:r>
          </w:p>
        </w:tc>
        <w:tc>
          <w:tcPr>
            <w:tcW w:w="1565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D777AE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rFonts w:eastAsia="SimSun"/>
                <w:color w:val="00000A"/>
                <w:lang w:eastAsia="zh-CN" w:bidi="hi-IN"/>
              </w:rPr>
              <w:t>Внедрение и (или) эксплуатация а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п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паратно-программного комплекса «Бе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з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опасный город»</w:t>
            </w:r>
          </w:p>
        </w:tc>
        <w:tc>
          <w:tcPr>
            <w:tcW w:w="198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Произведена 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оплата услуг, работ, прио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б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ретение материал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ь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ных запасов, обор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у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дования для  обесп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е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чения  функционир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о</w:t>
            </w:r>
            <w:r w:rsidR="00B96554" w:rsidRPr="00313166">
              <w:rPr>
                <w:rFonts w:eastAsia="SimSun"/>
                <w:color w:val="00000A"/>
                <w:lang w:eastAsia="zh-CN" w:bidi="hi-IN"/>
              </w:rPr>
              <w:t>вания видеокамер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Pr="00313166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Финансовое обеспечение комплекса процессных мероприятий</w:t>
      </w: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491"/>
        <w:gridCol w:w="1124"/>
        <w:gridCol w:w="1053"/>
        <w:gridCol w:w="868"/>
      </w:tblGrid>
      <w:tr w:rsidR="00D777AE" w:rsidRPr="00313166" w:rsidTr="000C038E">
        <w:tc>
          <w:tcPr>
            <w:tcW w:w="567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9701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D777AE" w:rsidRPr="00313166" w:rsidTr="000C038E">
        <w:tc>
          <w:tcPr>
            <w:tcW w:w="567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«Обеспечение внедрения и/или эксплуатация аппаратно-программного комплекса «Безопасный город»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804,0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804,0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D777AE" w:rsidRPr="00313166" w:rsidRDefault="00B96554" w:rsidP="00313166">
            <w:r w:rsidRPr="00313166">
              <w:t>60,5</w:t>
            </w:r>
          </w:p>
        </w:tc>
        <w:tc>
          <w:tcPr>
            <w:tcW w:w="1124" w:type="dxa"/>
          </w:tcPr>
          <w:p w:rsidR="00D777AE" w:rsidRPr="00313166" w:rsidRDefault="00B96554" w:rsidP="00313166">
            <w:r w:rsidRPr="00313166">
              <w:t>60,5</w:t>
            </w:r>
          </w:p>
        </w:tc>
        <w:tc>
          <w:tcPr>
            <w:tcW w:w="1053" w:type="dxa"/>
          </w:tcPr>
          <w:p w:rsidR="00D777AE" w:rsidRPr="00313166" w:rsidRDefault="00B96554" w:rsidP="00313166">
            <w:r w:rsidRPr="00313166">
              <w:t>60,5</w:t>
            </w:r>
          </w:p>
        </w:tc>
        <w:tc>
          <w:tcPr>
            <w:tcW w:w="868" w:type="dxa"/>
          </w:tcPr>
          <w:p w:rsidR="00D777AE" w:rsidRPr="00313166" w:rsidRDefault="00B96554" w:rsidP="00313166">
            <w:r w:rsidRPr="00313166">
              <w:t>181,5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D777AE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207,5</w:t>
            </w:r>
          </w:p>
        </w:tc>
        <w:tc>
          <w:tcPr>
            <w:tcW w:w="1124" w:type="dxa"/>
          </w:tcPr>
          <w:p w:rsidR="00D777AE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1053" w:type="dxa"/>
          </w:tcPr>
          <w:p w:rsidR="00D777AE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868" w:type="dxa"/>
          </w:tcPr>
          <w:p w:rsidR="00D777AE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622,5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«Внедрение и/или эксплуатация аппаратно-программного комплекса «Безопасный город»,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804,0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804,0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B96554" w:rsidRPr="00313166" w:rsidRDefault="00B96554" w:rsidP="00313166">
            <w:r w:rsidRPr="00313166">
              <w:t>60,5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t>60,5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t>60,5</w:t>
            </w:r>
          </w:p>
        </w:tc>
        <w:tc>
          <w:tcPr>
            <w:tcW w:w="868" w:type="dxa"/>
          </w:tcPr>
          <w:p w:rsidR="00B96554" w:rsidRPr="00313166" w:rsidRDefault="00B96554" w:rsidP="00313166">
            <w:r w:rsidRPr="00313166">
              <w:t>181,5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207,5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622,5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970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804,0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b/>
                <w:color w:val="auto"/>
              </w:rPr>
              <w:t>268,0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804,0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B96554" w:rsidRPr="00313166" w:rsidRDefault="00B96554" w:rsidP="00313166">
            <w:r w:rsidRPr="00313166">
              <w:t>60,5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t>60,5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t>60,5</w:t>
            </w:r>
          </w:p>
        </w:tc>
        <w:tc>
          <w:tcPr>
            <w:tcW w:w="868" w:type="dxa"/>
          </w:tcPr>
          <w:p w:rsidR="00B96554" w:rsidRPr="00313166" w:rsidRDefault="00B96554" w:rsidP="00313166">
            <w:r w:rsidRPr="00313166">
              <w:t>181,5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207,5</w:t>
            </w:r>
          </w:p>
        </w:tc>
        <w:tc>
          <w:tcPr>
            <w:tcW w:w="1124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1053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622,5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19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D777AE" w:rsidRPr="00313166" w:rsidRDefault="00D777A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D777AE" w:rsidRPr="00313166" w:rsidTr="000C038E">
        <w:trPr>
          <w:trHeight w:val="230"/>
        </w:trPr>
        <w:tc>
          <w:tcPr>
            <w:tcW w:w="4932" w:type="dxa"/>
            <w:vMerge w:val="restart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D777AE" w:rsidRPr="00313166" w:rsidRDefault="00D777AE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D777AE" w:rsidRPr="00313166" w:rsidTr="000C038E">
        <w:tc>
          <w:tcPr>
            <w:tcW w:w="4932" w:type="dxa"/>
            <w:vMerge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D777AE" w:rsidRPr="00313166" w:rsidTr="000C038E">
        <w:tc>
          <w:tcPr>
            <w:tcW w:w="4932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B96554" w:rsidRPr="00313166" w:rsidTr="000C038E">
        <w:tc>
          <w:tcPr>
            <w:tcW w:w="4932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3260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3260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</w:tr>
      <w:tr w:rsidR="00D777AE" w:rsidRPr="00313166" w:rsidTr="000C038E">
        <w:tc>
          <w:tcPr>
            <w:tcW w:w="4932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4932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3260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  <w:tc>
          <w:tcPr>
            <w:tcW w:w="3260" w:type="dxa"/>
          </w:tcPr>
          <w:p w:rsidR="00B96554" w:rsidRPr="00313166" w:rsidRDefault="00B96554" w:rsidP="00313166">
            <w:r w:rsidRPr="00313166">
              <w:rPr>
                <w:color w:val="auto"/>
              </w:rPr>
              <w:t>207,5</w:t>
            </w:r>
          </w:p>
        </w:tc>
      </w:tr>
      <w:tr w:rsidR="00D777AE" w:rsidRPr="00313166" w:rsidTr="000C038E">
        <w:tc>
          <w:tcPr>
            <w:tcW w:w="4932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p w:rsidR="00D777AE" w:rsidRPr="00313166" w:rsidRDefault="00D777A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Сведения о порядке сбора информации и методике</w:t>
      </w:r>
    </w:p>
    <w:p w:rsidR="00D777AE" w:rsidRPr="00313166" w:rsidRDefault="00D777A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D777AE" w:rsidRPr="00313166" w:rsidRDefault="00D777AE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22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D777AE" w:rsidRPr="00313166" w:rsidTr="000C038E"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D777AE" w:rsidRPr="00313166" w:rsidRDefault="00D777A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D777AE" w:rsidRPr="00313166" w:rsidTr="000C038E">
        <w:trPr>
          <w:trHeight w:val="1118"/>
        </w:trPr>
        <w:tc>
          <w:tcPr>
            <w:tcW w:w="56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D777AE" w:rsidRPr="00313166" w:rsidRDefault="00D777A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D777AE" w:rsidRPr="00313166" w:rsidRDefault="00D777AE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9E7EE3" w:rsidRPr="00313166" w:rsidRDefault="009E7EE3" w:rsidP="00313166">
      <w:pPr>
        <w:ind w:firstLine="540"/>
        <w:rPr>
          <w:color w:val="auto"/>
        </w:rPr>
      </w:pPr>
    </w:p>
    <w:p w:rsidR="009E7EE3" w:rsidRPr="00313166" w:rsidRDefault="009E7EE3" w:rsidP="00313166">
      <w:pPr>
        <w:ind w:firstLine="540"/>
        <w:jc w:val="right"/>
        <w:rPr>
          <w:color w:val="auto"/>
        </w:rPr>
      </w:pPr>
    </w:p>
    <w:p w:rsidR="009E7EE3" w:rsidRDefault="009E7EE3" w:rsidP="00313166">
      <w:pPr>
        <w:ind w:firstLine="540"/>
        <w:rPr>
          <w:color w:val="auto"/>
        </w:rPr>
      </w:pPr>
    </w:p>
    <w:p w:rsidR="00854A3F" w:rsidRDefault="00854A3F" w:rsidP="00313166">
      <w:pPr>
        <w:ind w:firstLine="540"/>
        <w:rPr>
          <w:color w:val="auto"/>
        </w:rPr>
      </w:pPr>
    </w:p>
    <w:p w:rsidR="00854A3F" w:rsidRPr="00313166" w:rsidRDefault="00854A3F" w:rsidP="00313166">
      <w:pPr>
        <w:ind w:firstLine="540"/>
        <w:rPr>
          <w:color w:val="auto"/>
        </w:rPr>
      </w:pPr>
    </w:p>
    <w:p w:rsidR="00B96554" w:rsidRPr="00313166" w:rsidRDefault="00B96554" w:rsidP="00313166">
      <w:pPr>
        <w:ind w:firstLine="540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B96554" w:rsidRPr="00313166" w:rsidRDefault="00B96554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комплекса процессных мероприятий</w:t>
      </w:r>
      <w:r w:rsidR="004D463D" w:rsidRPr="00313166">
        <w:rPr>
          <w:b/>
          <w:color w:val="auto"/>
        </w:rPr>
        <w:t xml:space="preserve"> </w:t>
      </w:r>
      <w:r w:rsidRPr="00313166">
        <w:rPr>
          <w:b/>
          <w:color w:val="auto"/>
        </w:rPr>
        <w:t>«</w:t>
      </w:r>
      <w:r w:rsidR="004D463D" w:rsidRPr="00313166">
        <w:rPr>
          <w:b/>
          <w:color w:val="auto"/>
        </w:rPr>
        <w:t>Предупреждение экстремизма и терроризма»</w:t>
      </w:r>
    </w:p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B96554" w:rsidRPr="00313166" w:rsidTr="000C038E">
        <w:tc>
          <w:tcPr>
            <w:tcW w:w="5896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B96554" w:rsidRPr="00313166" w:rsidTr="000C038E">
        <w:tc>
          <w:tcPr>
            <w:tcW w:w="5896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B96554" w:rsidRPr="00313166" w:rsidTr="000C038E">
        <w:tc>
          <w:tcPr>
            <w:tcW w:w="5896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B96554" w:rsidRPr="00313166" w:rsidRDefault="00B96554" w:rsidP="00313166">
      <w:pPr>
        <w:jc w:val="right"/>
      </w:pPr>
    </w:p>
    <w:p w:rsidR="00B96554" w:rsidRPr="00313166" w:rsidRDefault="00B96554" w:rsidP="00313166">
      <w:pPr>
        <w:jc w:val="right"/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B96554" w:rsidRPr="00313166" w:rsidTr="000C038E">
        <w:tc>
          <w:tcPr>
            <w:tcW w:w="680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3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B96554" w:rsidRPr="00313166" w:rsidTr="000C038E">
        <w:tc>
          <w:tcPr>
            <w:tcW w:w="680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B96554" w:rsidRPr="00313166" w:rsidTr="000C038E">
        <w:tc>
          <w:tcPr>
            <w:tcW w:w="68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B96554" w:rsidRPr="00313166" w:rsidTr="000C038E">
        <w:tc>
          <w:tcPr>
            <w:tcW w:w="680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</w:tr>
      <w:tr w:rsidR="009811D3" w:rsidRPr="00313166" w:rsidTr="000C038E">
        <w:tc>
          <w:tcPr>
            <w:tcW w:w="680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зарегистрир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ванных преступлений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9811D3" w:rsidRPr="008A0BDD" w:rsidRDefault="009811D3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:rsidR="009811D3" w:rsidRPr="008A0BDD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8A0BDD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811D3" w:rsidRDefault="009811D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811D3" w:rsidRDefault="009811D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811D3" w:rsidRDefault="009811D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811D3" w:rsidRPr="00313166" w:rsidRDefault="009811D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Перечень мероприятий (результатов) комплекса процессных мероприятий</w:t>
      </w:r>
    </w:p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B96554" w:rsidRPr="00313166" w:rsidTr="000C038E">
        <w:tc>
          <w:tcPr>
            <w:tcW w:w="567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4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B96554" w:rsidRPr="00313166" w:rsidTr="000C038E">
        <w:tc>
          <w:tcPr>
            <w:tcW w:w="567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  <w:tc>
          <w:tcPr>
            <w:tcW w:w="1185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D463D" w:rsidRPr="00313166" w:rsidTr="000C038E">
        <w:trPr>
          <w:trHeight w:val="1610"/>
        </w:trPr>
        <w:tc>
          <w:tcPr>
            <w:tcW w:w="567" w:type="dxa"/>
            <w:vMerge w:val="restart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  <w:vMerge w:val="restart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стрированных пр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ступлений по отн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шению к 2017 году</w:t>
            </w:r>
          </w:p>
        </w:tc>
        <w:tc>
          <w:tcPr>
            <w:tcW w:w="1565" w:type="dxa"/>
            <w:vMerge w:val="restart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4D463D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чения госуда</w:t>
            </w:r>
            <w:r w:rsidRPr="00313166">
              <w:rPr>
                <w:color w:val="auto"/>
              </w:rPr>
              <w:t>р</w:t>
            </w:r>
            <w:r w:rsidRPr="00313166">
              <w:rPr>
                <w:color w:val="auto"/>
              </w:rPr>
              <w:t>ственных (мун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ципальных) нужд</w:t>
            </w:r>
          </w:p>
        </w:tc>
        <w:tc>
          <w:tcPr>
            <w:tcW w:w="1984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 xml:space="preserve">Оплата услуг </w:t>
            </w:r>
            <w:r w:rsidRPr="00313166">
              <w:rPr>
                <w:lang w:eastAsia="zh-CN"/>
              </w:rPr>
              <w:t xml:space="preserve"> пул</w:t>
            </w:r>
            <w:r w:rsidRPr="00313166">
              <w:rPr>
                <w:lang w:eastAsia="zh-CN"/>
              </w:rPr>
              <w:t>ь</w:t>
            </w:r>
            <w:r w:rsidRPr="00313166">
              <w:rPr>
                <w:lang w:eastAsia="zh-CN"/>
              </w:rPr>
              <w:t>товой охраны и те</w:t>
            </w:r>
            <w:r w:rsidRPr="00313166">
              <w:rPr>
                <w:lang w:eastAsia="zh-CN"/>
              </w:rPr>
              <w:t>х</w:t>
            </w:r>
            <w:r w:rsidRPr="00313166">
              <w:rPr>
                <w:lang w:eastAsia="zh-CN"/>
              </w:rPr>
              <w:t>нического обслуж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вания комплекса технических средств</w:t>
            </w:r>
          </w:p>
        </w:tc>
        <w:tc>
          <w:tcPr>
            <w:tcW w:w="1417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D463D" w:rsidRPr="00313166" w:rsidTr="000C038E">
        <w:trPr>
          <w:trHeight w:val="1610"/>
        </w:trPr>
        <w:tc>
          <w:tcPr>
            <w:tcW w:w="567" w:type="dxa"/>
            <w:vMerge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4D463D" w:rsidRPr="00313166" w:rsidRDefault="004D463D" w:rsidP="0031316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565" w:type="dxa"/>
            <w:vMerge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</w:tcPr>
          <w:p w:rsidR="004D463D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Иные в</w:t>
            </w:r>
            <w:r w:rsidR="004D463D" w:rsidRPr="00313166">
              <w:rPr>
                <w:color w:val="auto"/>
              </w:rPr>
              <w:t>ыплаты населению</w:t>
            </w:r>
          </w:p>
        </w:tc>
        <w:tc>
          <w:tcPr>
            <w:tcW w:w="1984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rFonts w:eastAsia="SimSun"/>
                <w:color w:val="00000A"/>
                <w:lang w:eastAsia="zh-CN" w:bidi="hi-IN"/>
              </w:rPr>
            </w:pPr>
            <w:r w:rsidRPr="00313166">
              <w:rPr>
                <w:rFonts w:eastAsia="SimSun"/>
                <w:color w:val="00000A"/>
                <w:lang w:eastAsia="zh-CN" w:bidi="hi-IN"/>
              </w:rPr>
              <w:t>Произведены выпл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а</w:t>
            </w:r>
            <w:r w:rsidRPr="00313166">
              <w:rPr>
                <w:rFonts w:eastAsia="SimSun"/>
                <w:color w:val="00000A"/>
                <w:lang w:eastAsia="zh-CN" w:bidi="hi-IN"/>
              </w:rPr>
              <w:t>ты за добровольную сдачу незаконно хр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а</w:t>
            </w:r>
            <w:r w:rsidRPr="00313166">
              <w:rPr>
                <w:rFonts w:eastAsia="SimSun"/>
                <w:color w:val="00000A"/>
                <w:lang w:eastAsia="zh-CN" w:bidi="hi-IN"/>
              </w:rPr>
              <w:t>нящегося оружия и взрывчатых веществ</w:t>
            </w:r>
          </w:p>
        </w:tc>
        <w:tc>
          <w:tcPr>
            <w:tcW w:w="1417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:rsidR="004D463D" w:rsidRPr="00313166" w:rsidRDefault="004D463D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Финансовое обеспечение комплекса процессных мероприятий</w:t>
      </w:r>
    </w:p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491"/>
        <w:gridCol w:w="1124"/>
        <w:gridCol w:w="1053"/>
        <w:gridCol w:w="868"/>
      </w:tblGrid>
      <w:tr w:rsidR="00B96554" w:rsidRPr="00313166" w:rsidTr="000C038E">
        <w:tc>
          <w:tcPr>
            <w:tcW w:w="567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9701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B96554" w:rsidRPr="00313166" w:rsidTr="000C038E">
        <w:tc>
          <w:tcPr>
            <w:tcW w:w="567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B96554" w:rsidRPr="00313166" w:rsidTr="000C038E">
        <w:trPr>
          <w:trHeight w:val="346"/>
        </w:trPr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«Предупреждение экстремизма и терроризма»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138,6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46,2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138,6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C038E" w:rsidRPr="00313166" w:rsidRDefault="000C038E" w:rsidP="00313166">
            <w:r w:rsidRPr="00313166">
              <w:t>46,2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t>46,2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t>46,2</w:t>
            </w:r>
          </w:p>
        </w:tc>
        <w:tc>
          <w:tcPr>
            <w:tcW w:w="868" w:type="dxa"/>
          </w:tcPr>
          <w:p w:rsidR="000C038E" w:rsidRPr="00313166" w:rsidRDefault="000C038E" w:rsidP="00313166">
            <w:r w:rsidRPr="00313166">
              <w:t>138,6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«Оплата услуг  пультовой охраны и технического обслуживания комплекса технических средств»,   вс</w:t>
            </w:r>
            <w:r w:rsidRPr="00313166">
              <w:rPr>
                <w:b/>
                <w:color w:val="auto"/>
              </w:rPr>
              <w:t>е</w:t>
            </w:r>
            <w:r w:rsidRPr="00313166">
              <w:rPr>
                <w:b/>
                <w:color w:val="auto"/>
              </w:rPr>
              <w:t xml:space="preserve">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C038E" w:rsidRPr="00313166" w:rsidRDefault="000C038E" w:rsidP="00313166">
            <w:r w:rsidRPr="00313166">
              <w:t>43,2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t>43,2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t>43,2</w:t>
            </w:r>
          </w:p>
        </w:tc>
        <w:tc>
          <w:tcPr>
            <w:tcW w:w="868" w:type="dxa"/>
          </w:tcPr>
          <w:p w:rsidR="000C038E" w:rsidRPr="00313166" w:rsidRDefault="000C038E" w:rsidP="00313166">
            <w:r w:rsidRPr="00313166">
              <w:t>129,6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970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rPr>
                <w:b/>
                <w:color w:val="auto"/>
              </w:rPr>
              <w:t>43,2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129,6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0C038E" w:rsidRPr="00313166" w:rsidRDefault="000C038E" w:rsidP="00313166">
            <w:r w:rsidRPr="00313166">
              <w:t>43,2</w:t>
            </w:r>
          </w:p>
        </w:tc>
        <w:tc>
          <w:tcPr>
            <w:tcW w:w="1124" w:type="dxa"/>
          </w:tcPr>
          <w:p w:rsidR="000C038E" w:rsidRPr="00313166" w:rsidRDefault="000C038E" w:rsidP="00313166">
            <w:r w:rsidRPr="00313166">
              <w:t>43,2</w:t>
            </w:r>
          </w:p>
        </w:tc>
        <w:tc>
          <w:tcPr>
            <w:tcW w:w="1053" w:type="dxa"/>
          </w:tcPr>
          <w:p w:rsidR="000C038E" w:rsidRPr="00313166" w:rsidRDefault="000C038E" w:rsidP="00313166">
            <w:r w:rsidRPr="00313166">
              <w:t>43,2</w:t>
            </w:r>
          </w:p>
        </w:tc>
        <w:tc>
          <w:tcPr>
            <w:tcW w:w="868" w:type="dxa"/>
          </w:tcPr>
          <w:p w:rsidR="000C038E" w:rsidRPr="00313166" w:rsidRDefault="000C038E" w:rsidP="00313166">
            <w:r w:rsidRPr="00313166">
              <w:t>129,6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19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20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«Произведены выплаты за добровольную сдачу незаконно хранящегося оружия и взрывчатых в</w:t>
            </w:r>
            <w:r w:rsidRPr="00313166">
              <w:rPr>
                <w:b/>
                <w:color w:val="auto"/>
              </w:rPr>
              <w:t>е</w:t>
            </w:r>
            <w:r w:rsidRPr="00313166">
              <w:rPr>
                <w:b/>
                <w:color w:val="auto"/>
              </w:rPr>
              <w:t xml:space="preserve">ществ»,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21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22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rPr>
                <w:b/>
                <w:color w:val="auto"/>
              </w:rPr>
              <w:t>3,0</w:t>
            </w:r>
          </w:p>
        </w:tc>
        <w:tc>
          <w:tcPr>
            <w:tcW w:w="868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9,0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23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24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25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0C038E" w:rsidRPr="00313166" w:rsidTr="000C038E">
        <w:tc>
          <w:tcPr>
            <w:tcW w:w="567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26</w:t>
            </w:r>
          </w:p>
        </w:tc>
        <w:tc>
          <w:tcPr>
            <w:tcW w:w="970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0C038E" w:rsidRPr="00313166" w:rsidRDefault="000C038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27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868" w:type="dxa"/>
          </w:tcPr>
          <w:p w:rsidR="00447F37" w:rsidRPr="00313166" w:rsidRDefault="00447F37" w:rsidP="00313166">
            <w:r w:rsidRPr="00313166">
              <w:t>9,0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28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868" w:type="dxa"/>
          </w:tcPr>
          <w:p w:rsidR="00447F37" w:rsidRPr="00313166" w:rsidRDefault="00447F37" w:rsidP="00313166">
            <w:r w:rsidRPr="00313166">
              <w:t>9,0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29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t>3,0</w:t>
            </w:r>
          </w:p>
        </w:tc>
        <w:tc>
          <w:tcPr>
            <w:tcW w:w="868" w:type="dxa"/>
          </w:tcPr>
          <w:p w:rsidR="00447F37" w:rsidRPr="00313166" w:rsidRDefault="00447F37" w:rsidP="00313166">
            <w:r w:rsidRPr="00313166">
              <w:t>9,0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868" w:type="dxa"/>
          </w:tcPr>
          <w:p w:rsidR="00447F37" w:rsidRPr="00313166" w:rsidRDefault="00447F37" w:rsidP="00313166">
            <w:r w:rsidRPr="00313166">
              <w:t>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31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868" w:type="dxa"/>
          </w:tcPr>
          <w:p w:rsidR="00447F37" w:rsidRPr="00313166" w:rsidRDefault="00447F37" w:rsidP="00313166">
            <w:r w:rsidRPr="00313166">
              <w:t>0</w:t>
            </w:r>
          </w:p>
        </w:tc>
      </w:tr>
      <w:tr w:rsidR="00447F37" w:rsidRPr="00313166" w:rsidTr="000C038E">
        <w:tc>
          <w:tcPr>
            <w:tcW w:w="567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32</w:t>
            </w:r>
          </w:p>
        </w:tc>
        <w:tc>
          <w:tcPr>
            <w:tcW w:w="9701" w:type="dxa"/>
          </w:tcPr>
          <w:p w:rsidR="00447F37" w:rsidRPr="00313166" w:rsidRDefault="00447F37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1124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1053" w:type="dxa"/>
          </w:tcPr>
          <w:p w:rsidR="00447F37" w:rsidRPr="00313166" w:rsidRDefault="00447F37" w:rsidP="00313166">
            <w:r w:rsidRPr="00313166">
              <w:t>0</w:t>
            </w:r>
          </w:p>
        </w:tc>
        <w:tc>
          <w:tcPr>
            <w:tcW w:w="868" w:type="dxa"/>
          </w:tcPr>
          <w:p w:rsidR="00447F37" w:rsidRPr="00313166" w:rsidRDefault="00447F37" w:rsidP="00313166">
            <w:r w:rsidRPr="00313166">
              <w:t>0</w:t>
            </w:r>
          </w:p>
        </w:tc>
      </w:tr>
    </w:tbl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B96554" w:rsidRPr="00313166" w:rsidRDefault="00B9655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B96554" w:rsidRPr="00313166" w:rsidTr="000C038E">
        <w:trPr>
          <w:trHeight w:val="230"/>
        </w:trPr>
        <w:tc>
          <w:tcPr>
            <w:tcW w:w="4932" w:type="dxa"/>
            <w:vMerge w:val="restart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B96554" w:rsidRPr="00313166" w:rsidRDefault="00B96554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B96554" w:rsidRPr="00313166" w:rsidTr="000C038E">
        <w:tc>
          <w:tcPr>
            <w:tcW w:w="4932" w:type="dxa"/>
            <w:vMerge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B96554" w:rsidRPr="00313166" w:rsidTr="000C038E">
        <w:tc>
          <w:tcPr>
            <w:tcW w:w="4932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DD6621" w:rsidRPr="00313166" w:rsidTr="000C038E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0C038E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0C038E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0C038E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</w:tbl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p w:rsidR="00B96554" w:rsidRDefault="00B96554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B96554" w:rsidRPr="00313166" w:rsidRDefault="00B9655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Сведения о порядке сбора информации и методике</w:t>
      </w:r>
    </w:p>
    <w:p w:rsidR="00B96554" w:rsidRPr="00313166" w:rsidRDefault="00B9655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B96554" w:rsidRPr="00313166" w:rsidRDefault="00B96554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25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B96554" w:rsidRPr="00313166" w:rsidTr="000C038E"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B96554" w:rsidRPr="00313166" w:rsidRDefault="00B9655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B96554" w:rsidRPr="00313166" w:rsidTr="000C038E">
        <w:trPr>
          <w:trHeight w:val="1118"/>
        </w:trPr>
        <w:tc>
          <w:tcPr>
            <w:tcW w:w="56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B96554" w:rsidRPr="00313166" w:rsidRDefault="00B9655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B96554" w:rsidRPr="00313166" w:rsidRDefault="00B96554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B96554" w:rsidRPr="00313166" w:rsidRDefault="00B96554" w:rsidP="00313166">
      <w:pPr>
        <w:ind w:firstLine="540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Default="00DD6621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Default="00DD6621" w:rsidP="00313166">
      <w:pPr>
        <w:ind w:firstLine="540"/>
        <w:jc w:val="right"/>
        <w:rPr>
          <w:color w:val="auto"/>
        </w:rPr>
      </w:pPr>
    </w:p>
    <w:p w:rsidR="00D77274" w:rsidRDefault="00D77274" w:rsidP="00313166">
      <w:pPr>
        <w:ind w:firstLine="540"/>
        <w:jc w:val="right"/>
        <w:rPr>
          <w:color w:val="auto"/>
        </w:rPr>
      </w:pPr>
    </w:p>
    <w:p w:rsidR="00D77274" w:rsidRDefault="00D77274" w:rsidP="00313166">
      <w:pPr>
        <w:ind w:firstLine="540"/>
        <w:jc w:val="right"/>
        <w:rPr>
          <w:color w:val="auto"/>
        </w:rPr>
      </w:pPr>
    </w:p>
    <w:p w:rsidR="00D77274" w:rsidRDefault="00D77274" w:rsidP="00313166">
      <w:pPr>
        <w:ind w:firstLine="540"/>
        <w:jc w:val="right"/>
        <w:rPr>
          <w:color w:val="auto"/>
        </w:rPr>
      </w:pPr>
    </w:p>
    <w:p w:rsidR="00D77274" w:rsidRPr="00313166" w:rsidRDefault="00D77274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DD6621" w:rsidRPr="00313166" w:rsidRDefault="00DD6621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комплекса процессных мероприятий «Предупреждение преступлений связанных с мошенничеством»</w:t>
      </w: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DD6621" w:rsidRPr="00313166" w:rsidTr="00FB5149">
        <w:tc>
          <w:tcPr>
            <w:tcW w:w="5896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DD6621" w:rsidRPr="00313166" w:rsidTr="00FB5149">
        <w:tc>
          <w:tcPr>
            <w:tcW w:w="5896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DD6621" w:rsidRPr="00313166" w:rsidTr="00FB5149">
        <w:tc>
          <w:tcPr>
            <w:tcW w:w="5896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DD6621" w:rsidRPr="00313166" w:rsidRDefault="00DD6621" w:rsidP="00313166">
      <w:pPr>
        <w:jc w:val="right"/>
      </w:pPr>
    </w:p>
    <w:p w:rsidR="00DD6621" w:rsidRPr="00313166" w:rsidRDefault="00DD6621" w:rsidP="00313166">
      <w:pPr>
        <w:jc w:val="right"/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DD6621" w:rsidRPr="00313166" w:rsidTr="00FB5149">
        <w:tc>
          <w:tcPr>
            <w:tcW w:w="680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6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DD6621" w:rsidRPr="00313166" w:rsidTr="00FB5149">
        <w:tc>
          <w:tcPr>
            <w:tcW w:w="680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D6621" w:rsidRPr="00313166" w:rsidTr="00FB5149">
        <w:tc>
          <w:tcPr>
            <w:tcW w:w="68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DD6621" w:rsidRPr="00313166" w:rsidTr="00FB5149">
        <w:tc>
          <w:tcPr>
            <w:tcW w:w="680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</w:tr>
      <w:tr w:rsidR="009811D3" w:rsidRPr="00313166" w:rsidTr="00FB5149">
        <w:tc>
          <w:tcPr>
            <w:tcW w:w="680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зарегистрир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ванных преступлений по о</w:t>
            </w:r>
            <w:r w:rsidRPr="00313166">
              <w:rPr>
                <w:lang w:eastAsia="zh-CN"/>
              </w:rPr>
              <w:t>т</w:t>
            </w:r>
            <w:r w:rsidRPr="00313166">
              <w:rPr>
                <w:lang w:eastAsia="zh-CN"/>
              </w:rPr>
              <w:t>ношению к 2017 году</w:t>
            </w:r>
          </w:p>
        </w:tc>
        <w:tc>
          <w:tcPr>
            <w:tcW w:w="1474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9811D3" w:rsidRPr="008A0BDD" w:rsidRDefault="009811D3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:rsidR="009811D3" w:rsidRPr="008A0BDD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8A0BDD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:rsidR="009811D3" w:rsidRPr="009811D3" w:rsidRDefault="009811D3" w:rsidP="00901E68">
            <w:pPr>
              <w:autoSpaceDE w:val="0"/>
              <w:autoSpaceDN w:val="0"/>
              <w:rPr>
                <w:color w:val="auto"/>
              </w:rPr>
            </w:pPr>
            <w:r w:rsidRPr="009811D3"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:rsidR="009811D3" w:rsidRPr="00313166" w:rsidRDefault="009811D3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D6621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811D3" w:rsidRDefault="009811D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811D3" w:rsidRPr="00313166" w:rsidRDefault="009811D3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Перечень мероприятий (результатов) комплекса процессных мероприятий</w:t>
      </w: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DD6621" w:rsidRPr="00313166" w:rsidTr="00FB5149">
        <w:tc>
          <w:tcPr>
            <w:tcW w:w="567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7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DD6621" w:rsidRPr="00313166" w:rsidTr="00FB5149">
        <w:tc>
          <w:tcPr>
            <w:tcW w:w="567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«Уменьшение уровня преступности в округе»</w:t>
            </w:r>
          </w:p>
        </w:tc>
        <w:tc>
          <w:tcPr>
            <w:tcW w:w="1185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D6621" w:rsidRPr="00313166" w:rsidTr="00FB5149">
        <w:trPr>
          <w:trHeight w:val="1610"/>
        </w:trPr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eastAsia="zh-CN"/>
              </w:rPr>
              <w:t>Количество  зарег</w:t>
            </w:r>
            <w:r w:rsidRPr="00313166">
              <w:rPr>
                <w:lang w:eastAsia="zh-CN"/>
              </w:rPr>
              <w:t>и</w:t>
            </w:r>
            <w:r w:rsidRPr="00313166">
              <w:rPr>
                <w:lang w:eastAsia="zh-CN"/>
              </w:rPr>
              <w:t>стрированных пр</w:t>
            </w:r>
            <w:r w:rsidRPr="00313166">
              <w:rPr>
                <w:lang w:eastAsia="zh-CN"/>
              </w:rPr>
              <w:t>е</w:t>
            </w:r>
            <w:r w:rsidRPr="00313166">
              <w:rPr>
                <w:lang w:eastAsia="zh-CN"/>
              </w:rPr>
              <w:t>ступлений по отн</w:t>
            </w:r>
            <w:r w:rsidRPr="00313166">
              <w:rPr>
                <w:lang w:eastAsia="zh-CN"/>
              </w:rPr>
              <w:t>о</w:t>
            </w:r>
            <w:r w:rsidRPr="00313166">
              <w:rPr>
                <w:lang w:eastAsia="zh-CN"/>
              </w:rPr>
              <w:t>шению к 2017 году</w:t>
            </w:r>
          </w:p>
        </w:tc>
        <w:tc>
          <w:tcPr>
            <w:tcW w:w="1565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DD6621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Распространены информационные материалы по профилактике мошенничества</w:t>
            </w:r>
          </w:p>
        </w:tc>
        <w:tc>
          <w:tcPr>
            <w:tcW w:w="198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 xml:space="preserve">Оплата услуг </w:t>
            </w:r>
            <w:r w:rsidRPr="00313166">
              <w:rPr>
                <w:lang w:eastAsia="zh-CN"/>
              </w:rPr>
              <w:t xml:space="preserve"> </w:t>
            </w:r>
            <w:r w:rsidR="00944D24" w:rsidRPr="00313166">
              <w:rPr>
                <w:lang w:eastAsia="zh-CN"/>
              </w:rPr>
              <w:t>по и</w:t>
            </w:r>
            <w:r w:rsidR="00944D24" w:rsidRPr="00313166">
              <w:rPr>
                <w:lang w:eastAsia="zh-CN"/>
              </w:rPr>
              <w:t>з</w:t>
            </w:r>
            <w:r w:rsidR="00944D24" w:rsidRPr="00313166">
              <w:rPr>
                <w:lang w:eastAsia="zh-CN"/>
              </w:rPr>
              <w:t xml:space="preserve">готовлению </w:t>
            </w:r>
            <w:r w:rsidR="00944D24" w:rsidRPr="00313166">
              <w:rPr>
                <w:color w:val="auto"/>
              </w:rPr>
              <w:t>инфо</w:t>
            </w:r>
            <w:r w:rsidR="00944D24" w:rsidRPr="00313166">
              <w:rPr>
                <w:color w:val="auto"/>
              </w:rPr>
              <w:t>р</w:t>
            </w:r>
            <w:r w:rsidR="00944D24" w:rsidRPr="00313166">
              <w:rPr>
                <w:color w:val="auto"/>
              </w:rPr>
              <w:t>мационных матери</w:t>
            </w:r>
            <w:r w:rsidR="00944D24" w:rsidRPr="00313166">
              <w:rPr>
                <w:color w:val="auto"/>
              </w:rPr>
              <w:t>а</w:t>
            </w:r>
            <w:r w:rsidR="00944D24" w:rsidRPr="00313166">
              <w:rPr>
                <w:color w:val="auto"/>
              </w:rPr>
              <w:t>лов по профилактике мошенничества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Pr="00313166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491"/>
        <w:gridCol w:w="1124"/>
        <w:gridCol w:w="1053"/>
        <w:gridCol w:w="868"/>
      </w:tblGrid>
      <w:tr w:rsidR="00DD6621" w:rsidRPr="00313166" w:rsidTr="00FB5149">
        <w:tc>
          <w:tcPr>
            <w:tcW w:w="567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9701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DD6621" w:rsidRPr="00313166" w:rsidTr="00FB5149">
        <w:tc>
          <w:tcPr>
            <w:tcW w:w="567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53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DD6621" w:rsidRPr="00313166" w:rsidTr="00FB5149">
        <w:trPr>
          <w:trHeight w:val="346"/>
        </w:trPr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53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«Предупреждение преступлений связанных с мошенничеством»</w:t>
            </w:r>
            <w:r w:rsidRPr="00313166">
              <w:rPr>
                <w:color w:val="auto"/>
              </w:rPr>
              <w:t>, всего, в том числе: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r w:rsidRPr="00313166">
              <w:t>12,0</w:t>
            </w: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970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970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970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«Распространены информационные материалы по профилактике мошенничества»,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r w:rsidRPr="00313166"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970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</w:t>
            </w:r>
            <w:proofErr w:type="gramStart"/>
            <w:r w:rsidRPr="00313166">
              <w:rPr>
                <w:color w:val="auto"/>
              </w:rPr>
              <w:t xml:space="preserve"> ,</w:t>
            </w:r>
            <w:proofErr w:type="gramEnd"/>
            <w:r w:rsidRPr="00313166">
              <w:rPr>
                <w:color w:val="auto"/>
              </w:rPr>
              <w:t xml:space="preserve"> работ и услуг для обеспечения государственных (муниципальных) нужд ", всего, в том числе: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1124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1053" w:type="dxa"/>
          </w:tcPr>
          <w:p w:rsidR="00944D24" w:rsidRPr="00313166" w:rsidRDefault="00944D24" w:rsidP="00313166">
            <w:r w:rsidRPr="00313166">
              <w:t>4,0</w:t>
            </w:r>
          </w:p>
        </w:tc>
        <w:tc>
          <w:tcPr>
            <w:tcW w:w="868" w:type="dxa"/>
          </w:tcPr>
          <w:p w:rsidR="00944D24" w:rsidRPr="00313166" w:rsidRDefault="00944D24" w:rsidP="00313166">
            <w:r w:rsidRPr="00313166">
              <w:t>12,0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19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DD6621" w:rsidRPr="00313166" w:rsidRDefault="00DD6621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DD6621" w:rsidRPr="00313166" w:rsidTr="00FB5149">
        <w:trPr>
          <w:trHeight w:val="230"/>
        </w:trPr>
        <w:tc>
          <w:tcPr>
            <w:tcW w:w="4932" w:type="dxa"/>
            <w:vMerge w:val="restart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DD6621" w:rsidRPr="00313166" w:rsidRDefault="00DD6621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DD6621" w:rsidRPr="00313166" w:rsidTr="00FB5149">
        <w:tc>
          <w:tcPr>
            <w:tcW w:w="4932" w:type="dxa"/>
            <w:vMerge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DD6621" w:rsidRPr="00313166" w:rsidTr="00FB5149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DD6621" w:rsidRPr="00313166" w:rsidTr="00FB5149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FB5149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FB5149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  <w:tr w:rsidR="00DD6621" w:rsidRPr="00313166" w:rsidTr="00FB5149">
        <w:tc>
          <w:tcPr>
            <w:tcW w:w="493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DD6621" w:rsidRPr="00313166" w:rsidRDefault="00DD6621" w:rsidP="00313166">
            <w:r w:rsidRPr="00313166">
              <w:rPr>
                <w:color w:val="auto"/>
              </w:rPr>
              <w:t>0</w:t>
            </w:r>
          </w:p>
        </w:tc>
      </w:tr>
    </w:tbl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p w:rsidR="00DD6621" w:rsidRPr="00313166" w:rsidRDefault="00DD6621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Сведения о порядке сбора информации и методике</w:t>
      </w:r>
    </w:p>
    <w:p w:rsidR="00DD6621" w:rsidRPr="00313166" w:rsidRDefault="00DD6621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DD6621" w:rsidRPr="00313166" w:rsidRDefault="00DD6621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28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DD6621" w:rsidRPr="00313166" w:rsidTr="00FB5149"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DD6621" w:rsidRPr="00313166" w:rsidRDefault="00DD6621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DD6621" w:rsidRPr="00313166" w:rsidTr="00FB5149">
        <w:trPr>
          <w:trHeight w:val="1118"/>
        </w:trPr>
        <w:tc>
          <w:tcPr>
            <w:tcW w:w="56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DD6621" w:rsidRPr="00313166" w:rsidRDefault="00DD662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DD6621" w:rsidRPr="00313166" w:rsidRDefault="00DD6621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DD6621" w:rsidRPr="00313166" w:rsidRDefault="00DD6621" w:rsidP="00313166">
      <w:pPr>
        <w:ind w:firstLine="540"/>
        <w:rPr>
          <w:color w:val="auto"/>
        </w:rPr>
      </w:pPr>
    </w:p>
    <w:p w:rsidR="00DD6621" w:rsidRDefault="00DD6621" w:rsidP="00313166">
      <w:pPr>
        <w:ind w:firstLine="540"/>
        <w:jc w:val="right"/>
        <w:rPr>
          <w:color w:val="auto"/>
        </w:rPr>
      </w:pPr>
    </w:p>
    <w:p w:rsidR="009811D3" w:rsidRDefault="009811D3" w:rsidP="00313166">
      <w:pPr>
        <w:ind w:firstLine="540"/>
        <w:jc w:val="right"/>
        <w:rPr>
          <w:color w:val="auto"/>
        </w:rPr>
      </w:pPr>
    </w:p>
    <w:p w:rsidR="009811D3" w:rsidRPr="00313166" w:rsidRDefault="009811D3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944D24" w:rsidRPr="00313166" w:rsidRDefault="00944D2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комплекса процессных мероприятий «Профилактика незаконного оборота наркотиков, зависимости от </w:t>
      </w:r>
      <w:proofErr w:type="spellStart"/>
      <w:r w:rsidRPr="00313166">
        <w:rPr>
          <w:b/>
          <w:color w:val="auto"/>
        </w:rPr>
        <w:t>психоактивных</w:t>
      </w:r>
      <w:proofErr w:type="spellEnd"/>
      <w:r w:rsidRPr="00313166">
        <w:rPr>
          <w:b/>
          <w:color w:val="auto"/>
        </w:rPr>
        <w:t xml:space="preserve"> веществ, снижение масштабов </w:t>
      </w:r>
    </w:p>
    <w:p w:rsidR="00944D24" w:rsidRPr="00313166" w:rsidRDefault="00944D24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злоупотребления алкогольной продукцией»</w:t>
      </w:r>
    </w:p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944D24" w:rsidRPr="00313166" w:rsidTr="00FB5149">
        <w:tc>
          <w:tcPr>
            <w:tcW w:w="5896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944D24" w:rsidRPr="00313166" w:rsidTr="00FB5149">
        <w:tc>
          <w:tcPr>
            <w:tcW w:w="5896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944D24" w:rsidRPr="00313166" w:rsidTr="00FB5149">
        <w:tc>
          <w:tcPr>
            <w:tcW w:w="5896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944D24" w:rsidRPr="00313166" w:rsidRDefault="00944D24" w:rsidP="00313166">
      <w:pPr>
        <w:jc w:val="right"/>
      </w:pPr>
    </w:p>
    <w:p w:rsidR="00944D24" w:rsidRPr="00313166" w:rsidRDefault="00944D24" w:rsidP="00313166">
      <w:pPr>
        <w:jc w:val="right"/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944D24" w:rsidRPr="00313166" w:rsidTr="00FB5149">
        <w:tc>
          <w:tcPr>
            <w:tcW w:w="680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29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944D24" w:rsidRPr="00313166" w:rsidTr="00FB5149">
        <w:tc>
          <w:tcPr>
            <w:tcW w:w="680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44D24" w:rsidRPr="00313166" w:rsidTr="00FB5149">
        <w:tc>
          <w:tcPr>
            <w:tcW w:w="68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944D24" w:rsidRPr="00313166" w:rsidTr="00FB5149">
        <w:tc>
          <w:tcPr>
            <w:tcW w:w="680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proofErr w:type="gramStart"/>
            <w:r w:rsidRPr="00313166">
              <w:rPr>
                <w:lang w:val="en-US"/>
              </w:rPr>
              <w:t>C</w:t>
            </w:r>
            <w:proofErr w:type="spellStart"/>
            <w:proofErr w:type="gramEnd"/>
            <w:r w:rsidRPr="00313166">
              <w:t>нижение</w:t>
            </w:r>
            <w:proofErr w:type="spellEnd"/>
            <w:r w:rsidRPr="00313166">
              <w:t xml:space="preserve"> количества лиц, состоящих на диспансерном наблюдении в учреждениях здравоохранения с диагнозом алкоголизм (алкоголизм и алкогольные пс</w:t>
            </w:r>
            <w:r w:rsidRPr="00313166">
              <w:t>и</w:t>
            </w:r>
            <w:r w:rsidRPr="00313166">
              <w:t>хозы)</w:t>
            </w:r>
            <w:r w:rsidRPr="00313166">
              <w:rPr>
                <w:color w:val="auto"/>
              </w:rPr>
              <w:t>»</w:t>
            </w:r>
          </w:p>
        </w:tc>
      </w:tr>
      <w:tr w:rsidR="00944D24" w:rsidRPr="00313166" w:rsidTr="00FB5149">
        <w:tc>
          <w:tcPr>
            <w:tcW w:w="680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944D24" w:rsidRPr="00313166" w:rsidRDefault="00944D24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944D24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944D24" w:rsidRPr="002F11E1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944D24" w:rsidRPr="002F11E1" w:rsidRDefault="002F11E1" w:rsidP="002F11E1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1" w:type="dxa"/>
          </w:tcPr>
          <w:p w:rsidR="00944D24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944D24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944D24" w:rsidRPr="00313166" w:rsidTr="00FB5149">
        <w:tc>
          <w:tcPr>
            <w:tcW w:w="680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2.</w:t>
            </w:r>
          </w:p>
        </w:tc>
        <w:tc>
          <w:tcPr>
            <w:tcW w:w="13983" w:type="dxa"/>
            <w:gridSpan w:val="9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</w:tr>
      <w:tr w:rsidR="002F11E1" w:rsidRPr="00313166" w:rsidTr="00FB5149">
        <w:tc>
          <w:tcPr>
            <w:tcW w:w="680" w:type="dxa"/>
          </w:tcPr>
          <w:p w:rsidR="002F11E1" w:rsidRPr="00313166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2.1.</w:t>
            </w:r>
          </w:p>
        </w:tc>
        <w:tc>
          <w:tcPr>
            <w:tcW w:w="2665" w:type="dxa"/>
          </w:tcPr>
          <w:p w:rsidR="002F11E1" w:rsidRPr="00313166" w:rsidRDefault="002F11E1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Число лиц, состоящих на учете  в учреждениях здравоохранения с диагнозом алкоголизм</w:t>
            </w:r>
          </w:p>
        </w:tc>
        <w:tc>
          <w:tcPr>
            <w:tcW w:w="1474" w:type="dxa"/>
          </w:tcPr>
          <w:p w:rsidR="002F11E1" w:rsidRPr="00313166" w:rsidRDefault="002F11E1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2F11E1" w:rsidRPr="00313166" w:rsidRDefault="002F11E1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2F11E1" w:rsidRPr="002F11E1" w:rsidRDefault="002F11E1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73</w:t>
            </w:r>
          </w:p>
        </w:tc>
        <w:tc>
          <w:tcPr>
            <w:tcW w:w="850" w:type="dxa"/>
          </w:tcPr>
          <w:p w:rsidR="002F11E1" w:rsidRPr="002F11E1" w:rsidRDefault="002F11E1" w:rsidP="00901E68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2F11E1" w:rsidRPr="002F11E1" w:rsidRDefault="002F11E1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  <w:tc>
          <w:tcPr>
            <w:tcW w:w="801" w:type="dxa"/>
          </w:tcPr>
          <w:p w:rsidR="002F11E1" w:rsidRPr="002F11E1" w:rsidRDefault="002F11E1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69</w:t>
            </w:r>
          </w:p>
        </w:tc>
        <w:tc>
          <w:tcPr>
            <w:tcW w:w="1134" w:type="dxa"/>
          </w:tcPr>
          <w:p w:rsidR="002F11E1" w:rsidRPr="002F11E1" w:rsidRDefault="002F11E1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3261" w:type="dxa"/>
          </w:tcPr>
          <w:p w:rsidR="002F11E1" w:rsidRPr="00313166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Администрация Никольского мун</w:t>
            </w:r>
            <w:r w:rsidRPr="002F11E1">
              <w:rPr>
                <w:color w:val="auto"/>
              </w:rPr>
              <w:t>и</w:t>
            </w:r>
            <w:r w:rsidRPr="002F11E1">
              <w:rPr>
                <w:color w:val="auto"/>
              </w:rPr>
              <w:t>ципального округа  (Отдел гра</w:t>
            </w:r>
            <w:r w:rsidRPr="002F11E1">
              <w:rPr>
                <w:color w:val="auto"/>
              </w:rPr>
              <w:t>ж</w:t>
            </w:r>
            <w:r w:rsidRPr="002F11E1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2F11E1">
              <w:rPr>
                <w:color w:val="auto"/>
              </w:rPr>
              <w:t>а</w:t>
            </w:r>
            <w:r w:rsidRPr="002F11E1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2F11E1">
              <w:rPr>
                <w:color w:val="auto"/>
              </w:rPr>
              <w:t>и</w:t>
            </w:r>
            <w:r w:rsidRPr="002F11E1">
              <w:rPr>
                <w:color w:val="auto"/>
              </w:rPr>
              <w:lastRenderedPageBreak/>
              <w:t>ципального округа)</w:t>
            </w:r>
          </w:p>
        </w:tc>
      </w:tr>
    </w:tbl>
    <w:p w:rsidR="00944D24" w:rsidRPr="00313166" w:rsidRDefault="00944D2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Перечень мероприятий (результатов) комплекса процессных мероприятий</w:t>
      </w:r>
    </w:p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944D24" w:rsidRPr="00313166" w:rsidTr="00FB5149">
        <w:tc>
          <w:tcPr>
            <w:tcW w:w="567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0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944D24" w:rsidRPr="00313166" w:rsidTr="00FB5149">
        <w:tc>
          <w:tcPr>
            <w:tcW w:w="567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2F0CED" w:rsidRPr="00313166" w:rsidTr="00FB5149"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proofErr w:type="gramStart"/>
            <w:r w:rsidRPr="00313166">
              <w:rPr>
                <w:lang w:val="en-US"/>
              </w:rPr>
              <w:t>C</w:t>
            </w:r>
            <w:proofErr w:type="spellStart"/>
            <w:proofErr w:type="gramEnd"/>
            <w:r w:rsidRPr="00313166">
              <w:t>нижение</w:t>
            </w:r>
            <w:proofErr w:type="spellEnd"/>
            <w:r w:rsidRPr="00313166">
              <w:t xml:space="preserve"> количества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313166">
              <w:rPr>
                <w:color w:val="auto"/>
              </w:rPr>
              <w:t>»</w:t>
            </w:r>
          </w:p>
        </w:tc>
        <w:tc>
          <w:tcPr>
            <w:tcW w:w="1185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CED" w:rsidRPr="00313166" w:rsidTr="00FB5149">
        <w:trPr>
          <w:trHeight w:val="1610"/>
        </w:trPr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2F0CED" w:rsidRPr="00313166" w:rsidRDefault="002F0CED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 xml:space="preserve">Число лиц, употребляющих с вредными последствиями наркотические вещества состоящих на профилактическом учете в учреждениях здравоохранения </w:t>
            </w:r>
          </w:p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2F08B2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Приобретен товар</w:t>
            </w:r>
            <w:r w:rsidR="003214F2" w:rsidRPr="00313166">
              <w:rPr>
                <w:color w:val="auto"/>
              </w:rPr>
              <w:t xml:space="preserve"> (канцелярия пр</w:t>
            </w:r>
            <w:r w:rsidR="003214F2" w:rsidRPr="00313166">
              <w:rPr>
                <w:color w:val="auto"/>
              </w:rPr>
              <w:t>и</w:t>
            </w:r>
            <w:r w:rsidR="003214F2" w:rsidRPr="00313166">
              <w:rPr>
                <w:color w:val="auto"/>
              </w:rPr>
              <w:t>зы)</w:t>
            </w:r>
            <w:r w:rsidRPr="00313166">
              <w:rPr>
                <w:color w:val="auto"/>
              </w:rPr>
              <w:t xml:space="preserve"> для провед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конкурс</w:t>
            </w:r>
            <w:r w:rsidR="003214F2" w:rsidRPr="00313166">
              <w:rPr>
                <w:color w:val="auto"/>
              </w:rPr>
              <w:t>а</w:t>
            </w:r>
            <w:proofErr w:type="gramStart"/>
            <w:r w:rsidR="002F08B2" w:rsidRPr="00313166">
              <w:rPr>
                <w:color w:val="auto"/>
              </w:rPr>
              <w:t xml:space="preserve"> .</w:t>
            </w:r>
            <w:proofErr w:type="gramEnd"/>
          </w:p>
          <w:p w:rsidR="002F0CED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Изготовлены и</w:t>
            </w:r>
            <w:r w:rsidRPr="00313166">
              <w:rPr>
                <w:color w:val="auto"/>
              </w:rPr>
              <w:t>н</w:t>
            </w:r>
            <w:r w:rsidRPr="00313166">
              <w:rPr>
                <w:color w:val="auto"/>
              </w:rPr>
              <w:t>формационные материалы</w:t>
            </w:r>
          </w:p>
        </w:tc>
        <w:tc>
          <w:tcPr>
            <w:tcW w:w="1984" w:type="dxa"/>
          </w:tcPr>
          <w:p w:rsidR="002F08B2" w:rsidRPr="00313166" w:rsidRDefault="002F0CED" w:rsidP="00313166">
            <w:pPr>
              <w:autoSpaceDE w:val="0"/>
              <w:autoSpaceDN w:val="0"/>
              <w:rPr>
                <w:color w:val="auto"/>
                <w:lang w:eastAsia="zh-CN"/>
              </w:rPr>
            </w:pPr>
            <w:r w:rsidRPr="00313166">
              <w:rPr>
                <w:color w:val="auto"/>
              </w:rPr>
              <w:t xml:space="preserve">Проведен конкурс </w:t>
            </w:r>
            <w:r w:rsidR="003214F2" w:rsidRPr="00313166">
              <w:rPr>
                <w:color w:val="auto"/>
              </w:rPr>
              <w:t>«Мы за ЗОЖ»</w:t>
            </w:r>
            <w:r w:rsidR="002F08B2" w:rsidRPr="00313166">
              <w:rPr>
                <w:color w:val="auto"/>
                <w:lang w:eastAsia="zh-CN"/>
              </w:rPr>
              <w:t xml:space="preserve"> </w:t>
            </w:r>
          </w:p>
          <w:p w:rsidR="002F0CED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proofErr w:type="gramStart"/>
            <w:r w:rsidRPr="00313166">
              <w:rPr>
                <w:color w:val="auto"/>
                <w:lang w:eastAsia="zh-CN"/>
              </w:rPr>
              <w:t>Распространены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 xml:space="preserve">формационные </w:t>
            </w:r>
            <w:proofErr w:type="spellStart"/>
            <w:r w:rsidRPr="00313166">
              <w:rPr>
                <w:color w:val="auto"/>
                <w:lang w:eastAsia="zh-CN"/>
              </w:rPr>
              <w:t>мат</w:t>
            </w:r>
            <w:r w:rsidRPr="00313166">
              <w:rPr>
                <w:color w:val="auto"/>
                <w:lang w:eastAsia="zh-CN"/>
              </w:rPr>
              <w:t>е</w:t>
            </w:r>
            <w:r w:rsidRPr="00313166">
              <w:rPr>
                <w:color w:val="auto"/>
                <w:lang w:eastAsia="zh-CN"/>
              </w:rPr>
              <w:t>рилы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среди насел</w:t>
            </w:r>
            <w:r w:rsidRPr="00313166">
              <w:rPr>
                <w:color w:val="auto"/>
                <w:lang w:eastAsia="zh-CN"/>
              </w:rPr>
              <w:t>е</w:t>
            </w:r>
            <w:r w:rsidRPr="00313166">
              <w:rPr>
                <w:color w:val="auto"/>
                <w:lang w:eastAsia="zh-CN"/>
              </w:rPr>
              <w:t>ния</w:t>
            </w:r>
            <w:proofErr w:type="gramEnd"/>
          </w:p>
        </w:tc>
        <w:tc>
          <w:tcPr>
            <w:tcW w:w="141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CED" w:rsidRPr="00313166" w:rsidTr="00FB5149">
        <w:trPr>
          <w:trHeight w:val="317"/>
        </w:trPr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2.</w:t>
            </w:r>
          </w:p>
        </w:tc>
        <w:tc>
          <w:tcPr>
            <w:tcW w:w="14946" w:type="dxa"/>
            <w:gridSpan w:val="11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lang w:val="en-US"/>
              </w:rPr>
              <w:t>C</w:t>
            </w:r>
            <w:proofErr w:type="spellStart"/>
            <w:r w:rsidRPr="00313166">
              <w:t>нижение</w:t>
            </w:r>
            <w:proofErr w:type="spellEnd"/>
            <w:r w:rsidRPr="00313166">
              <w:t xml:space="preserve"> количества лиц, употребляющих с вредными последствиями алкоголь, состоящих на диспансерном наблюдении в учреждениях здравоохранения</w:t>
            </w:r>
          </w:p>
        </w:tc>
      </w:tr>
      <w:tr w:rsidR="002F0CED" w:rsidRPr="00313166" w:rsidTr="002F08B2">
        <w:trPr>
          <w:trHeight w:val="1698"/>
        </w:trPr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2.1.</w:t>
            </w:r>
          </w:p>
        </w:tc>
        <w:tc>
          <w:tcPr>
            <w:tcW w:w="2041" w:type="dxa"/>
          </w:tcPr>
          <w:p w:rsidR="002F0CED" w:rsidRPr="00313166" w:rsidRDefault="002F0CED" w:rsidP="00313166">
            <w:pPr>
              <w:widowControl/>
              <w:suppressAutoHyphens/>
              <w:rPr>
                <w:color w:val="auto"/>
              </w:rPr>
            </w:pPr>
            <w:r w:rsidRPr="00313166">
              <w:rPr>
                <w:color w:val="auto"/>
              </w:rPr>
              <w:t>Число лиц, состоящих на учете  в учреждениях здравоохранения с диагнозом алкоголизм</w:t>
            </w:r>
          </w:p>
        </w:tc>
        <w:tc>
          <w:tcPr>
            <w:tcW w:w="1565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2F0CED" w:rsidRPr="00313166" w:rsidRDefault="003214F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Приобретен товар (канцелярия </w:t>
            </w:r>
            <w:proofErr w:type="gramStart"/>
            <w:r w:rsidRPr="00313166">
              <w:rPr>
                <w:color w:val="auto"/>
              </w:rPr>
              <w:t>при-</w:t>
            </w:r>
            <w:proofErr w:type="spellStart"/>
            <w:r w:rsidRPr="00313166">
              <w:rPr>
                <w:color w:val="auto"/>
              </w:rPr>
              <w:t>зы</w:t>
            </w:r>
            <w:proofErr w:type="spellEnd"/>
            <w:proofErr w:type="gramEnd"/>
            <w:r w:rsidRPr="00313166">
              <w:rPr>
                <w:color w:val="auto"/>
              </w:rPr>
              <w:t xml:space="preserve">) для </w:t>
            </w:r>
            <w:proofErr w:type="spellStart"/>
            <w:r w:rsidRPr="00313166">
              <w:rPr>
                <w:color w:val="auto"/>
              </w:rPr>
              <w:t>проведе-ния</w:t>
            </w:r>
            <w:proofErr w:type="spellEnd"/>
            <w:r w:rsidRPr="00313166">
              <w:rPr>
                <w:color w:val="auto"/>
              </w:rPr>
              <w:t xml:space="preserve"> конкурса</w:t>
            </w:r>
            <w:r w:rsidR="002F08B2" w:rsidRPr="00313166">
              <w:rPr>
                <w:color w:val="auto"/>
              </w:rPr>
              <w:t>.</w:t>
            </w:r>
          </w:p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:rsidR="002F0CED" w:rsidRPr="00313166" w:rsidRDefault="003214F2" w:rsidP="00313166">
            <w:pPr>
              <w:autoSpaceDE w:val="0"/>
              <w:autoSpaceDN w:val="0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Проведен конкурс «Перекресток семи дорог»</w:t>
            </w:r>
          </w:p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  <w:lang w:eastAsia="zh-CN"/>
              </w:rPr>
            </w:pPr>
          </w:p>
        </w:tc>
        <w:tc>
          <w:tcPr>
            <w:tcW w:w="141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D77274" w:rsidRPr="00313166" w:rsidRDefault="00D77274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Финансовое обеспечение комплекса процессных мероприятий</w:t>
      </w:r>
    </w:p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701"/>
        <w:gridCol w:w="1491"/>
        <w:gridCol w:w="1124"/>
        <w:gridCol w:w="1053"/>
        <w:gridCol w:w="868"/>
      </w:tblGrid>
      <w:tr w:rsidR="00944D24" w:rsidRPr="00313166" w:rsidTr="00FB5149">
        <w:tc>
          <w:tcPr>
            <w:tcW w:w="567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9701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944D24" w:rsidRPr="00313166" w:rsidTr="00FB5149">
        <w:tc>
          <w:tcPr>
            <w:tcW w:w="567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701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944D24" w:rsidRPr="00313166" w:rsidTr="00FB5149">
        <w:trPr>
          <w:trHeight w:val="346"/>
        </w:trPr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2F0CED" w:rsidRPr="00313166" w:rsidTr="00FB5149"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9701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Комплекс процессных мероприятий </w:t>
            </w:r>
            <w:r w:rsidR="002F08B2" w:rsidRPr="00313166">
              <w:rPr>
                <w:b/>
                <w:color w:val="auto"/>
              </w:rPr>
              <w:t xml:space="preserve">«Профилактика незаконного оборота наркотиков, зависимости от </w:t>
            </w:r>
            <w:proofErr w:type="spellStart"/>
            <w:r w:rsidR="002F08B2" w:rsidRPr="00313166">
              <w:rPr>
                <w:b/>
                <w:color w:val="auto"/>
              </w:rPr>
              <w:t>психоактивных</w:t>
            </w:r>
            <w:proofErr w:type="spellEnd"/>
            <w:r w:rsidR="002F08B2" w:rsidRPr="00313166">
              <w:rPr>
                <w:b/>
                <w:color w:val="auto"/>
              </w:rPr>
              <w:t xml:space="preserve"> веществ, снижение масштабов злоупотребления алкогольной продукцией» </w:t>
            </w:r>
            <w:r w:rsidRPr="00313166">
              <w:rPr>
                <w:color w:val="auto"/>
              </w:rPr>
              <w:t>всего, в том числе:</w:t>
            </w:r>
          </w:p>
        </w:tc>
        <w:tc>
          <w:tcPr>
            <w:tcW w:w="1491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20,0</w:t>
            </w:r>
          </w:p>
        </w:tc>
        <w:tc>
          <w:tcPr>
            <w:tcW w:w="1124" w:type="dxa"/>
          </w:tcPr>
          <w:p w:rsidR="002F0CED" w:rsidRPr="00313166" w:rsidRDefault="002F0CED" w:rsidP="00313166">
            <w:r w:rsidRPr="00313166">
              <w:rPr>
                <w:b/>
                <w:color w:val="auto"/>
              </w:rPr>
              <w:t>20,0</w:t>
            </w:r>
          </w:p>
        </w:tc>
        <w:tc>
          <w:tcPr>
            <w:tcW w:w="1053" w:type="dxa"/>
          </w:tcPr>
          <w:p w:rsidR="002F0CED" w:rsidRPr="00313166" w:rsidRDefault="002F0CED" w:rsidP="00313166">
            <w:r w:rsidRPr="00313166">
              <w:rPr>
                <w:b/>
                <w:color w:val="auto"/>
              </w:rPr>
              <w:t>20,0</w:t>
            </w:r>
          </w:p>
        </w:tc>
        <w:tc>
          <w:tcPr>
            <w:tcW w:w="868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60,0</w:t>
            </w:r>
          </w:p>
        </w:tc>
      </w:tr>
      <w:tr w:rsidR="002F0CED" w:rsidRPr="00313166" w:rsidTr="00FB5149"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9701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20,0</w:t>
            </w:r>
          </w:p>
        </w:tc>
        <w:tc>
          <w:tcPr>
            <w:tcW w:w="1124" w:type="dxa"/>
          </w:tcPr>
          <w:p w:rsidR="002F0CED" w:rsidRPr="00313166" w:rsidRDefault="002F0CED" w:rsidP="00313166">
            <w:r w:rsidRPr="00313166">
              <w:rPr>
                <w:b/>
                <w:color w:val="auto"/>
              </w:rPr>
              <w:t>20,0</w:t>
            </w:r>
          </w:p>
        </w:tc>
        <w:tc>
          <w:tcPr>
            <w:tcW w:w="1053" w:type="dxa"/>
          </w:tcPr>
          <w:p w:rsidR="002F0CED" w:rsidRPr="00313166" w:rsidRDefault="002F0CED" w:rsidP="00313166">
            <w:r w:rsidRPr="00313166">
              <w:rPr>
                <w:b/>
                <w:color w:val="auto"/>
              </w:rPr>
              <w:t>20,0</w:t>
            </w:r>
          </w:p>
        </w:tc>
        <w:tc>
          <w:tcPr>
            <w:tcW w:w="868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60,0</w:t>
            </w:r>
          </w:p>
        </w:tc>
      </w:tr>
      <w:tr w:rsidR="002F0CED" w:rsidRPr="00313166" w:rsidTr="00FB5149">
        <w:tc>
          <w:tcPr>
            <w:tcW w:w="567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9701" w:type="dxa"/>
          </w:tcPr>
          <w:p w:rsidR="002F0CED" w:rsidRPr="00313166" w:rsidRDefault="002F0CED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F0CED" w:rsidRPr="00313166" w:rsidRDefault="002F0CED" w:rsidP="00313166">
            <w:r w:rsidRPr="00313166">
              <w:t>20,0</w:t>
            </w:r>
          </w:p>
        </w:tc>
        <w:tc>
          <w:tcPr>
            <w:tcW w:w="1124" w:type="dxa"/>
          </w:tcPr>
          <w:p w:rsidR="002F0CED" w:rsidRPr="00313166" w:rsidRDefault="002F0CED" w:rsidP="00313166">
            <w:r w:rsidRPr="00313166">
              <w:t>20,0</w:t>
            </w:r>
          </w:p>
        </w:tc>
        <w:tc>
          <w:tcPr>
            <w:tcW w:w="1053" w:type="dxa"/>
          </w:tcPr>
          <w:p w:rsidR="002F0CED" w:rsidRPr="00313166" w:rsidRDefault="002F0CED" w:rsidP="00313166">
            <w:r w:rsidRPr="00313166">
              <w:t>20,0</w:t>
            </w:r>
          </w:p>
        </w:tc>
        <w:tc>
          <w:tcPr>
            <w:tcW w:w="868" w:type="dxa"/>
          </w:tcPr>
          <w:p w:rsidR="002F0CED" w:rsidRPr="00313166" w:rsidRDefault="002F0CED" w:rsidP="00313166">
            <w:r w:rsidRPr="00313166">
              <w:t>60,0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«Проведение конкурса «Перекресток семи дорог»,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F08B2" w:rsidRPr="00313166" w:rsidRDefault="002F08B2" w:rsidP="00313166">
            <w:r w:rsidRPr="00313166">
              <w:t>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t>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t>5,0</w:t>
            </w:r>
          </w:p>
        </w:tc>
        <w:tc>
          <w:tcPr>
            <w:tcW w:w="868" w:type="dxa"/>
          </w:tcPr>
          <w:p w:rsidR="002F08B2" w:rsidRPr="00313166" w:rsidRDefault="002F08B2" w:rsidP="00313166">
            <w:r w:rsidRPr="00313166">
              <w:t>15,0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"Субсидии бюджетным учреждениям ", всего, в том числе: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F08B2" w:rsidRPr="00313166" w:rsidRDefault="002F08B2" w:rsidP="00313166">
            <w:r w:rsidRPr="00313166">
              <w:t>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t>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t>5,0</w:t>
            </w:r>
          </w:p>
        </w:tc>
        <w:tc>
          <w:tcPr>
            <w:tcW w:w="868" w:type="dxa"/>
          </w:tcPr>
          <w:p w:rsidR="002F08B2" w:rsidRPr="00313166" w:rsidRDefault="002F08B2" w:rsidP="00313166">
            <w:r w:rsidRPr="00313166">
              <w:t>15,0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19</w:t>
            </w:r>
          </w:p>
        </w:tc>
        <w:tc>
          <w:tcPr>
            <w:tcW w:w="970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20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«Проведение конкурса «Мы за ЗОЖ» изготовление информационных материалов,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21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22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F08B2" w:rsidRPr="00313166" w:rsidRDefault="002F08B2" w:rsidP="00313166">
            <w:r w:rsidRPr="00313166">
              <w:t>15,0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t>15,0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t>15,0</w:t>
            </w:r>
          </w:p>
        </w:tc>
        <w:tc>
          <w:tcPr>
            <w:tcW w:w="868" w:type="dxa"/>
          </w:tcPr>
          <w:p w:rsidR="002F08B2" w:rsidRPr="00313166" w:rsidRDefault="002F08B2" w:rsidP="00313166">
            <w:r w:rsidRPr="00313166">
              <w:t>45,0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23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24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25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26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27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"Прочие мероприятия по профилактике употребления </w:t>
            </w:r>
            <w:proofErr w:type="spellStart"/>
            <w:r w:rsidRPr="00313166">
              <w:rPr>
                <w:color w:val="auto"/>
              </w:rPr>
              <w:t>психоактивных</w:t>
            </w:r>
            <w:proofErr w:type="spellEnd"/>
            <w:r w:rsidRPr="00313166">
              <w:rPr>
                <w:color w:val="auto"/>
              </w:rPr>
              <w:t xml:space="preserve"> веществ ", всего, в том числе: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28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rPr>
                <w:b/>
                <w:color w:val="auto"/>
              </w:rPr>
              <w:t>15,0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29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F08B2" w:rsidRPr="00313166" w:rsidRDefault="002F08B2" w:rsidP="00313166">
            <w:r w:rsidRPr="00313166">
              <w:t>15,0</w:t>
            </w:r>
          </w:p>
        </w:tc>
        <w:tc>
          <w:tcPr>
            <w:tcW w:w="1124" w:type="dxa"/>
          </w:tcPr>
          <w:p w:rsidR="002F08B2" w:rsidRPr="00313166" w:rsidRDefault="002F08B2" w:rsidP="00313166">
            <w:r w:rsidRPr="00313166">
              <w:t>15,0</w:t>
            </w:r>
          </w:p>
        </w:tc>
        <w:tc>
          <w:tcPr>
            <w:tcW w:w="1053" w:type="dxa"/>
          </w:tcPr>
          <w:p w:rsidR="002F08B2" w:rsidRPr="00313166" w:rsidRDefault="002F08B2" w:rsidP="00313166">
            <w:r w:rsidRPr="00313166">
              <w:t>15,0</w:t>
            </w:r>
          </w:p>
        </w:tc>
        <w:tc>
          <w:tcPr>
            <w:tcW w:w="868" w:type="dxa"/>
          </w:tcPr>
          <w:p w:rsidR="002F08B2" w:rsidRPr="00313166" w:rsidRDefault="002F08B2" w:rsidP="00313166">
            <w:r w:rsidRPr="00313166">
              <w:t>45,0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30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31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FB5149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32</w:t>
            </w:r>
          </w:p>
        </w:tc>
        <w:tc>
          <w:tcPr>
            <w:tcW w:w="97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149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1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1053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6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944D24" w:rsidRPr="00313166" w:rsidRDefault="00944D2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944D24" w:rsidRPr="00313166" w:rsidTr="00FB5149">
        <w:trPr>
          <w:trHeight w:val="230"/>
        </w:trPr>
        <w:tc>
          <w:tcPr>
            <w:tcW w:w="4932" w:type="dxa"/>
            <w:vMerge w:val="restart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944D24" w:rsidRPr="00313166" w:rsidRDefault="00944D24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944D24" w:rsidRPr="00313166" w:rsidTr="00FB5149">
        <w:tc>
          <w:tcPr>
            <w:tcW w:w="4932" w:type="dxa"/>
            <w:vMerge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944D24" w:rsidRPr="00313166" w:rsidTr="00FB5149">
        <w:tc>
          <w:tcPr>
            <w:tcW w:w="4932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944D24" w:rsidRPr="00313166" w:rsidTr="00FB5149">
        <w:tc>
          <w:tcPr>
            <w:tcW w:w="4932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4932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4932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</w:tr>
      <w:tr w:rsidR="00944D24" w:rsidRPr="00313166" w:rsidTr="00FB5149">
        <w:tc>
          <w:tcPr>
            <w:tcW w:w="4932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944D24" w:rsidRPr="00313166" w:rsidRDefault="00944D24" w:rsidP="00313166">
            <w:r w:rsidRPr="00313166">
              <w:rPr>
                <w:color w:val="auto"/>
              </w:rPr>
              <w:t>0</w:t>
            </w:r>
          </w:p>
        </w:tc>
      </w:tr>
    </w:tbl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p w:rsidR="00944D24" w:rsidRDefault="00944D24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Pr="00313166" w:rsidRDefault="00854A3F" w:rsidP="00313166">
      <w:pPr>
        <w:autoSpaceDE w:val="0"/>
        <w:autoSpaceDN w:val="0"/>
        <w:jc w:val="both"/>
        <w:rPr>
          <w:color w:val="auto"/>
        </w:rPr>
      </w:pPr>
    </w:p>
    <w:p w:rsidR="00944D24" w:rsidRPr="00313166" w:rsidRDefault="00944D24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Сведения о порядке сбора информации и методике</w:t>
      </w:r>
    </w:p>
    <w:p w:rsidR="00944D24" w:rsidRPr="00313166" w:rsidRDefault="00944D24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944D24" w:rsidRPr="00313166" w:rsidRDefault="00944D24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31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944D24" w:rsidRPr="00313166" w:rsidTr="00FB5149"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944D24" w:rsidRPr="00313166" w:rsidRDefault="00944D24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944D24" w:rsidRPr="00313166" w:rsidTr="00FB5149">
        <w:trPr>
          <w:trHeight w:val="1118"/>
        </w:trPr>
        <w:tc>
          <w:tcPr>
            <w:tcW w:w="56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944D24" w:rsidRPr="00313166" w:rsidRDefault="00944D2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944D24" w:rsidRPr="00313166" w:rsidRDefault="00944D24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Pr="00313166" w:rsidRDefault="00DD6621" w:rsidP="00313166">
      <w:pPr>
        <w:ind w:firstLine="540"/>
        <w:jc w:val="right"/>
        <w:rPr>
          <w:color w:val="auto"/>
        </w:rPr>
      </w:pPr>
    </w:p>
    <w:p w:rsidR="00DD6621" w:rsidRDefault="00DD662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Pr="00313166" w:rsidRDefault="002F11E1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9D7E22" w:rsidRPr="00313166" w:rsidRDefault="002F08B2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комплекса процессных мероприятий </w:t>
      </w:r>
      <w:r w:rsidR="009D7E22" w:rsidRPr="00313166">
        <w:rPr>
          <w:b/>
          <w:color w:val="auto"/>
        </w:rPr>
        <w:t xml:space="preserve">«Организация и проведение мероприятий  по предупреждению и ликвидации чрезвычайных ситуаций, </w:t>
      </w:r>
    </w:p>
    <w:p w:rsidR="002F08B2" w:rsidRPr="00313166" w:rsidRDefault="009D7E22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территориальной и гражданской обороне»</w:t>
      </w:r>
    </w:p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2F08B2" w:rsidRPr="00313166" w:rsidTr="008F516E">
        <w:tc>
          <w:tcPr>
            <w:tcW w:w="5896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2F08B2" w:rsidRPr="00313166" w:rsidTr="008F516E">
        <w:tc>
          <w:tcPr>
            <w:tcW w:w="5896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2F08B2" w:rsidRPr="00313166" w:rsidTr="008F516E">
        <w:tc>
          <w:tcPr>
            <w:tcW w:w="5896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2F08B2" w:rsidRPr="00313166" w:rsidRDefault="002F08B2" w:rsidP="00313166">
      <w:pPr>
        <w:jc w:val="right"/>
      </w:pPr>
    </w:p>
    <w:p w:rsidR="002F08B2" w:rsidRPr="00313166" w:rsidRDefault="002F08B2" w:rsidP="00313166">
      <w:pPr>
        <w:jc w:val="right"/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2F08B2" w:rsidRPr="00313166" w:rsidTr="008F516E">
        <w:tc>
          <w:tcPr>
            <w:tcW w:w="680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2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2F08B2" w:rsidRPr="00313166" w:rsidTr="008F516E">
        <w:tc>
          <w:tcPr>
            <w:tcW w:w="680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:rsidTr="008F516E">
        <w:tc>
          <w:tcPr>
            <w:tcW w:w="68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2F08B2" w:rsidRPr="00313166" w:rsidTr="008F516E">
        <w:tc>
          <w:tcPr>
            <w:tcW w:w="68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r w:rsidR="009D7E22" w:rsidRPr="00313166">
              <w:rPr>
                <w:color w:val="auto"/>
                <w:lang w:eastAsia="zh-CN"/>
              </w:rPr>
              <w:t xml:space="preserve">Снижение числа </w:t>
            </w:r>
            <w:proofErr w:type="spellStart"/>
            <w:r w:rsidR="009D7E22" w:rsidRPr="00313166">
              <w:rPr>
                <w:color w:val="auto"/>
                <w:lang w:eastAsia="zh-CN"/>
              </w:rPr>
              <w:t>погибщих</w:t>
            </w:r>
            <w:proofErr w:type="spellEnd"/>
            <w:r w:rsidR="009D7E22" w:rsidRPr="00313166">
              <w:rPr>
                <w:color w:val="auto"/>
                <w:lang w:eastAsia="zh-CN"/>
              </w:rPr>
              <w:t xml:space="preserve"> (пострадавших) при чрезвычайных ситуациях межмуниципального характера</w:t>
            </w:r>
            <w:r w:rsidR="00F855A0" w:rsidRPr="00313166">
              <w:rPr>
                <w:color w:val="auto"/>
                <w:lang w:eastAsia="zh-CN"/>
              </w:rPr>
              <w:t>»</w:t>
            </w:r>
          </w:p>
        </w:tc>
      </w:tr>
      <w:tr w:rsidR="002F08B2" w:rsidRPr="00313166" w:rsidTr="008F516E">
        <w:tc>
          <w:tcPr>
            <w:tcW w:w="68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2F08B2" w:rsidRPr="00313166" w:rsidRDefault="009D7E2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Численность погибших при чрезвычайных ситуациях межмуниципального хара</w:t>
            </w:r>
            <w:r w:rsidRPr="00313166">
              <w:rPr>
                <w:color w:val="auto"/>
              </w:rPr>
              <w:t>к</w:t>
            </w:r>
            <w:r w:rsidRPr="00313166">
              <w:rPr>
                <w:color w:val="auto"/>
              </w:rPr>
              <w:t xml:space="preserve">тера </w:t>
            </w:r>
          </w:p>
        </w:tc>
        <w:tc>
          <w:tcPr>
            <w:tcW w:w="147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2F08B2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2F11E1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2F08B2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1" w:type="dxa"/>
          </w:tcPr>
          <w:p w:rsidR="002F08B2" w:rsidRPr="002F11E1" w:rsidRDefault="002F08B2" w:rsidP="002F11E1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2F08B2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2F08B2" w:rsidRPr="00313166" w:rsidRDefault="002F08B2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Перечень мероприятий (результатов) комплекса процессных мероприятий</w:t>
      </w:r>
    </w:p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2F08B2" w:rsidRPr="00313166" w:rsidTr="008F516E">
        <w:tc>
          <w:tcPr>
            <w:tcW w:w="567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3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2F08B2" w:rsidRPr="00313166" w:rsidTr="008F516E">
        <w:tc>
          <w:tcPr>
            <w:tcW w:w="567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:rsidTr="008F516E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</w:t>
            </w:r>
          </w:p>
        </w:tc>
        <w:tc>
          <w:tcPr>
            <w:tcW w:w="2041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2F08B2" w:rsidRPr="00313166" w:rsidTr="008F516E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2F08B2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 xml:space="preserve">«Снижение числа </w:t>
            </w:r>
            <w:proofErr w:type="spellStart"/>
            <w:r w:rsidRPr="00313166">
              <w:rPr>
                <w:color w:val="auto"/>
                <w:lang w:eastAsia="zh-CN"/>
              </w:rPr>
              <w:t>погибщих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(пострадавших) при чрезвычайных ситуациях межмуниципального характера»</w:t>
            </w:r>
          </w:p>
        </w:tc>
        <w:tc>
          <w:tcPr>
            <w:tcW w:w="1185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F08B2" w:rsidRPr="00313166" w:rsidTr="008F516E">
        <w:trPr>
          <w:trHeight w:val="1610"/>
        </w:trPr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2F08B2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Численность поги</w:t>
            </w:r>
            <w:r w:rsidRPr="00313166">
              <w:rPr>
                <w:color w:val="auto"/>
              </w:rPr>
              <w:t>б</w:t>
            </w:r>
            <w:r w:rsidRPr="00313166">
              <w:rPr>
                <w:color w:val="auto"/>
              </w:rPr>
              <w:t>ших при чрезвыча</w:t>
            </w:r>
            <w:r w:rsidRPr="00313166">
              <w:rPr>
                <w:color w:val="auto"/>
              </w:rPr>
              <w:t>й</w:t>
            </w:r>
            <w:r w:rsidRPr="00313166">
              <w:rPr>
                <w:color w:val="auto"/>
              </w:rPr>
              <w:t xml:space="preserve">ных ситуациях межмуниципального характера </w:t>
            </w:r>
          </w:p>
        </w:tc>
        <w:tc>
          <w:tcPr>
            <w:tcW w:w="1565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2F08B2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Проведены мер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приятия по терр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ториальной об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роне, организов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на деятельность аварийно-спасательной службы</w:t>
            </w:r>
          </w:p>
        </w:tc>
        <w:tc>
          <w:tcPr>
            <w:tcW w:w="1984" w:type="dxa"/>
          </w:tcPr>
          <w:p w:rsidR="002F08B2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Создание условий для предупреждения и ликвидации чре</w:t>
            </w:r>
            <w:r w:rsidRPr="00313166">
              <w:rPr>
                <w:color w:val="auto"/>
              </w:rPr>
              <w:t>з</w:t>
            </w:r>
            <w:r w:rsidRPr="00313166">
              <w:rPr>
                <w:color w:val="auto"/>
              </w:rPr>
              <w:t>вычайных ситуаций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828"/>
        <w:gridCol w:w="708"/>
        <w:gridCol w:w="709"/>
        <w:gridCol w:w="709"/>
        <w:gridCol w:w="850"/>
      </w:tblGrid>
      <w:tr w:rsidR="002F08B2" w:rsidRPr="00313166" w:rsidTr="00F855A0">
        <w:tc>
          <w:tcPr>
            <w:tcW w:w="567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1828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2976" w:type="dxa"/>
            <w:gridSpan w:val="4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F855A0" w:rsidRPr="00313166" w:rsidTr="00F855A0">
        <w:tc>
          <w:tcPr>
            <w:tcW w:w="567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28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F855A0" w:rsidRPr="00313166" w:rsidTr="00F855A0">
        <w:trPr>
          <w:trHeight w:val="346"/>
        </w:trPr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F855A0" w:rsidRPr="00313166" w:rsidTr="00F855A0">
        <w:tc>
          <w:tcPr>
            <w:tcW w:w="567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82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«Организация и проведение мероприятий  по предупреждению и ликвидации чрезвыча</w:t>
            </w:r>
            <w:r w:rsidRPr="00313166">
              <w:rPr>
                <w:b/>
                <w:color w:val="auto"/>
              </w:rPr>
              <w:t>й</w:t>
            </w:r>
            <w:r w:rsidRPr="00313166">
              <w:rPr>
                <w:b/>
                <w:color w:val="auto"/>
              </w:rPr>
              <w:t xml:space="preserve">ных ситуаций, территориальной и гражданской обороне» </w:t>
            </w:r>
            <w:r w:rsidRPr="00313166">
              <w:rPr>
                <w:color w:val="auto"/>
              </w:rPr>
              <w:t>всего, в том числе:</w:t>
            </w:r>
          </w:p>
        </w:tc>
        <w:tc>
          <w:tcPr>
            <w:tcW w:w="70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82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82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F855A0" w:rsidRPr="00313166" w:rsidRDefault="00F855A0" w:rsidP="00313166">
            <w:r w:rsidRPr="00313166"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t>354,7</w:t>
            </w:r>
          </w:p>
        </w:tc>
        <w:tc>
          <w:tcPr>
            <w:tcW w:w="850" w:type="dxa"/>
          </w:tcPr>
          <w:p w:rsidR="00F855A0" w:rsidRPr="00313166" w:rsidRDefault="00F855A0" w:rsidP="00313166">
            <w:r w:rsidRPr="00313166"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182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«Проведение мероприятий  по предупреждению и ликвидации чрезвычайных ситуаций, территориальной и гражданской об</w:t>
            </w:r>
            <w:r w:rsidRPr="00313166">
              <w:rPr>
                <w:b/>
                <w:color w:val="auto"/>
              </w:rPr>
              <w:t>о</w:t>
            </w:r>
            <w:r w:rsidRPr="00313166">
              <w:rPr>
                <w:b/>
                <w:color w:val="auto"/>
              </w:rPr>
              <w:t xml:space="preserve">рон»,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82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rPr>
                <w:b/>
                <w:color w:val="auto"/>
              </w:rPr>
              <w:t>354,7</w:t>
            </w:r>
          </w:p>
        </w:tc>
        <w:tc>
          <w:tcPr>
            <w:tcW w:w="850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828" w:type="dxa"/>
          </w:tcPr>
          <w:p w:rsidR="00F855A0" w:rsidRPr="00313166" w:rsidRDefault="00F855A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F855A0" w:rsidRPr="00313166" w:rsidRDefault="00F855A0" w:rsidP="00313166">
            <w:r w:rsidRPr="00313166"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t>354,7</w:t>
            </w:r>
          </w:p>
        </w:tc>
        <w:tc>
          <w:tcPr>
            <w:tcW w:w="709" w:type="dxa"/>
          </w:tcPr>
          <w:p w:rsidR="00F855A0" w:rsidRPr="00313166" w:rsidRDefault="00F855A0" w:rsidP="00313166">
            <w:r w:rsidRPr="00313166">
              <w:t>354,7</w:t>
            </w:r>
          </w:p>
        </w:tc>
        <w:tc>
          <w:tcPr>
            <w:tcW w:w="850" w:type="dxa"/>
          </w:tcPr>
          <w:p w:rsidR="00F855A0" w:rsidRPr="00313166" w:rsidRDefault="00F855A0" w:rsidP="00313166">
            <w:r w:rsidRPr="00313166"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11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5044A" w:rsidRPr="00313166" w:rsidTr="00F855A0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1064,1</w:t>
            </w:r>
          </w:p>
        </w:tc>
      </w:tr>
      <w:tr w:rsidR="00A5044A" w:rsidRPr="00313166" w:rsidTr="00F855A0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354,7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rPr>
                <w:b/>
              </w:rPr>
            </w:pPr>
            <w:r w:rsidRPr="00313166">
              <w:rPr>
                <w:b/>
              </w:rPr>
              <w:t>1064,1</w:t>
            </w:r>
          </w:p>
        </w:tc>
      </w:tr>
      <w:tr w:rsidR="00A5044A" w:rsidRPr="00313166" w:rsidTr="00F855A0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A5044A" w:rsidRPr="00313166" w:rsidRDefault="00A5044A" w:rsidP="00313166">
            <w:r w:rsidRPr="00313166">
              <w:t>354,7</w:t>
            </w:r>
          </w:p>
        </w:tc>
        <w:tc>
          <w:tcPr>
            <w:tcW w:w="709" w:type="dxa"/>
          </w:tcPr>
          <w:p w:rsidR="00A5044A" w:rsidRPr="00313166" w:rsidRDefault="00A5044A" w:rsidP="00313166">
            <w:r w:rsidRPr="00313166">
              <w:t>354,7</w:t>
            </w:r>
          </w:p>
        </w:tc>
        <w:tc>
          <w:tcPr>
            <w:tcW w:w="709" w:type="dxa"/>
          </w:tcPr>
          <w:p w:rsidR="00A5044A" w:rsidRPr="00313166" w:rsidRDefault="00A5044A" w:rsidP="00313166">
            <w:r w:rsidRPr="00313166">
              <w:t>354,7</w:t>
            </w:r>
          </w:p>
        </w:tc>
        <w:tc>
          <w:tcPr>
            <w:tcW w:w="850" w:type="dxa"/>
          </w:tcPr>
          <w:p w:rsidR="00A5044A" w:rsidRPr="00313166" w:rsidRDefault="00A5044A" w:rsidP="00313166">
            <w:r w:rsidRPr="00313166">
              <w:t>1064,1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F855A0" w:rsidRPr="00313166" w:rsidTr="00F855A0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19</w:t>
            </w:r>
          </w:p>
        </w:tc>
        <w:tc>
          <w:tcPr>
            <w:tcW w:w="1182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2F08B2" w:rsidRPr="00313166" w:rsidRDefault="002F08B2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2F08B2" w:rsidRPr="00313166" w:rsidTr="008F516E">
        <w:trPr>
          <w:trHeight w:val="230"/>
        </w:trPr>
        <w:tc>
          <w:tcPr>
            <w:tcW w:w="4932" w:type="dxa"/>
            <w:vMerge w:val="restart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2F08B2" w:rsidRPr="00313166" w:rsidRDefault="002F08B2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2F08B2" w:rsidRPr="00313166" w:rsidTr="008F516E">
        <w:tc>
          <w:tcPr>
            <w:tcW w:w="4932" w:type="dxa"/>
            <w:vMerge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2F08B2" w:rsidRPr="00313166" w:rsidTr="008F516E">
        <w:tc>
          <w:tcPr>
            <w:tcW w:w="4932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2F08B2" w:rsidRPr="00313166" w:rsidTr="008F516E">
        <w:tc>
          <w:tcPr>
            <w:tcW w:w="493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8F516E">
        <w:tc>
          <w:tcPr>
            <w:tcW w:w="493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8F516E">
        <w:tc>
          <w:tcPr>
            <w:tcW w:w="493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</w:tr>
      <w:tr w:rsidR="002F08B2" w:rsidRPr="00313166" w:rsidTr="008F516E">
        <w:tc>
          <w:tcPr>
            <w:tcW w:w="493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2F08B2" w:rsidRPr="00313166" w:rsidRDefault="002F08B2" w:rsidP="00313166">
            <w:r w:rsidRPr="00313166">
              <w:rPr>
                <w:color w:val="auto"/>
              </w:rPr>
              <w:t>0</w:t>
            </w:r>
          </w:p>
        </w:tc>
      </w:tr>
    </w:tbl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p w:rsidR="002F08B2" w:rsidRDefault="002F08B2" w:rsidP="00313166">
      <w:pPr>
        <w:autoSpaceDE w:val="0"/>
        <w:autoSpaceDN w:val="0"/>
        <w:jc w:val="both"/>
        <w:rPr>
          <w:color w:val="auto"/>
        </w:rPr>
      </w:pPr>
    </w:p>
    <w:p w:rsidR="002F11E1" w:rsidRPr="00313166" w:rsidRDefault="002F11E1" w:rsidP="00313166">
      <w:pPr>
        <w:autoSpaceDE w:val="0"/>
        <w:autoSpaceDN w:val="0"/>
        <w:jc w:val="both"/>
        <w:rPr>
          <w:color w:val="auto"/>
        </w:rPr>
      </w:pPr>
    </w:p>
    <w:p w:rsidR="002F08B2" w:rsidRPr="00313166" w:rsidRDefault="002F08B2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Сведения о порядке сбора информации и методике</w:t>
      </w:r>
    </w:p>
    <w:p w:rsidR="002F08B2" w:rsidRPr="00313166" w:rsidRDefault="002F08B2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2F08B2" w:rsidRPr="00313166" w:rsidRDefault="002F08B2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2F08B2" w:rsidRPr="00313166" w:rsidTr="008F516E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34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2F08B2" w:rsidRPr="00313166" w:rsidTr="008F516E"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</w:t>
            </w:r>
          </w:p>
        </w:tc>
        <w:tc>
          <w:tcPr>
            <w:tcW w:w="1480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2F08B2" w:rsidRPr="00313166" w:rsidRDefault="002F08B2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2F08B2" w:rsidRPr="00313166" w:rsidTr="008F516E">
        <w:trPr>
          <w:trHeight w:val="1118"/>
        </w:trPr>
        <w:tc>
          <w:tcPr>
            <w:tcW w:w="56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2F08B2" w:rsidRPr="00313166" w:rsidRDefault="002F08B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2F08B2" w:rsidRPr="00313166" w:rsidRDefault="002F08B2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2F08B2" w:rsidRDefault="002F08B2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Pr="00313166" w:rsidRDefault="002F11E1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Default="002F08B2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Pr="00313166" w:rsidRDefault="00854A3F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2F08B2" w:rsidRPr="00313166" w:rsidRDefault="002F08B2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A5044A" w:rsidRPr="00313166" w:rsidRDefault="00A5044A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комплекса процессных мероприятий «</w:t>
      </w:r>
      <w:r w:rsidR="00EC1251" w:rsidRPr="00313166">
        <w:rPr>
          <w:b/>
          <w:color w:val="auto"/>
        </w:rPr>
        <w:t>Формирование условий для социальной адаптации и реабилитации лиц, осужденных без изоляции от общества, а также лиц, отбывших наказание в местах лишения свободы осужденных. Предупреждение рецидивной преступности»</w:t>
      </w: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A5044A" w:rsidRPr="00313166" w:rsidTr="008F516E">
        <w:tc>
          <w:tcPr>
            <w:tcW w:w="5896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A5044A" w:rsidRPr="00313166" w:rsidTr="008F516E">
        <w:tc>
          <w:tcPr>
            <w:tcW w:w="5896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A5044A" w:rsidRPr="00313166" w:rsidTr="008F516E">
        <w:tc>
          <w:tcPr>
            <w:tcW w:w="5896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A5044A" w:rsidRPr="00313166" w:rsidRDefault="00A5044A" w:rsidP="00313166">
      <w:pPr>
        <w:jc w:val="right"/>
      </w:pPr>
    </w:p>
    <w:p w:rsidR="00A5044A" w:rsidRPr="00313166" w:rsidRDefault="00A5044A" w:rsidP="00313166">
      <w:pPr>
        <w:jc w:val="right"/>
      </w:pPr>
    </w:p>
    <w:p w:rsidR="00A5044A" w:rsidRPr="00313166" w:rsidRDefault="00A5044A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A5044A" w:rsidRPr="00313166" w:rsidTr="008F516E">
        <w:tc>
          <w:tcPr>
            <w:tcW w:w="680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5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A5044A" w:rsidRPr="00313166" w:rsidTr="008F516E">
        <w:tc>
          <w:tcPr>
            <w:tcW w:w="680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5044A" w:rsidRPr="00313166" w:rsidTr="008F516E">
        <w:tc>
          <w:tcPr>
            <w:tcW w:w="68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A5044A" w:rsidRPr="00313166" w:rsidTr="008F516E">
        <w:tc>
          <w:tcPr>
            <w:tcW w:w="68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«</w:t>
            </w:r>
            <w:r w:rsidR="00EC1251" w:rsidRPr="00313166">
              <w:rPr>
                <w:color w:val="auto"/>
                <w:lang w:eastAsia="zh-CN"/>
              </w:rPr>
              <w:t>Предупреждение рецидивной преступности</w:t>
            </w:r>
            <w:r w:rsidR="00246B0B" w:rsidRPr="00313166">
              <w:rPr>
                <w:color w:val="auto"/>
                <w:lang w:eastAsia="zh-CN"/>
              </w:rPr>
              <w:t xml:space="preserve">. </w:t>
            </w:r>
            <w:r w:rsidR="00246B0B" w:rsidRPr="00313166">
              <w:rPr>
                <w:color w:val="auto"/>
              </w:rPr>
              <w:t>Снижение уровня удельного веса преступлений совершенных повторно несовершеннолетними в возрасте 14-17 лет  (включительно), в общей численности несовершеннолетних в возрасте 14 – 17 лет (включительно), совершивших преступление</w:t>
            </w:r>
            <w:r w:rsidRPr="00313166">
              <w:rPr>
                <w:color w:val="auto"/>
                <w:lang w:eastAsia="zh-CN"/>
              </w:rPr>
              <w:t>»</w:t>
            </w:r>
          </w:p>
        </w:tc>
      </w:tr>
      <w:tr w:rsidR="00A5044A" w:rsidRPr="00313166" w:rsidTr="008F516E">
        <w:tc>
          <w:tcPr>
            <w:tcW w:w="68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A5044A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зарегистрир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ванных преступлений по о</w:t>
            </w:r>
            <w:r w:rsidRPr="00313166">
              <w:rPr>
                <w:color w:val="auto"/>
              </w:rPr>
              <w:t>т</w:t>
            </w:r>
            <w:r w:rsidRPr="00313166">
              <w:rPr>
                <w:color w:val="auto"/>
              </w:rPr>
              <w:t>ношению к 2017 году.</w:t>
            </w:r>
          </w:p>
        </w:tc>
        <w:tc>
          <w:tcPr>
            <w:tcW w:w="147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A5044A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8,9</w:t>
            </w:r>
          </w:p>
        </w:tc>
        <w:tc>
          <w:tcPr>
            <w:tcW w:w="850" w:type="dxa"/>
          </w:tcPr>
          <w:p w:rsidR="00A5044A" w:rsidRPr="002F11E1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A5044A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8,6</w:t>
            </w:r>
          </w:p>
        </w:tc>
        <w:tc>
          <w:tcPr>
            <w:tcW w:w="801" w:type="dxa"/>
          </w:tcPr>
          <w:p w:rsidR="00A5044A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8,4</w:t>
            </w:r>
          </w:p>
        </w:tc>
        <w:tc>
          <w:tcPr>
            <w:tcW w:w="1134" w:type="dxa"/>
          </w:tcPr>
          <w:p w:rsidR="00A5044A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8,3</w:t>
            </w:r>
          </w:p>
        </w:tc>
        <w:tc>
          <w:tcPr>
            <w:tcW w:w="3261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A5044A" w:rsidRPr="00313166" w:rsidRDefault="00A5044A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2F11E1" w:rsidRDefault="002F11E1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A5044A" w:rsidRPr="00313166" w:rsidRDefault="00246B0B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ab/>
      </w:r>
    </w:p>
    <w:p w:rsidR="00A5044A" w:rsidRPr="00313166" w:rsidRDefault="00A5044A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Перечень мероприятий (результатов) комплекса процессных мероприятий</w:t>
      </w: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A5044A" w:rsidRPr="00313166" w:rsidTr="008F516E">
        <w:tc>
          <w:tcPr>
            <w:tcW w:w="567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6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A5044A" w:rsidRPr="00313166" w:rsidTr="008F516E">
        <w:tc>
          <w:tcPr>
            <w:tcW w:w="567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«</w:t>
            </w:r>
            <w:r w:rsidR="00246B0B" w:rsidRPr="00313166">
              <w:rPr>
                <w:color w:val="auto"/>
              </w:rPr>
              <w:t>Снижение уровня удельного веса преступлений совершенных повторно несовершеннолетними в возрасте 14-17 лет  (включительно), в общей численности несовершеннолетних в возрасте 14 – 17 лет (включительно), совершивших преступление</w:t>
            </w:r>
            <w:r w:rsidRPr="00313166">
              <w:rPr>
                <w:color w:val="auto"/>
                <w:lang w:eastAsia="zh-CN"/>
              </w:rPr>
              <w:t>»</w:t>
            </w:r>
          </w:p>
        </w:tc>
        <w:tc>
          <w:tcPr>
            <w:tcW w:w="1185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5044A" w:rsidRPr="00313166" w:rsidTr="008F516E">
        <w:trPr>
          <w:trHeight w:val="1610"/>
        </w:trPr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A5044A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стрированных пр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ступлений по отн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шению к 2017 году.</w:t>
            </w:r>
          </w:p>
        </w:tc>
        <w:tc>
          <w:tcPr>
            <w:tcW w:w="1565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246B0B" w:rsidRPr="00313166" w:rsidRDefault="00246B0B" w:rsidP="00313166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Мероприятия по профилактике преступлений и иных правонарушений </w:t>
            </w:r>
          </w:p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:rsidR="00A5044A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Распространение агитационных мат</w:t>
            </w:r>
            <w:r w:rsidRPr="00313166">
              <w:rPr>
                <w:color w:val="auto"/>
                <w:lang w:eastAsia="zh-CN"/>
              </w:rPr>
              <w:t>е</w:t>
            </w:r>
            <w:r w:rsidRPr="00313166">
              <w:rPr>
                <w:color w:val="auto"/>
                <w:lang w:eastAsia="zh-CN"/>
              </w:rPr>
              <w:t>риалов, направле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 xml:space="preserve">ных на создание </w:t>
            </w:r>
            <w:proofErr w:type="spellStart"/>
            <w:r w:rsidRPr="00313166">
              <w:rPr>
                <w:color w:val="auto"/>
                <w:lang w:eastAsia="zh-CN"/>
              </w:rPr>
              <w:t>пр</w:t>
            </w:r>
            <w:r w:rsidRPr="00313166">
              <w:rPr>
                <w:color w:val="auto"/>
                <w:lang w:eastAsia="zh-CN"/>
              </w:rPr>
              <w:t>а</w:t>
            </w:r>
            <w:r w:rsidRPr="00313166">
              <w:rPr>
                <w:color w:val="auto"/>
                <w:lang w:eastAsia="zh-CN"/>
              </w:rPr>
              <w:t>вопослушного</w:t>
            </w:r>
            <w:proofErr w:type="spellEnd"/>
            <w:r w:rsidRPr="00313166">
              <w:rPr>
                <w:color w:val="auto"/>
                <w:lang w:eastAsia="zh-CN"/>
              </w:rPr>
              <w:t xml:space="preserve"> образа сознания несове</w:t>
            </w:r>
            <w:r w:rsidRPr="00313166">
              <w:rPr>
                <w:color w:val="auto"/>
                <w:lang w:eastAsia="zh-CN"/>
              </w:rPr>
              <w:t>р</w:t>
            </w:r>
            <w:r w:rsidRPr="00313166">
              <w:rPr>
                <w:color w:val="auto"/>
                <w:lang w:eastAsia="zh-CN"/>
              </w:rPr>
              <w:t>шеннолетних осу</w:t>
            </w:r>
            <w:r w:rsidRPr="00313166">
              <w:rPr>
                <w:color w:val="auto"/>
                <w:lang w:eastAsia="zh-CN"/>
              </w:rPr>
              <w:t>ж</w:t>
            </w:r>
            <w:r w:rsidRPr="00313166">
              <w:rPr>
                <w:color w:val="auto"/>
                <w:lang w:eastAsia="zh-CN"/>
              </w:rPr>
              <w:t>денных. Уплата го</w:t>
            </w:r>
            <w:r w:rsidRPr="00313166">
              <w:rPr>
                <w:color w:val="auto"/>
                <w:lang w:eastAsia="zh-CN"/>
              </w:rPr>
              <w:t>с</w:t>
            </w:r>
            <w:r w:rsidRPr="00313166">
              <w:rPr>
                <w:color w:val="auto"/>
                <w:lang w:eastAsia="zh-CN"/>
              </w:rPr>
              <w:t>пошлины за восст</w:t>
            </w:r>
            <w:r w:rsidRPr="00313166">
              <w:rPr>
                <w:color w:val="auto"/>
                <w:lang w:eastAsia="zh-CN"/>
              </w:rPr>
              <w:t>а</w:t>
            </w:r>
            <w:r w:rsidRPr="00313166">
              <w:rPr>
                <w:color w:val="auto"/>
                <w:lang w:eastAsia="zh-CN"/>
              </w:rPr>
              <w:t>новление документов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rPr>
          <w:color w:val="auto"/>
        </w:rPr>
      </w:pPr>
    </w:p>
    <w:p w:rsidR="00A5044A" w:rsidRPr="00313166" w:rsidRDefault="00A5044A" w:rsidP="002F11E1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828"/>
        <w:gridCol w:w="708"/>
        <w:gridCol w:w="709"/>
        <w:gridCol w:w="709"/>
        <w:gridCol w:w="850"/>
      </w:tblGrid>
      <w:tr w:rsidR="00A5044A" w:rsidRPr="00313166" w:rsidTr="008F516E">
        <w:tc>
          <w:tcPr>
            <w:tcW w:w="567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1828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2976" w:type="dxa"/>
            <w:gridSpan w:val="4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A5044A" w:rsidRPr="00313166" w:rsidTr="008F516E">
        <w:tc>
          <w:tcPr>
            <w:tcW w:w="567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28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A5044A" w:rsidRPr="00313166" w:rsidTr="008F516E">
        <w:trPr>
          <w:trHeight w:val="346"/>
        </w:trPr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246B0B" w:rsidRPr="00313166" w:rsidTr="008F516E">
        <w:tc>
          <w:tcPr>
            <w:tcW w:w="567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828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Комплекс процессных мероприятий «Формирование условий для социальной адаптации и реабилитации лиц, осужденных без изоляции от общества, а также лиц, отбывших наказание в местах лишения свободы осужденных. Предупреждение рецидивной преступности» </w:t>
            </w:r>
            <w:r w:rsidRPr="00313166">
              <w:rPr>
                <w:color w:val="auto"/>
              </w:rPr>
              <w:t>всего, в том числе:</w:t>
            </w:r>
          </w:p>
        </w:tc>
        <w:tc>
          <w:tcPr>
            <w:tcW w:w="708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46B0B" w:rsidRPr="00313166" w:rsidRDefault="00246B0B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46B0B" w:rsidRPr="00313166" w:rsidRDefault="00246B0B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246B0B" w:rsidRPr="00313166" w:rsidTr="008F516E">
        <w:tc>
          <w:tcPr>
            <w:tcW w:w="567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828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246B0B" w:rsidRPr="00313166" w:rsidRDefault="00246B0B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46B0B" w:rsidRPr="00313166" w:rsidRDefault="00246B0B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46B0B" w:rsidRPr="00313166" w:rsidRDefault="00246B0B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246B0B" w:rsidRPr="00313166" w:rsidTr="008F516E">
        <w:tc>
          <w:tcPr>
            <w:tcW w:w="567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828" w:type="dxa"/>
          </w:tcPr>
          <w:p w:rsidR="00246B0B" w:rsidRPr="00313166" w:rsidRDefault="00246B0B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246B0B" w:rsidRPr="00313166" w:rsidRDefault="00246B0B" w:rsidP="00313166">
            <w:r w:rsidRPr="00313166">
              <w:t>4,0</w:t>
            </w:r>
          </w:p>
        </w:tc>
        <w:tc>
          <w:tcPr>
            <w:tcW w:w="709" w:type="dxa"/>
          </w:tcPr>
          <w:p w:rsidR="00246B0B" w:rsidRPr="00313166" w:rsidRDefault="00246B0B" w:rsidP="00313166">
            <w:r w:rsidRPr="00313166">
              <w:t>4,0</w:t>
            </w:r>
          </w:p>
        </w:tc>
        <w:tc>
          <w:tcPr>
            <w:tcW w:w="709" w:type="dxa"/>
          </w:tcPr>
          <w:p w:rsidR="00246B0B" w:rsidRPr="00313166" w:rsidRDefault="00246B0B" w:rsidP="00313166">
            <w:r w:rsidRPr="00313166">
              <w:t>4,0</w:t>
            </w:r>
          </w:p>
        </w:tc>
        <w:tc>
          <w:tcPr>
            <w:tcW w:w="850" w:type="dxa"/>
          </w:tcPr>
          <w:p w:rsidR="00246B0B" w:rsidRPr="00313166" w:rsidRDefault="00246B0B" w:rsidP="00313166">
            <w:r w:rsidRPr="00313166">
              <w:t>12,0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6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290D88" w:rsidRPr="00313166" w:rsidTr="008F516E">
        <w:tc>
          <w:tcPr>
            <w:tcW w:w="567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182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«Проведение мероприятий  по профилактике преступлений и иных правонарушений»,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290D88" w:rsidRPr="00313166" w:rsidTr="008F516E">
        <w:tc>
          <w:tcPr>
            <w:tcW w:w="567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82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290D88" w:rsidRPr="00313166" w:rsidTr="008F516E">
        <w:tc>
          <w:tcPr>
            <w:tcW w:w="567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82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290D88" w:rsidRPr="00313166" w:rsidRDefault="00290D88" w:rsidP="00313166">
            <w:r w:rsidRPr="00313166"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t>4,0</w:t>
            </w:r>
          </w:p>
        </w:tc>
        <w:tc>
          <w:tcPr>
            <w:tcW w:w="850" w:type="dxa"/>
          </w:tcPr>
          <w:p w:rsidR="00290D88" w:rsidRPr="00313166" w:rsidRDefault="00290D88" w:rsidP="00313166">
            <w:r w:rsidRPr="00313166">
              <w:t>12,0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290D88" w:rsidRPr="00313166" w:rsidTr="008F516E">
        <w:tc>
          <w:tcPr>
            <w:tcW w:w="567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1182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290D88" w:rsidRPr="00313166" w:rsidTr="008F516E">
        <w:tc>
          <w:tcPr>
            <w:tcW w:w="567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1182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rPr>
                <w:b/>
                <w:color w:val="auto"/>
              </w:rPr>
              <w:t>4,0</w:t>
            </w:r>
          </w:p>
        </w:tc>
        <w:tc>
          <w:tcPr>
            <w:tcW w:w="850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12,0</w:t>
            </w:r>
          </w:p>
        </w:tc>
      </w:tr>
      <w:tr w:rsidR="00290D88" w:rsidRPr="00313166" w:rsidTr="008F516E">
        <w:tc>
          <w:tcPr>
            <w:tcW w:w="567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11828" w:type="dxa"/>
          </w:tcPr>
          <w:p w:rsidR="00290D88" w:rsidRPr="00313166" w:rsidRDefault="00290D88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290D88" w:rsidRPr="00313166" w:rsidRDefault="00290D88" w:rsidP="00313166">
            <w:r w:rsidRPr="00313166"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t>4,0</w:t>
            </w:r>
          </w:p>
        </w:tc>
        <w:tc>
          <w:tcPr>
            <w:tcW w:w="709" w:type="dxa"/>
          </w:tcPr>
          <w:p w:rsidR="00290D88" w:rsidRPr="00313166" w:rsidRDefault="00290D88" w:rsidP="00313166">
            <w:r w:rsidRPr="00313166">
              <w:t>4,0</w:t>
            </w:r>
          </w:p>
        </w:tc>
        <w:tc>
          <w:tcPr>
            <w:tcW w:w="850" w:type="dxa"/>
          </w:tcPr>
          <w:p w:rsidR="00290D88" w:rsidRPr="00313166" w:rsidRDefault="00290D88" w:rsidP="00313166">
            <w:r w:rsidRPr="00313166">
              <w:t>12,0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19</w:t>
            </w:r>
          </w:p>
        </w:tc>
        <w:tc>
          <w:tcPr>
            <w:tcW w:w="1182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A5044A" w:rsidRPr="00313166" w:rsidRDefault="00A5044A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A5044A" w:rsidRPr="00313166" w:rsidTr="008F516E">
        <w:trPr>
          <w:trHeight w:val="230"/>
        </w:trPr>
        <w:tc>
          <w:tcPr>
            <w:tcW w:w="4932" w:type="dxa"/>
            <w:vMerge w:val="restart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A5044A" w:rsidRPr="00313166" w:rsidRDefault="00A5044A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A5044A" w:rsidRPr="00313166" w:rsidTr="008F516E">
        <w:tc>
          <w:tcPr>
            <w:tcW w:w="4932" w:type="dxa"/>
            <w:vMerge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A5044A" w:rsidRPr="00313166" w:rsidTr="008F516E">
        <w:tc>
          <w:tcPr>
            <w:tcW w:w="4932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A5044A" w:rsidRPr="00313166" w:rsidTr="008F516E">
        <w:tc>
          <w:tcPr>
            <w:tcW w:w="493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493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493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</w:tr>
      <w:tr w:rsidR="00A5044A" w:rsidRPr="00313166" w:rsidTr="008F516E">
        <w:tc>
          <w:tcPr>
            <w:tcW w:w="493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A5044A" w:rsidRPr="00313166" w:rsidRDefault="00A5044A" w:rsidP="00313166">
            <w:r w:rsidRPr="00313166">
              <w:rPr>
                <w:color w:val="auto"/>
              </w:rPr>
              <w:t>0</w:t>
            </w:r>
          </w:p>
        </w:tc>
      </w:tr>
    </w:tbl>
    <w:p w:rsidR="00A5044A" w:rsidRDefault="00A5044A" w:rsidP="00313166">
      <w:pPr>
        <w:autoSpaceDE w:val="0"/>
        <w:autoSpaceDN w:val="0"/>
        <w:jc w:val="both"/>
        <w:rPr>
          <w:color w:val="auto"/>
        </w:rPr>
      </w:pPr>
    </w:p>
    <w:p w:rsidR="00854A3F" w:rsidRPr="00313166" w:rsidRDefault="00854A3F" w:rsidP="00313166">
      <w:pPr>
        <w:autoSpaceDE w:val="0"/>
        <w:autoSpaceDN w:val="0"/>
        <w:jc w:val="both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p w:rsidR="00A5044A" w:rsidRPr="00313166" w:rsidRDefault="00A5044A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Сведения о порядке сбора информации и методике</w:t>
      </w:r>
    </w:p>
    <w:p w:rsidR="00A5044A" w:rsidRPr="00313166" w:rsidRDefault="00A5044A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A5044A" w:rsidRPr="00313166" w:rsidRDefault="00A5044A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37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A5044A" w:rsidRPr="00313166" w:rsidTr="008F516E"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A5044A" w:rsidRPr="00313166" w:rsidRDefault="00A5044A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A5044A" w:rsidRPr="00313166" w:rsidTr="008F516E">
        <w:trPr>
          <w:trHeight w:val="1118"/>
        </w:trPr>
        <w:tc>
          <w:tcPr>
            <w:tcW w:w="56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A5044A" w:rsidRPr="00313166" w:rsidRDefault="00A5044A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A5044A" w:rsidRPr="00313166" w:rsidRDefault="00A5044A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Default="00A5044A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854A3F" w:rsidRDefault="00854A3F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Default="002F11E1" w:rsidP="00313166">
      <w:pPr>
        <w:ind w:firstLine="540"/>
        <w:jc w:val="right"/>
        <w:rPr>
          <w:color w:val="auto"/>
        </w:rPr>
      </w:pPr>
    </w:p>
    <w:p w:rsidR="002F11E1" w:rsidRPr="00313166" w:rsidRDefault="002F11E1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A5044A" w:rsidRPr="00313166" w:rsidRDefault="00A5044A" w:rsidP="00313166">
      <w:pPr>
        <w:ind w:firstLine="540"/>
        <w:jc w:val="right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lastRenderedPageBreak/>
        <w:t>ПАСПОРТ</w:t>
      </w:r>
    </w:p>
    <w:p w:rsidR="008F516E" w:rsidRPr="00313166" w:rsidRDefault="008F516E" w:rsidP="00313166">
      <w:pPr>
        <w:autoSpaceDE w:val="0"/>
        <w:autoSpaceDN w:val="0"/>
        <w:jc w:val="center"/>
        <w:rPr>
          <w:color w:val="auto"/>
        </w:rPr>
      </w:pPr>
      <w:r w:rsidRPr="00313166">
        <w:rPr>
          <w:b/>
          <w:color w:val="auto"/>
        </w:rPr>
        <w:t>комплекса процессных мероприятий «Предупреждение опасного поведения участников дорожного движения путем организации и проведения профилактич</w:t>
      </w:r>
      <w:r w:rsidRPr="00313166">
        <w:rPr>
          <w:b/>
          <w:color w:val="auto"/>
        </w:rPr>
        <w:t>е</w:t>
      </w:r>
      <w:r w:rsidRPr="00313166">
        <w:rPr>
          <w:b/>
          <w:color w:val="auto"/>
        </w:rPr>
        <w:t>ских мероприятий, и их информационно-пропагандистское сопровождение»</w:t>
      </w: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1. Общие положения</w:t>
      </w: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8767"/>
      </w:tblGrid>
      <w:tr w:rsidR="008F516E" w:rsidRPr="00313166" w:rsidTr="008F516E">
        <w:tc>
          <w:tcPr>
            <w:tcW w:w="5896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87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8F516E" w:rsidRPr="00313166" w:rsidTr="008F516E">
        <w:tc>
          <w:tcPr>
            <w:tcW w:w="5896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Исполнитель мероприятий</w:t>
            </w:r>
          </w:p>
        </w:tc>
        <w:tc>
          <w:tcPr>
            <w:tcW w:w="87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муниципального округа (Отдел гражданской обороны, предупрежд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ния и ликвидации чрезвычайных ситуаций и мобилизационной подготовке администрации Никол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ского муниципального округа)</w:t>
            </w:r>
          </w:p>
        </w:tc>
      </w:tr>
      <w:tr w:rsidR="008F516E" w:rsidRPr="00313166" w:rsidTr="008F516E">
        <w:tc>
          <w:tcPr>
            <w:tcW w:w="5896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Период реализации</w:t>
            </w:r>
          </w:p>
        </w:tc>
        <w:tc>
          <w:tcPr>
            <w:tcW w:w="87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</w:tr>
    </w:tbl>
    <w:p w:rsidR="008F516E" w:rsidRPr="00313166" w:rsidRDefault="008F516E" w:rsidP="00313166">
      <w:pPr>
        <w:jc w:val="right"/>
      </w:pPr>
    </w:p>
    <w:p w:rsidR="008F516E" w:rsidRPr="00313166" w:rsidRDefault="008F516E" w:rsidP="00313166">
      <w:pPr>
        <w:jc w:val="right"/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>2. Показатели комплекса процессных мероприятий</w:t>
      </w: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3261"/>
      </w:tblGrid>
      <w:tr w:rsidR="008F516E" w:rsidRPr="00313166" w:rsidTr="008F516E">
        <w:tc>
          <w:tcPr>
            <w:tcW w:w="680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665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зателя</w:t>
            </w:r>
          </w:p>
        </w:tc>
        <w:tc>
          <w:tcPr>
            <w:tcW w:w="1474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Уровень пок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 xml:space="preserve">зателя </w:t>
            </w:r>
          </w:p>
        </w:tc>
        <w:tc>
          <w:tcPr>
            <w:tcW w:w="1417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8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Базовое значение </w:t>
            </w:r>
          </w:p>
        </w:tc>
        <w:tc>
          <w:tcPr>
            <w:tcW w:w="3069" w:type="dxa"/>
            <w:gridSpan w:val="3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Значение показателя по годам </w:t>
            </w:r>
          </w:p>
        </w:tc>
        <w:tc>
          <w:tcPr>
            <w:tcW w:w="3261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Органы местного самоуправления (отраслевые органы администр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ции) округа, ответственные за д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стижение показателя</w:t>
            </w:r>
          </w:p>
        </w:tc>
      </w:tr>
      <w:tr w:rsidR="008F516E" w:rsidRPr="00313166" w:rsidTr="008F516E">
        <w:tc>
          <w:tcPr>
            <w:tcW w:w="680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665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74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801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3261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8F516E" w:rsidRPr="00313166" w:rsidTr="008F516E">
        <w:tc>
          <w:tcPr>
            <w:tcW w:w="68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665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7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24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01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8F516E" w:rsidRPr="00313166" w:rsidTr="008F516E">
        <w:tc>
          <w:tcPr>
            <w:tcW w:w="68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983" w:type="dxa"/>
            <w:gridSpan w:val="9"/>
          </w:tcPr>
          <w:p w:rsidR="008F516E" w:rsidRPr="00313166" w:rsidRDefault="008F516E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>Снижение числа дорожно-транспортных происшествий с пострадавшими до 10 единиц к 2027 году</w:t>
            </w:r>
          </w:p>
        </w:tc>
      </w:tr>
      <w:tr w:rsidR="008F516E" w:rsidRPr="00313166" w:rsidTr="008F516E">
        <w:tc>
          <w:tcPr>
            <w:tcW w:w="68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665" w:type="dxa"/>
          </w:tcPr>
          <w:p w:rsidR="008F516E" w:rsidRPr="00313166" w:rsidRDefault="008F516E" w:rsidP="00313166">
            <w:pPr>
              <w:widowControl/>
              <w:suppressAutoHyphens/>
              <w:rPr>
                <w:color w:val="auto"/>
              </w:rPr>
            </w:pPr>
            <w:r w:rsidRPr="00313166">
              <w:t>Количество дорожно-транспортных происшествий с пострадавшими, к уровню 2017 года</w:t>
            </w:r>
          </w:p>
        </w:tc>
        <w:tc>
          <w:tcPr>
            <w:tcW w:w="147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8F516E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8F516E" w:rsidRPr="002F11E1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8F516E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19</w:t>
            </w:r>
          </w:p>
        </w:tc>
        <w:tc>
          <w:tcPr>
            <w:tcW w:w="801" w:type="dxa"/>
          </w:tcPr>
          <w:p w:rsidR="008F516E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15</w:t>
            </w:r>
          </w:p>
        </w:tc>
        <w:tc>
          <w:tcPr>
            <w:tcW w:w="1134" w:type="dxa"/>
          </w:tcPr>
          <w:p w:rsidR="008F516E" w:rsidRPr="002F11E1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10</w:t>
            </w:r>
          </w:p>
        </w:tc>
        <w:tc>
          <w:tcPr>
            <w:tcW w:w="3261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8F516E" w:rsidRPr="00313166" w:rsidTr="008F516E">
        <w:tc>
          <w:tcPr>
            <w:tcW w:w="68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3983" w:type="dxa"/>
            <w:gridSpan w:val="9"/>
          </w:tcPr>
          <w:p w:rsidR="008F516E" w:rsidRPr="00313166" w:rsidRDefault="008F516E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 xml:space="preserve">Снижение смертности от дорожно-транспортных происшествий </w:t>
            </w:r>
          </w:p>
        </w:tc>
      </w:tr>
      <w:tr w:rsidR="002F11E1" w:rsidRPr="00313166" w:rsidTr="008F516E">
        <w:tc>
          <w:tcPr>
            <w:tcW w:w="680" w:type="dxa"/>
          </w:tcPr>
          <w:p w:rsidR="002F11E1" w:rsidRPr="00313166" w:rsidRDefault="002F11E1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2.1.</w:t>
            </w:r>
          </w:p>
        </w:tc>
        <w:tc>
          <w:tcPr>
            <w:tcW w:w="2665" w:type="dxa"/>
          </w:tcPr>
          <w:p w:rsidR="002F11E1" w:rsidRPr="00313166" w:rsidRDefault="002F11E1" w:rsidP="00D77274">
            <w:pPr>
              <w:widowControl/>
              <w:suppressAutoHyphens/>
              <w:rPr>
                <w:color w:val="auto"/>
              </w:rPr>
            </w:pPr>
            <w:r w:rsidRPr="00313166">
              <w:t xml:space="preserve">Количество погибших от дорожно-транспортных происшествий с 10,6 случаев на 100 тыс. человек населения в 20217 году до </w:t>
            </w:r>
            <w:r w:rsidR="00D77274">
              <w:t>5,0</w:t>
            </w:r>
            <w:r w:rsidRPr="00313166">
              <w:t xml:space="preserve"> случаев к 2027 году</w:t>
            </w:r>
          </w:p>
        </w:tc>
        <w:tc>
          <w:tcPr>
            <w:tcW w:w="1474" w:type="dxa"/>
          </w:tcPr>
          <w:p w:rsidR="002F11E1" w:rsidRPr="00313166" w:rsidRDefault="002F11E1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2F11E1" w:rsidRPr="00313166" w:rsidRDefault="002F11E1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2F11E1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5,3</w:t>
            </w:r>
          </w:p>
        </w:tc>
        <w:tc>
          <w:tcPr>
            <w:tcW w:w="850" w:type="dxa"/>
          </w:tcPr>
          <w:p w:rsidR="002F11E1" w:rsidRPr="002F11E1" w:rsidRDefault="002F11E1" w:rsidP="00901E68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2F11E1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5,1</w:t>
            </w:r>
          </w:p>
        </w:tc>
        <w:tc>
          <w:tcPr>
            <w:tcW w:w="801" w:type="dxa"/>
          </w:tcPr>
          <w:p w:rsidR="002F11E1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5,0</w:t>
            </w:r>
          </w:p>
        </w:tc>
        <w:tc>
          <w:tcPr>
            <w:tcW w:w="1134" w:type="dxa"/>
          </w:tcPr>
          <w:p w:rsidR="002F11E1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5,</w:t>
            </w:r>
            <w:r w:rsidR="002F11E1" w:rsidRPr="002F11E1"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:rsidR="002F11E1" w:rsidRPr="00313166" w:rsidRDefault="002F11E1" w:rsidP="00313166"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D77274" w:rsidRPr="00313166" w:rsidTr="008F516E">
        <w:tc>
          <w:tcPr>
            <w:tcW w:w="680" w:type="dxa"/>
          </w:tcPr>
          <w:p w:rsidR="00D77274" w:rsidRPr="00313166" w:rsidRDefault="00D7727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2.2</w:t>
            </w:r>
          </w:p>
        </w:tc>
        <w:tc>
          <w:tcPr>
            <w:tcW w:w="2665" w:type="dxa"/>
          </w:tcPr>
          <w:p w:rsidR="00D77274" w:rsidRPr="00313166" w:rsidRDefault="00D77274" w:rsidP="00313166">
            <w:pPr>
              <w:tabs>
                <w:tab w:val="left" w:pos="0"/>
                <w:tab w:val="left" w:pos="720"/>
              </w:tabs>
              <w:suppressAutoHyphens/>
              <w:snapToGrid w:val="0"/>
              <w:rPr>
                <w:color w:val="auto"/>
                <w:lang w:eastAsia="zh-CN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1474" w:type="dxa"/>
          </w:tcPr>
          <w:p w:rsidR="00D77274" w:rsidRPr="00313166" w:rsidRDefault="00D77274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D77274" w:rsidRPr="00313166" w:rsidRDefault="00D77274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801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:rsidR="00D77274" w:rsidRPr="00313166" w:rsidRDefault="00D77274" w:rsidP="00313166"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  <w:tr w:rsidR="00D77274" w:rsidRPr="00313166" w:rsidTr="008F516E">
        <w:tc>
          <w:tcPr>
            <w:tcW w:w="680" w:type="dxa"/>
          </w:tcPr>
          <w:p w:rsidR="00D77274" w:rsidRPr="00313166" w:rsidRDefault="00D7727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3983" w:type="dxa"/>
            <w:gridSpan w:val="9"/>
          </w:tcPr>
          <w:p w:rsidR="00D77274" w:rsidRPr="00313166" w:rsidRDefault="00D77274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Отсутствие смертности и травматизма несовершеннолетних от </w:t>
            </w:r>
            <w:proofErr w:type="spellStart"/>
            <w:r w:rsidRPr="00313166">
              <w:rPr>
                <w:color w:val="auto"/>
                <w:sz w:val="20"/>
              </w:rPr>
              <w:t>дорожно</w:t>
            </w:r>
            <w:proofErr w:type="spellEnd"/>
            <w:r w:rsidRPr="00313166">
              <w:rPr>
                <w:color w:val="auto"/>
                <w:sz w:val="20"/>
              </w:rPr>
              <w:t>–транспортных происшествий к 0 случаев в 2027 году</w:t>
            </w:r>
          </w:p>
        </w:tc>
      </w:tr>
      <w:tr w:rsidR="00D77274" w:rsidRPr="00313166" w:rsidTr="008F516E">
        <w:tc>
          <w:tcPr>
            <w:tcW w:w="680" w:type="dxa"/>
          </w:tcPr>
          <w:p w:rsidR="00D77274" w:rsidRPr="00313166" w:rsidRDefault="00D7727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3.1.</w:t>
            </w:r>
          </w:p>
        </w:tc>
        <w:tc>
          <w:tcPr>
            <w:tcW w:w="2665" w:type="dxa"/>
          </w:tcPr>
          <w:p w:rsidR="00D77274" w:rsidRPr="00313166" w:rsidRDefault="00D77274" w:rsidP="00313166">
            <w:pPr>
              <w:widowControl/>
              <w:suppressAutoHyphens/>
              <w:rPr>
                <w:color w:val="auto"/>
              </w:rPr>
            </w:pPr>
            <w:r w:rsidRPr="00313166">
              <w:t xml:space="preserve">Численность погибших и травмированных несовершеннолетних от </w:t>
            </w:r>
            <w:proofErr w:type="spellStart"/>
            <w:r w:rsidRPr="00313166">
              <w:t>дорожн</w:t>
            </w:r>
            <w:proofErr w:type="gramStart"/>
            <w:r w:rsidRPr="00313166">
              <w:t>о</w:t>
            </w:r>
            <w:proofErr w:type="spellEnd"/>
            <w:r w:rsidRPr="00313166">
              <w:t>–</w:t>
            </w:r>
            <w:proofErr w:type="gramEnd"/>
            <w:r w:rsidRPr="00313166">
              <w:t xml:space="preserve"> транспортных происшествий к 0 случаев к 2027 году</w:t>
            </w:r>
          </w:p>
        </w:tc>
        <w:tc>
          <w:tcPr>
            <w:tcW w:w="1474" w:type="dxa"/>
          </w:tcPr>
          <w:p w:rsidR="00D77274" w:rsidRPr="00313166" w:rsidRDefault="00D77274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МП</w:t>
            </w:r>
          </w:p>
        </w:tc>
        <w:tc>
          <w:tcPr>
            <w:tcW w:w="1417" w:type="dxa"/>
          </w:tcPr>
          <w:p w:rsidR="00D77274" w:rsidRPr="00313166" w:rsidRDefault="00D77274" w:rsidP="00901E68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</w:t>
            </w:r>
          </w:p>
        </w:tc>
        <w:tc>
          <w:tcPr>
            <w:tcW w:w="1247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 w:rsidRPr="002F11E1">
              <w:rPr>
                <w:color w:val="auto"/>
              </w:rPr>
              <w:t>2023</w:t>
            </w:r>
          </w:p>
        </w:tc>
        <w:tc>
          <w:tcPr>
            <w:tcW w:w="1134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1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34" w:type="dxa"/>
          </w:tcPr>
          <w:p w:rsidR="00D77274" w:rsidRPr="002F11E1" w:rsidRDefault="00D77274" w:rsidP="00901E68">
            <w:pPr>
              <w:autoSpaceDE w:val="0"/>
              <w:autoSpaceDN w:val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3261" w:type="dxa"/>
          </w:tcPr>
          <w:p w:rsidR="00D77274" w:rsidRPr="00313166" w:rsidRDefault="00D77274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Администрация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  (Отдел гра</w:t>
            </w:r>
            <w:r w:rsidRPr="00313166">
              <w:rPr>
                <w:color w:val="auto"/>
              </w:rPr>
              <w:t>ж</w:t>
            </w:r>
            <w:r w:rsidRPr="00313166">
              <w:rPr>
                <w:color w:val="auto"/>
              </w:rPr>
              <w:t>данской обороны, предупреждения и ликвидации чрезвычайных ситу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ций и мобилизационной подготовке администрации Никольского мун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ципального округа)</w:t>
            </w:r>
          </w:p>
        </w:tc>
      </w:tr>
    </w:tbl>
    <w:p w:rsidR="008F516E" w:rsidRPr="00313166" w:rsidRDefault="008F516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color w:val="auto"/>
        </w:rPr>
      </w:pPr>
      <w:r w:rsidRPr="00313166">
        <w:rPr>
          <w:color w:val="auto"/>
        </w:rPr>
        <w:tab/>
      </w: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Перечень мероприятий (результатов) комплекса процессных мероприятий</w:t>
      </w: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8F516E" w:rsidRPr="00313166" w:rsidTr="008F516E">
        <w:tc>
          <w:tcPr>
            <w:tcW w:w="567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2041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задачи,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</w:t>
            </w:r>
          </w:p>
        </w:tc>
        <w:tc>
          <w:tcPr>
            <w:tcW w:w="1565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Сроки реализ</w:t>
            </w:r>
            <w:r w:rsidRPr="00313166">
              <w:rPr>
                <w:color w:val="auto"/>
              </w:rPr>
              <w:t>а</w:t>
            </w:r>
            <w:r w:rsidRPr="00313166">
              <w:rPr>
                <w:color w:val="auto"/>
              </w:rPr>
              <w:t>ции</w:t>
            </w:r>
          </w:p>
        </w:tc>
        <w:tc>
          <w:tcPr>
            <w:tcW w:w="1701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Единица изм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рения (по </w:t>
            </w:r>
            <w:hyperlink r:id="rId39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2097" w:type="dxa"/>
            <w:gridSpan w:val="2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Базовое значение</w:t>
            </w:r>
          </w:p>
        </w:tc>
        <w:tc>
          <w:tcPr>
            <w:tcW w:w="2956" w:type="dxa"/>
            <w:gridSpan w:val="3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Значение мероприятия (резул</w:t>
            </w:r>
            <w:r w:rsidRPr="00313166">
              <w:rPr>
                <w:color w:val="auto"/>
              </w:rPr>
              <w:t>ь</w:t>
            </w:r>
            <w:r w:rsidRPr="00313166">
              <w:rPr>
                <w:color w:val="auto"/>
              </w:rPr>
              <w:t>тата) по годам</w:t>
            </w:r>
          </w:p>
        </w:tc>
        <w:tc>
          <w:tcPr>
            <w:tcW w:w="1185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Связь с п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 xml:space="preserve">казателем </w:t>
            </w:r>
          </w:p>
        </w:tc>
      </w:tr>
      <w:tr w:rsidR="008F516E" w:rsidRPr="00313166" w:rsidTr="008F516E">
        <w:tc>
          <w:tcPr>
            <w:tcW w:w="567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041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565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701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17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значение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год</w:t>
            </w:r>
          </w:p>
        </w:tc>
        <w:tc>
          <w:tcPr>
            <w:tcW w:w="83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992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1185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041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565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98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24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83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5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3761" w:type="dxa"/>
            <w:gridSpan w:val="10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«</w:t>
            </w:r>
            <w:r w:rsidRPr="00313166">
              <w:rPr>
                <w:color w:val="auto"/>
              </w:rPr>
              <w:t>Снижение уровня удельного веса преступлений совершенных повторно несовершеннолетними в возрасте 14-17 лет  (включительно), в общей численности несовершеннолетних в возрасте 14 – 17 лет (включительно), совершивших преступление</w:t>
            </w:r>
            <w:r w:rsidRPr="00313166">
              <w:rPr>
                <w:color w:val="auto"/>
                <w:lang w:eastAsia="zh-CN"/>
              </w:rPr>
              <w:t>»</w:t>
            </w:r>
          </w:p>
        </w:tc>
        <w:tc>
          <w:tcPr>
            <w:tcW w:w="1185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8F516E" w:rsidRPr="00313166" w:rsidTr="008F516E">
        <w:trPr>
          <w:trHeight w:val="1610"/>
        </w:trPr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1.1</w:t>
            </w:r>
          </w:p>
        </w:tc>
        <w:tc>
          <w:tcPr>
            <w:tcW w:w="2041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Количество зарег</w:t>
            </w:r>
            <w:r w:rsidRPr="00313166">
              <w:rPr>
                <w:color w:val="auto"/>
              </w:rPr>
              <w:t>и</w:t>
            </w:r>
            <w:r w:rsidRPr="00313166">
              <w:rPr>
                <w:color w:val="auto"/>
              </w:rPr>
              <w:t>стрированных пр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ступлений по отн</w:t>
            </w:r>
            <w:r w:rsidRPr="00313166">
              <w:rPr>
                <w:color w:val="auto"/>
              </w:rPr>
              <w:t>о</w:t>
            </w:r>
            <w:r w:rsidRPr="00313166">
              <w:rPr>
                <w:color w:val="auto"/>
              </w:rPr>
              <w:t>шению к 2017 году.</w:t>
            </w:r>
          </w:p>
        </w:tc>
        <w:tc>
          <w:tcPr>
            <w:tcW w:w="1565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8F516E" w:rsidRPr="00313166" w:rsidRDefault="008F516E" w:rsidP="00313166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 xml:space="preserve">Мероприятия </w:t>
            </w:r>
            <w:r w:rsidR="00D55510" w:rsidRPr="00313166">
              <w:rPr>
                <w:color w:val="auto"/>
                <w:lang w:eastAsia="zh-CN"/>
              </w:rPr>
              <w:t>в сфере безопасного дорожного движения</w:t>
            </w:r>
          </w:p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:rsidR="008F516E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t>опасности дорожного движения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24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83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85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8F516E" w:rsidRPr="00313166" w:rsidTr="008F516E">
        <w:trPr>
          <w:trHeight w:val="308"/>
        </w:trPr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4946" w:type="dxa"/>
            <w:gridSpan w:val="11"/>
          </w:tcPr>
          <w:p w:rsidR="008F516E" w:rsidRPr="00313166" w:rsidRDefault="008F516E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sz w:val="20"/>
              </w:rPr>
              <w:t xml:space="preserve">Снижение смертности от дорожно-транспортных происшествий </w:t>
            </w:r>
          </w:p>
        </w:tc>
      </w:tr>
      <w:tr w:rsidR="00D55510" w:rsidRPr="00313166" w:rsidTr="008F516E">
        <w:trPr>
          <w:trHeight w:val="1610"/>
        </w:trPr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2.1.</w:t>
            </w:r>
          </w:p>
        </w:tc>
        <w:tc>
          <w:tcPr>
            <w:tcW w:w="2041" w:type="dxa"/>
          </w:tcPr>
          <w:p w:rsidR="00D55510" w:rsidRPr="00313166" w:rsidRDefault="00D55510" w:rsidP="00313166">
            <w:pPr>
              <w:widowControl/>
              <w:suppressAutoHyphens/>
              <w:rPr>
                <w:color w:val="auto"/>
              </w:rPr>
            </w:pPr>
            <w:r w:rsidRPr="00313166">
              <w:t>Количество погибших от дорожно-транспортных происшествий с 10,6 случаев на 100 тыс. человек населения в 20217 году до 7,7 случаев к 2027 году</w:t>
            </w:r>
          </w:p>
        </w:tc>
        <w:tc>
          <w:tcPr>
            <w:tcW w:w="1565" w:type="dxa"/>
          </w:tcPr>
          <w:p w:rsidR="00D55510" w:rsidRPr="00313166" w:rsidRDefault="00D55510" w:rsidP="00313166"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D55510" w:rsidRPr="00313166" w:rsidRDefault="00D55510" w:rsidP="00313166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Мероприятия в сфере безопасного дорожного движения</w:t>
            </w:r>
          </w:p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t>опасности дорожного движения</w:t>
            </w:r>
          </w:p>
        </w:tc>
        <w:tc>
          <w:tcPr>
            <w:tcW w:w="141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55510" w:rsidRPr="00313166" w:rsidTr="008F516E">
        <w:trPr>
          <w:trHeight w:val="1610"/>
        </w:trPr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2.2.</w:t>
            </w:r>
          </w:p>
        </w:tc>
        <w:tc>
          <w:tcPr>
            <w:tcW w:w="2041" w:type="dxa"/>
          </w:tcPr>
          <w:p w:rsidR="00D55510" w:rsidRPr="00313166" w:rsidRDefault="00D55510" w:rsidP="00313166">
            <w:pPr>
              <w:tabs>
                <w:tab w:val="left" w:pos="0"/>
                <w:tab w:val="left" w:pos="720"/>
              </w:tabs>
              <w:suppressAutoHyphens/>
              <w:snapToGrid w:val="0"/>
              <w:rPr>
                <w:color w:val="auto"/>
                <w:lang w:eastAsia="zh-CN"/>
              </w:rPr>
            </w:pPr>
            <w:r w:rsidRPr="00313166">
              <w:rPr>
                <w:iCs/>
                <w:color w:val="auto"/>
                <w:lang w:eastAsia="zh-CN"/>
              </w:rPr>
              <w:t>Количество погибших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1565" w:type="dxa"/>
          </w:tcPr>
          <w:p w:rsidR="00D55510" w:rsidRPr="00313166" w:rsidRDefault="00D55510" w:rsidP="00313166"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D55510" w:rsidRPr="00313166" w:rsidRDefault="00D55510" w:rsidP="00313166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Мероприятия в сфере безопасного дорожного движения</w:t>
            </w:r>
          </w:p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t>опасности дорожного движения</w:t>
            </w:r>
          </w:p>
        </w:tc>
        <w:tc>
          <w:tcPr>
            <w:tcW w:w="141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55510" w:rsidRPr="00313166" w:rsidTr="008F516E">
        <w:trPr>
          <w:trHeight w:val="254"/>
        </w:trPr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3.</w:t>
            </w:r>
          </w:p>
        </w:tc>
        <w:tc>
          <w:tcPr>
            <w:tcW w:w="14946" w:type="dxa"/>
            <w:gridSpan w:val="11"/>
          </w:tcPr>
          <w:p w:rsidR="00D55510" w:rsidRPr="00313166" w:rsidRDefault="00D55510" w:rsidP="00313166">
            <w:pPr>
              <w:pStyle w:val="aff8"/>
              <w:suppressAutoHyphens/>
              <w:rPr>
                <w:color w:val="FF0000"/>
                <w:sz w:val="20"/>
              </w:rPr>
            </w:pPr>
            <w:r w:rsidRPr="00313166">
              <w:rPr>
                <w:color w:val="auto"/>
                <w:sz w:val="20"/>
              </w:rPr>
              <w:t xml:space="preserve">Отсутствие смертности и травматизма несовершеннолетних от </w:t>
            </w:r>
            <w:proofErr w:type="spellStart"/>
            <w:r w:rsidRPr="00313166">
              <w:rPr>
                <w:color w:val="auto"/>
                <w:sz w:val="20"/>
              </w:rPr>
              <w:t>дорожно</w:t>
            </w:r>
            <w:proofErr w:type="spellEnd"/>
            <w:r w:rsidRPr="00313166">
              <w:rPr>
                <w:color w:val="auto"/>
                <w:sz w:val="20"/>
              </w:rPr>
              <w:t>–транспортных происшествий к 0 случаев в 2027 году</w:t>
            </w:r>
          </w:p>
        </w:tc>
      </w:tr>
      <w:tr w:rsidR="00D55510" w:rsidRPr="00313166" w:rsidTr="008F516E">
        <w:trPr>
          <w:trHeight w:val="1610"/>
        </w:trPr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3.1</w:t>
            </w:r>
          </w:p>
        </w:tc>
        <w:tc>
          <w:tcPr>
            <w:tcW w:w="2041" w:type="dxa"/>
          </w:tcPr>
          <w:p w:rsidR="00D55510" w:rsidRPr="00313166" w:rsidRDefault="00D55510" w:rsidP="00313166">
            <w:pPr>
              <w:widowControl/>
              <w:suppressAutoHyphens/>
              <w:rPr>
                <w:color w:val="auto"/>
              </w:rPr>
            </w:pPr>
            <w:r w:rsidRPr="00313166">
              <w:t xml:space="preserve">Численность погибших и травмированных несовершеннолетних от </w:t>
            </w:r>
            <w:proofErr w:type="spellStart"/>
            <w:r w:rsidRPr="00313166">
              <w:t>дорожн</w:t>
            </w:r>
            <w:proofErr w:type="gramStart"/>
            <w:r w:rsidRPr="00313166">
              <w:t>о</w:t>
            </w:r>
            <w:proofErr w:type="spellEnd"/>
            <w:r w:rsidRPr="00313166">
              <w:t>–</w:t>
            </w:r>
            <w:proofErr w:type="gramEnd"/>
            <w:r w:rsidRPr="00313166">
              <w:t xml:space="preserve"> транспортных происшествий к 0 случаев к 2027 году</w:t>
            </w:r>
          </w:p>
        </w:tc>
        <w:tc>
          <w:tcPr>
            <w:tcW w:w="1565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2025-2027 годы</w:t>
            </w:r>
          </w:p>
        </w:tc>
        <w:tc>
          <w:tcPr>
            <w:tcW w:w="1701" w:type="dxa"/>
          </w:tcPr>
          <w:p w:rsidR="00D55510" w:rsidRPr="00313166" w:rsidRDefault="00D55510" w:rsidP="00313166">
            <w:pPr>
              <w:widowControl/>
              <w:suppressAutoHyphens/>
              <w:snapToGrid w:val="0"/>
              <w:jc w:val="center"/>
              <w:rPr>
                <w:color w:val="auto"/>
                <w:lang w:eastAsia="zh-CN"/>
              </w:rPr>
            </w:pPr>
            <w:r w:rsidRPr="00313166">
              <w:rPr>
                <w:color w:val="auto"/>
                <w:lang w:eastAsia="zh-CN"/>
              </w:rPr>
              <w:t>Мероприятия в сфере безопасного дорожного движения</w:t>
            </w:r>
          </w:p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984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  <w:lang w:eastAsia="zh-CN"/>
              </w:rPr>
              <w:t>Проведение конкурса «Безопасное колесо», распространение и</w:t>
            </w:r>
            <w:r w:rsidRPr="00313166">
              <w:rPr>
                <w:color w:val="auto"/>
                <w:lang w:eastAsia="zh-CN"/>
              </w:rPr>
              <w:t>н</w:t>
            </w:r>
            <w:r w:rsidRPr="00313166">
              <w:rPr>
                <w:color w:val="auto"/>
                <w:lang w:eastAsia="zh-CN"/>
              </w:rPr>
              <w:t>формационно-пропагандистской продукции по бе</w:t>
            </w:r>
            <w:r w:rsidRPr="00313166">
              <w:rPr>
                <w:color w:val="auto"/>
                <w:lang w:eastAsia="zh-CN"/>
              </w:rPr>
              <w:t>з</w:t>
            </w:r>
            <w:r w:rsidRPr="00313166">
              <w:rPr>
                <w:color w:val="auto"/>
                <w:lang w:eastAsia="zh-CN"/>
              </w:rPr>
              <w:t>опасности дорожного движения</w:t>
            </w:r>
          </w:p>
        </w:tc>
        <w:tc>
          <w:tcPr>
            <w:tcW w:w="141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24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3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34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992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5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</w:tbl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54A3F" w:rsidRPr="00313166" w:rsidRDefault="00854A3F" w:rsidP="00313166">
      <w:pPr>
        <w:autoSpaceDE w:val="0"/>
        <w:autoSpaceDN w:val="0"/>
        <w:jc w:val="center"/>
        <w:outlineLvl w:val="2"/>
        <w:rPr>
          <w:b/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>Финансовое обеспечение комплекса процессных мероприятий</w:t>
      </w: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828"/>
        <w:gridCol w:w="708"/>
        <w:gridCol w:w="709"/>
        <w:gridCol w:w="709"/>
        <w:gridCol w:w="850"/>
      </w:tblGrid>
      <w:tr w:rsidR="008F516E" w:rsidRPr="00313166" w:rsidTr="008F516E">
        <w:tc>
          <w:tcPr>
            <w:tcW w:w="567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1828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2976" w:type="dxa"/>
            <w:gridSpan w:val="4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Объем финансового обеспечения по годам, тыс. рублей</w:t>
            </w:r>
          </w:p>
        </w:tc>
      </w:tr>
      <w:tr w:rsidR="008F516E" w:rsidRPr="00313166" w:rsidTr="008F516E">
        <w:tc>
          <w:tcPr>
            <w:tcW w:w="567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1828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</w:tr>
      <w:tr w:rsidR="008F516E" w:rsidRPr="00313166" w:rsidTr="008F516E">
        <w:trPr>
          <w:trHeight w:val="346"/>
        </w:trPr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>Комплекс процессных мероприятий «</w:t>
            </w:r>
            <w:r w:rsidR="00D55510" w:rsidRPr="00313166">
              <w:rPr>
                <w:b/>
                <w:color w:val="auto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мероприятий, и их информационно-пропагандистское сопровождение</w:t>
            </w:r>
            <w:r w:rsidRPr="00313166">
              <w:rPr>
                <w:b/>
                <w:color w:val="auto"/>
              </w:rPr>
              <w:t xml:space="preserve">» </w:t>
            </w:r>
            <w:r w:rsidRPr="00313166">
              <w:rPr>
                <w:color w:val="auto"/>
              </w:rPr>
              <w:t>всего, в том числе:</w:t>
            </w:r>
          </w:p>
        </w:tc>
        <w:tc>
          <w:tcPr>
            <w:tcW w:w="708" w:type="dxa"/>
          </w:tcPr>
          <w:p w:rsidR="008F516E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</w:t>
            </w:r>
            <w:r w:rsidR="008F516E" w:rsidRPr="00313166">
              <w:rPr>
                <w:b/>
                <w:color w:val="auto"/>
              </w:rPr>
              <w:t>,0</w:t>
            </w:r>
          </w:p>
        </w:tc>
        <w:tc>
          <w:tcPr>
            <w:tcW w:w="709" w:type="dxa"/>
          </w:tcPr>
          <w:p w:rsidR="008F516E" w:rsidRPr="00313166" w:rsidRDefault="00D55510" w:rsidP="00313166">
            <w:r w:rsidRPr="00313166">
              <w:rPr>
                <w:b/>
                <w:color w:val="auto"/>
              </w:rPr>
              <w:t>7</w:t>
            </w:r>
            <w:r w:rsidR="008F516E" w:rsidRPr="00313166">
              <w:rPr>
                <w:b/>
                <w:color w:val="auto"/>
              </w:rPr>
              <w:t>,0</w:t>
            </w:r>
          </w:p>
        </w:tc>
        <w:tc>
          <w:tcPr>
            <w:tcW w:w="709" w:type="dxa"/>
          </w:tcPr>
          <w:p w:rsidR="008F516E" w:rsidRPr="00313166" w:rsidRDefault="00D55510" w:rsidP="00313166">
            <w:r w:rsidRPr="00313166">
              <w:rPr>
                <w:b/>
                <w:color w:val="auto"/>
              </w:rPr>
              <w:t>7</w:t>
            </w:r>
            <w:r w:rsidR="008F516E" w:rsidRPr="00313166">
              <w:rPr>
                <w:b/>
                <w:color w:val="auto"/>
              </w:rPr>
              <w:t>,0</w:t>
            </w:r>
          </w:p>
        </w:tc>
        <w:tc>
          <w:tcPr>
            <w:tcW w:w="850" w:type="dxa"/>
          </w:tcPr>
          <w:p w:rsidR="008F516E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21</w:t>
            </w:r>
            <w:r w:rsidR="008F516E" w:rsidRPr="00313166">
              <w:rPr>
                <w:b/>
                <w:color w:val="auto"/>
              </w:rPr>
              <w:t>,0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7,0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21,0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D55510" w:rsidRPr="00313166" w:rsidRDefault="00D55510" w:rsidP="00313166">
            <w:r w:rsidRPr="00313166"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t>7,0</w:t>
            </w:r>
          </w:p>
        </w:tc>
        <w:tc>
          <w:tcPr>
            <w:tcW w:w="850" w:type="dxa"/>
          </w:tcPr>
          <w:p w:rsidR="00D55510" w:rsidRPr="00313166" w:rsidRDefault="00D55510" w:rsidP="00313166">
            <w:r w:rsidRPr="00313166">
              <w:t>21,0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b/>
                <w:color w:val="auto"/>
              </w:rPr>
              <w:t xml:space="preserve">«Мероприятия  в сфере безопасного дорожного движения»,   всего, </w:t>
            </w:r>
            <w:r w:rsidRPr="00313166">
              <w:rPr>
                <w:color w:val="auto"/>
              </w:rPr>
              <w:t>в том числе: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21,0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7,0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rPr>
                <w:b/>
              </w:rPr>
            </w:pPr>
            <w:r w:rsidRPr="00313166">
              <w:rPr>
                <w:b/>
              </w:rPr>
              <w:t>21,0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D55510" w:rsidRPr="00313166" w:rsidRDefault="00D55510" w:rsidP="00313166">
            <w:r w:rsidRPr="00313166"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t>7,0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t>7,0</w:t>
            </w:r>
          </w:p>
        </w:tc>
        <w:tc>
          <w:tcPr>
            <w:tcW w:w="850" w:type="dxa"/>
          </w:tcPr>
          <w:p w:rsidR="00D55510" w:rsidRPr="00313166" w:rsidRDefault="00D55510" w:rsidP="00313166">
            <w:r w:rsidRPr="00313166">
              <w:t>21,0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11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12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13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из них: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14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"Иные закупки товаров, работ и услуг для обеспечения государственных (муниципальных) нужд ", всего, в том числе: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7,5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15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rPr>
                <w:b/>
                <w:color w:val="auto"/>
              </w:rPr>
              <w:t>2,5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7,5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16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D55510" w:rsidRPr="00313166" w:rsidRDefault="00D55510" w:rsidP="00313166">
            <w:r w:rsidRPr="00313166">
              <w:t>2,5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t>2,5</w:t>
            </w:r>
          </w:p>
        </w:tc>
        <w:tc>
          <w:tcPr>
            <w:tcW w:w="709" w:type="dxa"/>
          </w:tcPr>
          <w:p w:rsidR="00D55510" w:rsidRPr="00313166" w:rsidRDefault="00D55510" w:rsidP="00313166">
            <w:r w:rsidRPr="00313166">
              <w:t>2,5</w:t>
            </w:r>
          </w:p>
        </w:tc>
        <w:tc>
          <w:tcPr>
            <w:tcW w:w="850" w:type="dxa"/>
          </w:tcPr>
          <w:p w:rsidR="00D55510" w:rsidRPr="00313166" w:rsidRDefault="00D55510" w:rsidP="00313166">
            <w:r w:rsidRPr="00313166">
              <w:t>7,5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17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18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lastRenderedPageBreak/>
              <w:t>19</w:t>
            </w:r>
          </w:p>
        </w:tc>
        <w:tc>
          <w:tcPr>
            <w:tcW w:w="1182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C02F52" w:rsidRPr="00313166" w:rsidTr="008F516E">
        <w:tc>
          <w:tcPr>
            <w:tcW w:w="567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20</w:t>
            </w:r>
          </w:p>
        </w:tc>
        <w:tc>
          <w:tcPr>
            <w:tcW w:w="11828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"Субсидии бюджетным учреждениям ", всего, в том числе:</w:t>
            </w:r>
          </w:p>
        </w:tc>
        <w:tc>
          <w:tcPr>
            <w:tcW w:w="708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709" w:type="dxa"/>
          </w:tcPr>
          <w:p w:rsidR="00C02F52" w:rsidRPr="00313166" w:rsidRDefault="00C02F52" w:rsidP="00313166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709" w:type="dxa"/>
          </w:tcPr>
          <w:p w:rsidR="00C02F52" w:rsidRPr="00313166" w:rsidRDefault="00C02F52" w:rsidP="00313166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850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13,5</w:t>
            </w:r>
          </w:p>
        </w:tc>
      </w:tr>
      <w:tr w:rsidR="00C02F52" w:rsidRPr="00313166" w:rsidTr="008F516E">
        <w:tc>
          <w:tcPr>
            <w:tcW w:w="567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21</w:t>
            </w:r>
          </w:p>
        </w:tc>
        <w:tc>
          <w:tcPr>
            <w:tcW w:w="11828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Бюджет округа, в том числе</w:t>
            </w:r>
          </w:p>
        </w:tc>
        <w:tc>
          <w:tcPr>
            <w:tcW w:w="708" w:type="dxa"/>
          </w:tcPr>
          <w:p w:rsidR="00C02F52" w:rsidRPr="00313166" w:rsidRDefault="00C02F52" w:rsidP="00313166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709" w:type="dxa"/>
          </w:tcPr>
          <w:p w:rsidR="00C02F52" w:rsidRPr="00313166" w:rsidRDefault="00C02F52" w:rsidP="00313166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709" w:type="dxa"/>
          </w:tcPr>
          <w:p w:rsidR="00C02F52" w:rsidRPr="00313166" w:rsidRDefault="00C02F52" w:rsidP="00313166">
            <w:r w:rsidRPr="00313166">
              <w:rPr>
                <w:b/>
                <w:color w:val="auto"/>
              </w:rPr>
              <w:t>4,5</w:t>
            </w:r>
          </w:p>
        </w:tc>
        <w:tc>
          <w:tcPr>
            <w:tcW w:w="850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b/>
                <w:color w:val="auto"/>
              </w:rPr>
            </w:pPr>
            <w:r w:rsidRPr="00313166">
              <w:rPr>
                <w:b/>
                <w:color w:val="auto"/>
              </w:rPr>
              <w:t>13,5</w:t>
            </w:r>
          </w:p>
        </w:tc>
      </w:tr>
      <w:tr w:rsidR="00C02F52" w:rsidRPr="00313166" w:rsidTr="008F516E">
        <w:tc>
          <w:tcPr>
            <w:tcW w:w="567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22</w:t>
            </w:r>
          </w:p>
        </w:tc>
        <w:tc>
          <w:tcPr>
            <w:tcW w:w="11828" w:type="dxa"/>
          </w:tcPr>
          <w:p w:rsidR="00C02F52" w:rsidRPr="00313166" w:rsidRDefault="00C02F52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собственные доходы бюджета округа</w:t>
            </w:r>
          </w:p>
        </w:tc>
        <w:tc>
          <w:tcPr>
            <w:tcW w:w="708" w:type="dxa"/>
          </w:tcPr>
          <w:p w:rsidR="00C02F52" w:rsidRPr="00313166" w:rsidRDefault="00C02F52" w:rsidP="00313166">
            <w:r w:rsidRPr="00313166">
              <w:t>4,5</w:t>
            </w:r>
          </w:p>
        </w:tc>
        <w:tc>
          <w:tcPr>
            <w:tcW w:w="709" w:type="dxa"/>
          </w:tcPr>
          <w:p w:rsidR="00C02F52" w:rsidRPr="00313166" w:rsidRDefault="00C02F52" w:rsidP="00313166">
            <w:r w:rsidRPr="00313166">
              <w:t>4,5</w:t>
            </w:r>
          </w:p>
        </w:tc>
        <w:tc>
          <w:tcPr>
            <w:tcW w:w="709" w:type="dxa"/>
          </w:tcPr>
          <w:p w:rsidR="00C02F52" w:rsidRPr="00313166" w:rsidRDefault="00C02F52" w:rsidP="00313166">
            <w:r w:rsidRPr="00313166">
              <w:t>4,5</w:t>
            </w:r>
          </w:p>
        </w:tc>
        <w:tc>
          <w:tcPr>
            <w:tcW w:w="850" w:type="dxa"/>
          </w:tcPr>
          <w:p w:rsidR="00C02F52" w:rsidRPr="00313166" w:rsidRDefault="00C02F52" w:rsidP="00313166">
            <w:r w:rsidRPr="00313166">
              <w:t>13,5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23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федеральный бюджет 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24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областной бюджет 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  <w:tr w:rsidR="00D55510" w:rsidRPr="00313166" w:rsidTr="008F516E">
        <w:tc>
          <w:tcPr>
            <w:tcW w:w="567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25</w:t>
            </w:r>
          </w:p>
        </w:tc>
        <w:tc>
          <w:tcPr>
            <w:tcW w:w="1182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внебюджетные источники</w:t>
            </w:r>
          </w:p>
        </w:tc>
        <w:tc>
          <w:tcPr>
            <w:tcW w:w="708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  <w:tc>
          <w:tcPr>
            <w:tcW w:w="850" w:type="dxa"/>
          </w:tcPr>
          <w:p w:rsidR="00D55510" w:rsidRPr="00313166" w:rsidRDefault="00D55510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0</w:t>
            </w:r>
          </w:p>
        </w:tc>
      </w:tr>
    </w:tbl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t xml:space="preserve">Прогнозная (справочная) оценка объемов привлечения средств федерального бюджета, областного бюджета,  </w:t>
      </w:r>
    </w:p>
    <w:p w:rsidR="008F516E" w:rsidRPr="00313166" w:rsidRDefault="008F516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 xml:space="preserve"> физических и юридических лиц на решение задач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8F516E" w:rsidRPr="00313166" w:rsidTr="008F516E">
        <w:trPr>
          <w:trHeight w:val="230"/>
        </w:trPr>
        <w:tc>
          <w:tcPr>
            <w:tcW w:w="4932" w:type="dxa"/>
            <w:vMerge w:val="restart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8F516E" w:rsidRPr="00313166" w:rsidRDefault="008F516E" w:rsidP="00313166">
            <w:pPr>
              <w:widowControl/>
              <w:rPr>
                <w:color w:val="auto"/>
              </w:rPr>
            </w:pPr>
            <w:r w:rsidRPr="00313166">
              <w:rPr>
                <w:color w:val="auto"/>
              </w:rPr>
              <w:t xml:space="preserve">Оценка расходов по годам, </w:t>
            </w:r>
            <w:proofErr w:type="spellStart"/>
            <w:r w:rsidRPr="00313166">
              <w:rPr>
                <w:color w:val="auto"/>
              </w:rPr>
              <w:t>тыс</w:t>
            </w:r>
            <w:proofErr w:type="gramStart"/>
            <w:r w:rsidRPr="00313166">
              <w:rPr>
                <w:color w:val="auto"/>
              </w:rPr>
              <w:t>.р</w:t>
            </w:r>
            <w:proofErr w:type="gramEnd"/>
            <w:r w:rsidRPr="00313166">
              <w:rPr>
                <w:color w:val="auto"/>
              </w:rPr>
              <w:t>уб</w:t>
            </w:r>
            <w:proofErr w:type="spellEnd"/>
            <w:r w:rsidRPr="00313166">
              <w:rPr>
                <w:color w:val="auto"/>
              </w:rPr>
              <w:t>.</w:t>
            </w:r>
          </w:p>
        </w:tc>
      </w:tr>
      <w:tr w:rsidR="008F516E" w:rsidRPr="00313166" w:rsidTr="008F516E">
        <w:tc>
          <w:tcPr>
            <w:tcW w:w="4932" w:type="dxa"/>
            <w:vMerge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292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2025 год</w:t>
            </w:r>
          </w:p>
        </w:tc>
        <w:tc>
          <w:tcPr>
            <w:tcW w:w="326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2026 год</w:t>
            </w:r>
          </w:p>
        </w:tc>
        <w:tc>
          <w:tcPr>
            <w:tcW w:w="326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2027 год</w:t>
            </w:r>
          </w:p>
        </w:tc>
      </w:tr>
      <w:tr w:rsidR="008F516E" w:rsidRPr="00313166" w:rsidTr="008F516E">
        <w:tc>
          <w:tcPr>
            <w:tcW w:w="4932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292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326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326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</w:tr>
      <w:tr w:rsidR="008F516E" w:rsidRPr="00313166" w:rsidTr="008F516E">
        <w:tc>
          <w:tcPr>
            <w:tcW w:w="493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всего</w:t>
            </w:r>
          </w:p>
        </w:tc>
        <w:tc>
          <w:tcPr>
            <w:tcW w:w="2927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493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федеральный бюджет</w:t>
            </w:r>
          </w:p>
        </w:tc>
        <w:tc>
          <w:tcPr>
            <w:tcW w:w="2927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493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Областной  бюджет</w:t>
            </w:r>
          </w:p>
        </w:tc>
        <w:tc>
          <w:tcPr>
            <w:tcW w:w="2927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</w:tr>
      <w:tr w:rsidR="008F516E" w:rsidRPr="00313166" w:rsidTr="008F516E">
        <w:tc>
          <w:tcPr>
            <w:tcW w:w="493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2927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  <w:tc>
          <w:tcPr>
            <w:tcW w:w="3260" w:type="dxa"/>
          </w:tcPr>
          <w:p w:rsidR="008F516E" w:rsidRPr="00313166" w:rsidRDefault="008F516E" w:rsidP="00313166">
            <w:r w:rsidRPr="00313166">
              <w:rPr>
                <w:color w:val="auto"/>
              </w:rPr>
              <w:t>0</w:t>
            </w:r>
          </w:p>
        </w:tc>
      </w:tr>
    </w:tbl>
    <w:p w:rsidR="008F516E" w:rsidRDefault="008F516E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Default="00854A3F" w:rsidP="00313166">
      <w:pPr>
        <w:autoSpaceDE w:val="0"/>
        <w:autoSpaceDN w:val="0"/>
        <w:jc w:val="both"/>
        <w:rPr>
          <w:color w:val="auto"/>
        </w:rPr>
      </w:pPr>
    </w:p>
    <w:p w:rsidR="00854A3F" w:rsidRPr="00313166" w:rsidRDefault="00854A3F" w:rsidP="00313166">
      <w:pPr>
        <w:autoSpaceDE w:val="0"/>
        <w:autoSpaceDN w:val="0"/>
        <w:jc w:val="both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p w:rsidR="008F516E" w:rsidRPr="00313166" w:rsidRDefault="008F516E" w:rsidP="00313166">
      <w:pPr>
        <w:autoSpaceDE w:val="0"/>
        <w:autoSpaceDN w:val="0"/>
        <w:jc w:val="center"/>
        <w:outlineLvl w:val="2"/>
        <w:rPr>
          <w:b/>
          <w:color w:val="auto"/>
        </w:rPr>
      </w:pPr>
      <w:r w:rsidRPr="00313166">
        <w:rPr>
          <w:b/>
          <w:color w:val="auto"/>
        </w:rPr>
        <w:lastRenderedPageBreak/>
        <w:t>Сведения о порядке сбора информации и методике</w:t>
      </w:r>
    </w:p>
    <w:p w:rsidR="008F516E" w:rsidRPr="00313166" w:rsidRDefault="008F516E" w:rsidP="00313166">
      <w:pPr>
        <w:autoSpaceDE w:val="0"/>
        <w:autoSpaceDN w:val="0"/>
        <w:jc w:val="center"/>
        <w:rPr>
          <w:b/>
          <w:color w:val="auto"/>
        </w:rPr>
      </w:pPr>
      <w:r w:rsidRPr="00313166">
        <w:rPr>
          <w:b/>
          <w:color w:val="auto"/>
        </w:rPr>
        <w:t>расчета показателей комплекса процессных мероприятий</w:t>
      </w:r>
    </w:p>
    <w:p w:rsidR="008F516E" w:rsidRPr="00313166" w:rsidRDefault="008F516E" w:rsidP="00313166">
      <w:pPr>
        <w:autoSpaceDE w:val="0"/>
        <w:autoSpaceDN w:val="0"/>
        <w:jc w:val="both"/>
        <w:rPr>
          <w:color w:val="auto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417"/>
        <w:gridCol w:w="1134"/>
        <w:gridCol w:w="1077"/>
        <w:gridCol w:w="2502"/>
        <w:gridCol w:w="1524"/>
        <w:gridCol w:w="1417"/>
        <w:gridCol w:w="2127"/>
      </w:tblGrid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N</w:t>
            </w:r>
          </w:p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proofErr w:type="gramStart"/>
            <w:r w:rsidRPr="00313166">
              <w:rPr>
                <w:color w:val="auto"/>
              </w:rPr>
              <w:t>п</w:t>
            </w:r>
            <w:proofErr w:type="gramEnd"/>
            <w:r w:rsidRPr="00313166">
              <w:rPr>
                <w:color w:val="auto"/>
              </w:rPr>
              <w:t>/п</w:t>
            </w:r>
          </w:p>
        </w:tc>
        <w:tc>
          <w:tcPr>
            <w:tcW w:w="148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Наименование показателя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Единица измерения (по </w:t>
            </w:r>
            <w:hyperlink r:id="rId40">
              <w:r w:rsidRPr="00313166">
                <w:rPr>
                  <w:color w:val="0000FF"/>
                </w:rPr>
                <w:t>ОКЕИ</w:t>
              </w:r>
            </w:hyperlink>
            <w:r w:rsidRPr="00313166">
              <w:rPr>
                <w:color w:val="auto"/>
              </w:rPr>
              <w:t>)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Определение показателя 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Метод расчета </w:t>
            </w:r>
          </w:p>
        </w:tc>
        <w:tc>
          <w:tcPr>
            <w:tcW w:w="250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Алгоритм формирования (формула) и методологич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>ские пояснения к показат</w:t>
            </w:r>
            <w:r w:rsidRPr="00313166">
              <w:rPr>
                <w:color w:val="auto"/>
              </w:rPr>
              <w:t>е</w:t>
            </w:r>
            <w:r w:rsidRPr="00313166">
              <w:rPr>
                <w:color w:val="auto"/>
              </w:rPr>
              <w:t xml:space="preserve">лю </w:t>
            </w:r>
          </w:p>
        </w:tc>
        <w:tc>
          <w:tcPr>
            <w:tcW w:w="152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Метод сбора информации, индекс формы отчетности &lt;1&gt;</w:t>
            </w:r>
          </w:p>
        </w:tc>
        <w:tc>
          <w:tcPr>
            <w:tcW w:w="212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Ответственные за </w:t>
            </w:r>
          </w:p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сбор данных </w:t>
            </w:r>
          </w:p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 xml:space="preserve">по показателю </w:t>
            </w:r>
          </w:p>
        </w:tc>
      </w:tr>
      <w:tr w:rsidR="008F516E" w:rsidRPr="00313166" w:rsidTr="008F516E"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</w:t>
            </w:r>
          </w:p>
        </w:tc>
        <w:tc>
          <w:tcPr>
            <w:tcW w:w="1480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3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4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5</w:t>
            </w:r>
          </w:p>
        </w:tc>
        <w:tc>
          <w:tcPr>
            <w:tcW w:w="107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6</w:t>
            </w:r>
          </w:p>
        </w:tc>
        <w:tc>
          <w:tcPr>
            <w:tcW w:w="2502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7</w:t>
            </w:r>
          </w:p>
        </w:tc>
        <w:tc>
          <w:tcPr>
            <w:tcW w:w="1524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8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9</w:t>
            </w:r>
          </w:p>
        </w:tc>
        <w:tc>
          <w:tcPr>
            <w:tcW w:w="2127" w:type="dxa"/>
          </w:tcPr>
          <w:p w:rsidR="008F516E" w:rsidRPr="00313166" w:rsidRDefault="008F516E" w:rsidP="00313166">
            <w:pPr>
              <w:autoSpaceDE w:val="0"/>
              <w:autoSpaceDN w:val="0"/>
              <w:jc w:val="center"/>
              <w:rPr>
                <w:color w:val="auto"/>
              </w:rPr>
            </w:pPr>
            <w:r w:rsidRPr="00313166">
              <w:rPr>
                <w:color w:val="auto"/>
              </w:rPr>
              <w:t>10</w:t>
            </w:r>
          </w:p>
        </w:tc>
      </w:tr>
      <w:tr w:rsidR="008F516E" w:rsidRPr="00313166" w:rsidTr="00C02F52">
        <w:trPr>
          <w:trHeight w:val="318"/>
        </w:trPr>
        <w:tc>
          <w:tcPr>
            <w:tcW w:w="56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1480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13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07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502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524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141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  <w:tc>
          <w:tcPr>
            <w:tcW w:w="2127" w:type="dxa"/>
          </w:tcPr>
          <w:p w:rsidR="008F516E" w:rsidRPr="00313166" w:rsidRDefault="008F516E" w:rsidP="00313166">
            <w:pPr>
              <w:autoSpaceDE w:val="0"/>
              <w:autoSpaceDN w:val="0"/>
              <w:rPr>
                <w:color w:val="auto"/>
              </w:rPr>
            </w:pPr>
            <w:r w:rsidRPr="00313166">
              <w:rPr>
                <w:color w:val="auto"/>
              </w:rPr>
              <w:t>-</w:t>
            </w:r>
          </w:p>
        </w:tc>
      </w:tr>
    </w:tbl>
    <w:p w:rsidR="008F516E" w:rsidRPr="00313166" w:rsidRDefault="008F516E" w:rsidP="00313166">
      <w:pPr>
        <w:autoSpaceDE w:val="0"/>
        <w:autoSpaceDN w:val="0"/>
        <w:ind w:firstLine="540"/>
        <w:jc w:val="both"/>
        <w:rPr>
          <w:color w:val="auto"/>
        </w:rPr>
      </w:pPr>
      <w:r w:rsidRPr="00313166">
        <w:rPr>
          <w:color w:val="auto"/>
        </w:rPr>
        <w:t>&lt;1&gt;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</w:t>
      </w:r>
      <w:r w:rsidRPr="00313166">
        <w:rPr>
          <w:color w:val="auto"/>
        </w:rPr>
        <w:t>р</w:t>
      </w:r>
      <w:r w:rsidRPr="00313166">
        <w:rPr>
          <w:color w:val="auto"/>
        </w:rPr>
        <w:t>жденной приказом Росстата.</w:t>
      </w:r>
    </w:p>
    <w:p w:rsidR="008F516E" w:rsidRPr="00313166" w:rsidRDefault="008F516E" w:rsidP="00313166">
      <w:pPr>
        <w:ind w:firstLine="540"/>
        <w:jc w:val="right"/>
        <w:rPr>
          <w:color w:val="auto"/>
        </w:rPr>
      </w:pPr>
    </w:p>
    <w:p w:rsidR="008F516E" w:rsidRPr="00313166" w:rsidRDefault="008F516E" w:rsidP="00313166">
      <w:pPr>
        <w:ind w:firstLine="540"/>
        <w:rPr>
          <w:color w:val="auto"/>
        </w:rPr>
      </w:pPr>
    </w:p>
    <w:p w:rsidR="008F516E" w:rsidRPr="00313166" w:rsidRDefault="008F516E" w:rsidP="00313166">
      <w:pPr>
        <w:ind w:firstLine="540"/>
        <w:jc w:val="right"/>
        <w:rPr>
          <w:color w:val="auto"/>
        </w:rPr>
      </w:pPr>
    </w:p>
    <w:p w:rsidR="00822EA0" w:rsidRPr="00313166" w:rsidRDefault="00822EA0" w:rsidP="00313166">
      <w:pPr>
        <w:ind w:firstLine="540"/>
        <w:jc w:val="right"/>
        <w:rPr>
          <w:color w:val="auto"/>
        </w:rPr>
      </w:pPr>
    </w:p>
    <w:sectPr w:rsidR="00822EA0" w:rsidRPr="00313166" w:rsidSect="00854A3F">
      <w:pgSz w:w="16838" w:h="11906" w:orient="landscape"/>
      <w:pgMar w:top="426" w:right="1134" w:bottom="426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85" w:rsidRDefault="00141985">
      <w:r>
        <w:separator/>
      </w:r>
    </w:p>
  </w:endnote>
  <w:endnote w:type="continuationSeparator" w:id="0">
    <w:p w:rsidR="00141985" w:rsidRDefault="0014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85" w:rsidRDefault="00141985">
      <w:r>
        <w:separator/>
      </w:r>
    </w:p>
  </w:footnote>
  <w:footnote w:type="continuationSeparator" w:id="0">
    <w:p w:rsidR="00141985" w:rsidRDefault="0014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6E" w:rsidRDefault="008F516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singleLevel"/>
    <w:tmpl w:val="1206EA72"/>
    <w:lvl w:ilvl="0">
      <w:start w:val="1"/>
      <w:numFmt w:val="decimal"/>
      <w:suff w:val="space"/>
      <w:lvlText w:val="%1."/>
      <w:lvlJc w:val="left"/>
      <w:pPr>
        <w:ind w:left="142" w:firstLine="0"/>
      </w:pPr>
      <w:rPr>
        <w:rFonts w:ascii="Times New Roman" w:eastAsia="SimSun" w:hAnsi="Times New Roman" w:cs="Times New Roman"/>
      </w:rPr>
    </w:lvl>
  </w:abstractNum>
  <w:abstractNum w:abstractNumId="1">
    <w:nsid w:val="00AB586F"/>
    <w:multiLevelType w:val="multilevel"/>
    <w:tmpl w:val="DB922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1675"/>
    <w:multiLevelType w:val="multilevel"/>
    <w:tmpl w:val="907A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1.%2."/>
      <w:lvlJc w:val="left"/>
      <w:pPr>
        <w:ind w:left="1582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444" w:hanging="108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306" w:hanging="144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4168" w:hanging="180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5030" w:hanging="216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5892" w:hanging="252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54" w:hanging="288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616" w:hanging="3240"/>
      </w:pPr>
      <w:rPr>
        <w:rFonts w:ascii="Times New Roman" w:hAnsi="Times New Roman"/>
      </w:rPr>
    </w:lvl>
  </w:abstractNum>
  <w:abstractNum w:abstractNumId="3">
    <w:nsid w:val="05F70D84"/>
    <w:multiLevelType w:val="multilevel"/>
    <w:tmpl w:val="45622962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D565E"/>
    <w:multiLevelType w:val="hybridMultilevel"/>
    <w:tmpl w:val="DF30BE6E"/>
    <w:lvl w:ilvl="0" w:tplc="BA8E7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E8F"/>
    <w:multiLevelType w:val="hybridMultilevel"/>
    <w:tmpl w:val="2418258C"/>
    <w:lvl w:ilvl="0" w:tplc="0A2E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717948"/>
    <w:multiLevelType w:val="multilevel"/>
    <w:tmpl w:val="2A5213A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CE74C9"/>
    <w:multiLevelType w:val="multilevel"/>
    <w:tmpl w:val="32ECEB8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13CE7F05"/>
    <w:multiLevelType w:val="multilevel"/>
    <w:tmpl w:val="582C1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45892"/>
    <w:multiLevelType w:val="multilevel"/>
    <w:tmpl w:val="2238324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8C34F9"/>
    <w:multiLevelType w:val="multilevel"/>
    <w:tmpl w:val="0576F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B1527"/>
    <w:multiLevelType w:val="hybridMultilevel"/>
    <w:tmpl w:val="48A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39E6"/>
    <w:multiLevelType w:val="hybridMultilevel"/>
    <w:tmpl w:val="9B04563E"/>
    <w:lvl w:ilvl="0" w:tplc="84B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F4583B"/>
    <w:multiLevelType w:val="hybridMultilevel"/>
    <w:tmpl w:val="A85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04CB"/>
    <w:multiLevelType w:val="hybridMultilevel"/>
    <w:tmpl w:val="227AE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1665C"/>
    <w:multiLevelType w:val="multilevel"/>
    <w:tmpl w:val="5B7890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EEA167B"/>
    <w:multiLevelType w:val="hybridMultilevel"/>
    <w:tmpl w:val="2AA2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34914"/>
    <w:multiLevelType w:val="multilevel"/>
    <w:tmpl w:val="8F0AE85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/>
        <w:b w:val="0"/>
        <w:color w:val="000000"/>
        <w:u w:val="none" w:color="00000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Times New Roman" w:hAnsi="Times New Roman"/>
        <w:strike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FC3FBF"/>
    <w:multiLevelType w:val="hybridMultilevel"/>
    <w:tmpl w:val="63C4BDD8"/>
    <w:lvl w:ilvl="0" w:tplc="2EA26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07DCD"/>
    <w:multiLevelType w:val="multilevel"/>
    <w:tmpl w:val="CB482AF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17C713E"/>
    <w:multiLevelType w:val="hybridMultilevel"/>
    <w:tmpl w:val="EB8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97970"/>
    <w:multiLevelType w:val="multilevel"/>
    <w:tmpl w:val="0194C7EA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44F37362"/>
    <w:multiLevelType w:val="multilevel"/>
    <w:tmpl w:val="9D100E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D5F6AAC"/>
    <w:multiLevelType w:val="multilevel"/>
    <w:tmpl w:val="1B807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A328F"/>
    <w:multiLevelType w:val="multilevel"/>
    <w:tmpl w:val="55168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15C74"/>
    <w:multiLevelType w:val="multilevel"/>
    <w:tmpl w:val="0B7E57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65112B"/>
    <w:multiLevelType w:val="multilevel"/>
    <w:tmpl w:val="B0C05DE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105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A3B472D"/>
    <w:multiLevelType w:val="multilevel"/>
    <w:tmpl w:val="AC84F1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AA77016"/>
    <w:multiLevelType w:val="hybridMultilevel"/>
    <w:tmpl w:val="E47AC91E"/>
    <w:lvl w:ilvl="0" w:tplc="25DE2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F4C01"/>
    <w:multiLevelType w:val="hybridMultilevel"/>
    <w:tmpl w:val="DA465B76"/>
    <w:lvl w:ilvl="0" w:tplc="EB887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806B61"/>
    <w:multiLevelType w:val="multilevel"/>
    <w:tmpl w:val="D5DAA9FC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color w:val="000000"/>
      </w:rPr>
    </w:lvl>
  </w:abstractNum>
  <w:abstractNum w:abstractNumId="31">
    <w:nsid w:val="611A6CB4"/>
    <w:multiLevelType w:val="multilevel"/>
    <w:tmpl w:val="04AA5AB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11D6390"/>
    <w:multiLevelType w:val="multilevel"/>
    <w:tmpl w:val="96F02476"/>
    <w:lvl w:ilvl="0">
      <w:start w:val="1"/>
      <w:numFmt w:val="decimal"/>
      <w:lvlText w:val="%1."/>
      <w:lvlJc w:val="left"/>
      <w:pPr>
        <w:ind w:left="663" w:hanging="360"/>
      </w:pPr>
    </w:lvl>
    <w:lvl w:ilvl="1">
      <w:start w:val="1"/>
      <w:numFmt w:val="lowerLetter"/>
      <w:lvlText w:val="%2."/>
      <w:lvlJc w:val="left"/>
      <w:pPr>
        <w:ind w:left="1383" w:hanging="360"/>
      </w:pPr>
    </w:lvl>
    <w:lvl w:ilvl="2">
      <w:start w:val="1"/>
      <w:numFmt w:val="lowerRoman"/>
      <w:lvlText w:val="%3."/>
      <w:lvlJc w:val="right"/>
      <w:pPr>
        <w:ind w:left="2103" w:hanging="180"/>
      </w:pPr>
    </w:lvl>
    <w:lvl w:ilvl="3">
      <w:start w:val="1"/>
      <w:numFmt w:val="decimal"/>
      <w:lvlText w:val="%4."/>
      <w:lvlJc w:val="left"/>
      <w:pPr>
        <w:ind w:left="2823" w:hanging="360"/>
      </w:pPr>
    </w:lvl>
    <w:lvl w:ilvl="4">
      <w:start w:val="1"/>
      <w:numFmt w:val="lowerLetter"/>
      <w:lvlText w:val="%5."/>
      <w:lvlJc w:val="left"/>
      <w:pPr>
        <w:ind w:left="3543" w:hanging="360"/>
      </w:pPr>
    </w:lvl>
    <w:lvl w:ilvl="5">
      <w:start w:val="1"/>
      <w:numFmt w:val="lowerRoman"/>
      <w:lvlText w:val="%6."/>
      <w:lvlJc w:val="right"/>
      <w:pPr>
        <w:ind w:left="4263" w:hanging="180"/>
      </w:pPr>
    </w:lvl>
    <w:lvl w:ilvl="6">
      <w:start w:val="1"/>
      <w:numFmt w:val="decimal"/>
      <w:lvlText w:val="%7."/>
      <w:lvlJc w:val="left"/>
      <w:pPr>
        <w:ind w:left="4983" w:hanging="360"/>
      </w:pPr>
    </w:lvl>
    <w:lvl w:ilvl="7">
      <w:start w:val="1"/>
      <w:numFmt w:val="lowerLetter"/>
      <w:lvlText w:val="%8."/>
      <w:lvlJc w:val="left"/>
      <w:pPr>
        <w:ind w:left="5703" w:hanging="360"/>
      </w:pPr>
    </w:lvl>
    <w:lvl w:ilvl="8">
      <w:start w:val="1"/>
      <w:numFmt w:val="lowerRoman"/>
      <w:lvlText w:val="%9."/>
      <w:lvlJc w:val="right"/>
      <w:pPr>
        <w:ind w:left="6423" w:hanging="180"/>
      </w:pPr>
    </w:lvl>
  </w:abstractNum>
  <w:abstractNum w:abstractNumId="33">
    <w:nsid w:val="6473579A"/>
    <w:multiLevelType w:val="multilevel"/>
    <w:tmpl w:val="D346DD6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4305" w:hanging="360"/>
      </w:pPr>
    </w:lvl>
    <w:lvl w:ilvl="2">
      <w:start w:val="1"/>
      <w:numFmt w:val="lowerRoman"/>
      <w:lvlText w:val="%3."/>
      <w:lvlJc w:val="right"/>
      <w:pPr>
        <w:ind w:left="5025" w:hanging="180"/>
      </w:pPr>
    </w:lvl>
    <w:lvl w:ilvl="3">
      <w:start w:val="1"/>
      <w:numFmt w:val="decimal"/>
      <w:lvlText w:val="%4."/>
      <w:lvlJc w:val="left"/>
      <w:pPr>
        <w:ind w:left="5745" w:hanging="360"/>
      </w:pPr>
    </w:lvl>
    <w:lvl w:ilvl="4">
      <w:start w:val="1"/>
      <w:numFmt w:val="lowerLetter"/>
      <w:lvlText w:val="%5."/>
      <w:lvlJc w:val="left"/>
      <w:pPr>
        <w:ind w:left="6465" w:hanging="360"/>
      </w:pPr>
    </w:lvl>
    <w:lvl w:ilvl="5">
      <w:start w:val="1"/>
      <w:numFmt w:val="lowerRoman"/>
      <w:lvlText w:val="%6."/>
      <w:lvlJc w:val="right"/>
      <w:pPr>
        <w:ind w:left="7185" w:hanging="180"/>
      </w:pPr>
    </w:lvl>
    <w:lvl w:ilvl="6">
      <w:start w:val="1"/>
      <w:numFmt w:val="decimal"/>
      <w:lvlText w:val="%7."/>
      <w:lvlJc w:val="left"/>
      <w:pPr>
        <w:ind w:left="7905" w:hanging="360"/>
      </w:pPr>
    </w:lvl>
    <w:lvl w:ilvl="7">
      <w:start w:val="1"/>
      <w:numFmt w:val="lowerLetter"/>
      <w:lvlText w:val="%8."/>
      <w:lvlJc w:val="left"/>
      <w:pPr>
        <w:ind w:left="8625" w:hanging="360"/>
      </w:pPr>
    </w:lvl>
    <w:lvl w:ilvl="8">
      <w:start w:val="1"/>
      <w:numFmt w:val="lowerRoman"/>
      <w:lvlText w:val="%9."/>
      <w:lvlJc w:val="right"/>
      <w:pPr>
        <w:ind w:left="9345" w:hanging="180"/>
      </w:pPr>
    </w:lvl>
  </w:abstractNum>
  <w:abstractNum w:abstractNumId="34">
    <w:nsid w:val="6F136B96"/>
    <w:multiLevelType w:val="multilevel"/>
    <w:tmpl w:val="2AA2D4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1050"/>
      </w:pPr>
      <w:rPr>
        <w:rFonts w:hint="default"/>
        <w:color w:val="auto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5">
    <w:nsid w:val="71947892"/>
    <w:multiLevelType w:val="multilevel"/>
    <w:tmpl w:val="8300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A40BF"/>
    <w:multiLevelType w:val="hybridMultilevel"/>
    <w:tmpl w:val="E1B692BA"/>
    <w:lvl w:ilvl="0" w:tplc="7EDC1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6A6A4C"/>
    <w:multiLevelType w:val="multilevel"/>
    <w:tmpl w:val="56C4F94E"/>
    <w:lvl w:ilvl="0">
      <w:start w:val="1"/>
      <w:numFmt w:val="bullet"/>
      <w:lvlText w:val="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35"/>
  </w:num>
  <w:num w:numId="5">
    <w:abstractNumId w:val="21"/>
  </w:num>
  <w:num w:numId="6">
    <w:abstractNumId w:val="1"/>
  </w:num>
  <w:num w:numId="7">
    <w:abstractNumId w:val="7"/>
  </w:num>
  <w:num w:numId="8">
    <w:abstractNumId w:val="6"/>
  </w:num>
  <w:num w:numId="9">
    <w:abstractNumId w:val="19"/>
  </w:num>
  <w:num w:numId="10">
    <w:abstractNumId w:val="27"/>
  </w:num>
  <w:num w:numId="11">
    <w:abstractNumId w:val="31"/>
  </w:num>
  <w:num w:numId="12">
    <w:abstractNumId w:val="32"/>
  </w:num>
  <w:num w:numId="13">
    <w:abstractNumId w:val="9"/>
  </w:num>
  <w:num w:numId="14">
    <w:abstractNumId w:val="8"/>
  </w:num>
  <w:num w:numId="15">
    <w:abstractNumId w:val="25"/>
  </w:num>
  <w:num w:numId="16">
    <w:abstractNumId w:val="10"/>
  </w:num>
  <w:num w:numId="17">
    <w:abstractNumId w:val="15"/>
  </w:num>
  <w:num w:numId="18">
    <w:abstractNumId w:val="22"/>
  </w:num>
  <w:num w:numId="19">
    <w:abstractNumId w:val="23"/>
  </w:num>
  <w:num w:numId="20">
    <w:abstractNumId w:val="26"/>
  </w:num>
  <w:num w:numId="21">
    <w:abstractNumId w:val="34"/>
  </w:num>
  <w:num w:numId="22">
    <w:abstractNumId w:val="16"/>
  </w:num>
  <w:num w:numId="23">
    <w:abstractNumId w:val="28"/>
  </w:num>
  <w:num w:numId="24">
    <w:abstractNumId w:val="11"/>
  </w:num>
  <w:num w:numId="25">
    <w:abstractNumId w:val="13"/>
  </w:num>
  <w:num w:numId="26">
    <w:abstractNumId w:val="18"/>
  </w:num>
  <w:num w:numId="27">
    <w:abstractNumId w:val="14"/>
  </w:num>
  <w:num w:numId="28">
    <w:abstractNumId w:val="24"/>
  </w:num>
  <w:num w:numId="29">
    <w:abstractNumId w:val="33"/>
  </w:num>
  <w:num w:numId="30">
    <w:abstractNumId w:val="20"/>
  </w:num>
  <w:num w:numId="31">
    <w:abstractNumId w:val="5"/>
  </w:num>
  <w:num w:numId="32">
    <w:abstractNumId w:val="29"/>
  </w:num>
  <w:num w:numId="33">
    <w:abstractNumId w:val="12"/>
  </w:num>
  <w:num w:numId="34">
    <w:abstractNumId w:val="36"/>
  </w:num>
  <w:num w:numId="35">
    <w:abstractNumId w:val="37"/>
  </w:num>
  <w:num w:numId="3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9"/>
    <w:rsid w:val="00001B67"/>
    <w:rsid w:val="000059A1"/>
    <w:rsid w:val="000066DE"/>
    <w:rsid w:val="00007034"/>
    <w:rsid w:val="00011EFC"/>
    <w:rsid w:val="000200D5"/>
    <w:rsid w:val="00020460"/>
    <w:rsid w:val="0002186C"/>
    <w:rsid w:val="00022609"/>
    <w:rsid w:val="00023CEF"/>
    <w:rsid w:val="00025E9F"/>
    <w:rsid w:val="00026315"/>
    <w:rsid w:val="00031340"/>
    <w:rsid w:val="0003423F"/>
    <w:rsid w:val="0003516D"/>
    <w:rsid w:val="00036814"/>
    <w:rsid w:val="000408CF"/>
    <w:rsid w:val="00040D0A"/>
    <w:rsid w:val="000424CA"/>
    <w:rsid w:val="000426E8"/>
    <w:rsid w:val="00042DBF"/>
    <w:rsid w:val="00050EF1"/>
    <w:rsid w:val="000601F4"/>
    <w:rsid w:val="00063C16"/>
    <w:rsid w:val="00063F2E"/>
    <w:rsid w:val="00064578"/>
    <w:rsid w:val="00072AB1"/>
    <w:rsid w:val="00076F61"/>
    <w:rsid w:val="00077047"/>
    <w:rsid w:val="000779E9"/>
    <w:rsid w:val="00077BBF"/>
    <w:rsid w:val="000851F3"/>
    <w:rsid w:val="000863AC"/>
    <w:rsid w:val="000914D8"/>
    <w:rsid w:val="00092BE9"/>
    <w:rsid w:val="0009313B"/>
    <w:rsid w:val="00094F51"/>
    <w:rsid w:val="00097FDB"/>
    <w:rsid w:val="000A4363"/>
    <w:rsid w:val="000B233C"/>
    <w:rsid w:val="000B2D89"/>
    <w:rsid w:val="000B63B7"/>
    <w:rsid w:val="000C038E"/>
    <w:rsid w:val="000C1118"/>
    <w:rsid w:val="000C1D9E"/>
    <w:rsid w:val="000C6F2E"/>
    <w:rsid w:val="000D0121"/>
    <w:rsid w:val="000D16CB"/>
    <w:rsid w:val="000D4AD5"/>
    <w:rsid w:val="000D50F5"/>
    <w:rsid w:val="000E1948"/>
    <w:rsid w:val="000E37E6"/>
    <w:rsid w:val="000E4E99"/>
    <w:rsid w:val="000E7026"/>
    <w:rsid w:val="000E7AA4"/>
    <w:rsid w:val="000F0802"/>
    <w:rsid w:val="000F136B"/>
    <w:rsid w:val="000F1E3E"/>
    <w:rsid w:val="000F3169"/>
    <w:rsid w:val="000F5FE1"/>
    <w:rsid w:val="000F6A73"/>
    <w:rsid w:val="001020A4"/>
    <w:rsid w:val="00105B07"/>
    <w:rsid w:val="00106DEB"/>
    <w:rsid w:val="00112B7E"/>
    <w:rsid w:val="001131AD"/>
    <w:rsid w:val="001204A3"/>
    <w:rsid w:val="00130ACA"/>
    <w:rsid w:val="00141985"/>
    <w:rsid w:val="00142BBC"/>
    <w:rsid w:val="0014451D"/>
    <w:rsid w:val="00145064"/>
    <w:rsid w:val="00151026"/>
    <w:rsid w:val="00151FA0"/>
    <w:rsid w:val="00152838"/>
    <w:rsid w:val="001549BE"/>
    <w:rsid w:val="00156606"/>
    <w:rsid w:val="001614B5"/>
    <w:rsid w:val="001638DC"/>
    <w:rsid w:val="001644D1"/>
    <w:rsid w:val="00164E7B"/>
    <w:rsid w:val="0016753A"/>
    <w:rsid w:val="00172798"/>
    <w:rsid w:val="00172CB1"/>
    <w:rsid w:val="001737A5"/>
    <w:rsid w:val="00176DB0"/>
    <w:rsid w:val="00176E18"/>
    <w:rsid w:val="00180E4F"/>
    <w:rsid w:val="001844BA"/>
    <w:rsid w:val="00186F50"/>
    <w:rsid w:val="00190BD6"/>
    <w:rsid w:val="001917C1"/>
    <w:rsid w:val="00193E2D"/>
    <w:rsid w:val="0019492D"/>
    <w:rsid w:val="00195114"/>
    <w:rsid w:val="001A4D61"/>
    <w:rsid w:val="001A4ECC"/>
    <w:rsid w:val="001A5027"/>
    <w:rsid w:val="001A7E68"/>
    <w:rsid w:val="001C26A2"/>
    <w:rsid w:val="001C49C0"/>
    <w:rsid w:val="001C6628"/>
    <w:rsid w:val="001C7D75"/>
    <w:rsid w:val="001D0018"/>
    <w:rsid w:val="001D1068"/>
    <w:rsid w:val="001D36EB"/>
    <w:rsid w:val="001E30DB"/>
    <w:rsid w:val="001F07DB"/>
    <w:rsid w:val="001F07EE"/>
    <w:rsid w:val="001F3D69"/>
    <w:rsid w:val="002002EC"/>
    <w:rsid w:val="00202184"/>
    <w:rsid w:val="00203A21"/>
    <w:rsid w:val="002045AE"/>
    <w:rsid w:val="00205395"/>
    <w:rsid w:val="0020736C"/>
    <w:rsid w:val="002073C8"/>
    <w:rsid w:val="002106C1"/>
    <w:rsid w:val="00212AF5"/>
    <w:rsid w:val="00212EA6"/>
    <w:rsid w:val="00214983"/>
    <w:rsid w:val="002178BA"/>
    <w:rsid w:val="0021797C"/>
    <w:rsid w:val="0022073B"/>
    <w:rsid w:val="002237A9"/>
    <w:rsid w:val="00225F87"/>
    <w:rsid w:val="00226229"/>
    <w:rsid w:val="002271D5"/>
    <w:rsid w:val="00231608"/>
    <w:rsid w:val="00233013"/>
    <w:rsid w:val="00234F12"/>
    <w:rsid w:val="002361A2"/>
    <w:rsid w:val="0023674F"/>
    <w:rsid w:val="00236C7C"/>
    <w:rsid w:val="00240B8F"/>
    <w:rsid w:val="00244F98"/>
    <w:rsid w:val="00246B0B"/>
    <w:rsid w:val="0025191A"/>
    <w:rsid w:val="00251A6D"/>
    <w:rsid w:val="00252A21"/>
    <w:rsid w:val="0025432D"/>
    <w:rsid w:val="00254CD6"/>
    <w:rsid w:val="002607BF"/>
    <w:rsid w:val="00262490"/>
    <w:rsid w:val="00265E80"/>
    <w:rsid w:val="002704DE"/>
    <w:rsid w:val="00272B43"/>
    <w:rsid w:val="00273637"/>
    <w:rsid w:val="00275B29"/>
    <w:rsid w:val="00276590"/>
    <w:rsid w:val="00281D53"/>
    <w:rsid w:val="00282098"/>
    <w:rsid w:val="002830D0"/>
    <w:rsid w:val="002858B7"/>
    <w:rsid w:val="00286069"/>
    <w:rsid w:val="00287823"/>
    <w:rsid w:val="00290D88"/>
    <w:rsid w:val="00292C53"/>
    <w:rsid w:val="00295BEA"/>
    <w:rsid w:val="002A6731"/>
    <w:rsid w:val="002A6FD7"/>
    <w:rsid w:val="002B07B7"/>
    <w:rsid w:val="002B1EA6"/>
    <w:rsid w:val="002B28DA"/>
    <w:rsid w:val="002B2EF5"/>
    <w:rsid w:val="002B525F"/>
    <w:rsid w:val="002B7528"/>
    <w:rsid w:val="002C1394"/>
    <w:rsid w:val="002C542C"/>
    <w:rsid w:val="002D5D7C"/>
    <w:rsid w:val="002D68CA"/>
    <w:rsid w:val="002D6FE7"/>
    <w:rsid w:val="002E05EF"/>
    <w:rsid w:val="002E1DCF"/>
    <w:rsid w:val="002E2DAB"/>
    <w:rsid w:val="002E31CD"/>
    <w:rsid w:val="002E3236"/>
    <w:rsid w:val="002E47BE"/>
    <w:rsid w:val="002E6CBE"/>
    <w:rsid w:val="002E7626"/>
    <w:rsid w:val="002F08B2"/>
    <w:rsid w:val="002F0CED"/>
    <w:rsid w:val="002F0D2C"/>
    <w:rsid w:val="002F11E1"/>
    <w:rsid w:val="002F4666"/>
    <w:rsid w:val="003000CC"/>
    <w:rsid w:val="003055FC"/>
    <w:rsid w:val="0030678B"/>
    <w:rsid w:val="00310024"/>
    <w:rsid w:val="0031164E"/>
    <w:rsid w:val="00313166"/>
    <w:rsid w:val="00314E7F"/>
    <w:rsid w:val="00320382"/>
    <w:rsid w:val="003214F2"/>
    <w:rsid w:val="003230C4"/>
    <w:rsid w:val="003259E2"/>
    <w:rsid w:val="0032786A"/>
    <w:rsid w:val="003325A6"/>
    <w:rsid w:val="0033486F"/>
    <w:rsid w:val="00334933"/>
    <w:rsid w:val="003364C6"/>
    <w:rsid w:val="00337B20"/>
    <w:rsid w:val="00337E15"/>
    <w:rsid w:val="003401D0"/>
    <w:rsid w:val="00342C65"/>
    <w:rsid w:val="00343D00"/>
    <w:rsid w:val="003476A2"/>
    <w:rsid w:val="003514A0"/>
    <w:rsid w:val="00351F08"/>
    <w:rsid w:val="003523E0"/>
    <w:rsid w:val="0035267E"/>
    <w:rsid w:val="00353EFE"/>
    <w:rsid w:val="0035491B"/>
    <w:rsid w:val="00357C43"/>
    <w:rsid w:val="00357D68"/>
    <w:rsid w:val="003606AB"/>
    <w:rsid w:val="003616F2"/>
    <w:rsid w:val="003631DE"/>
    <w:rsid w:val="003656DA"/>
    <w:rsid w:val="00365E21"/>
    <w:rsid w:val="003668E2"/>
    <w:rsid w:val="00366B8E"/>
    <w:rsid w:val="003672B4"/>
    <w:rsid w:val="0036765C"/>
    <w:rsid w:val="00373975"/>
    <w:rsid w:val="003747BC"/>
    <w:rsid w:val="00375698"/>
    <w:rsid w:val="00382E7D"/>
    <w:rsid w:val="00384719"/>
    <w:rsid w:val="003848CB"/>
    <w:rsid w:val="003856DC"/>
    <w:rsid w:val="00392661"/>
    <w:rsid w:val="003A08D2"/>
    <w:rsid w:val="003A45D0"/>
    <w:rsid w:val="003A5727"/>
    <w:rsid w:val="003A586C"/>
    <w:rsid w:val="003B0BAD"/>
    <w:rsid w:val="003B1079"/>
    <w:rsid w:val="003B4DAE"/>
    <w:rsid w:val="003C2AC6"/>
    <w:rsid w:val="003C2AED"/>
    <w:rsid w:val="003C58B8"/>
    <w:rsid w:val="003C5F88"/>
    <w:rsid w:val="003C7669"/>
    <w:rsid w:val="003D0A69"/>
    <w:rsid w:val="003D3828"/>
    <w:rsid w:val="003D74B9"/>
    <w:rsid w:val="003E1358"/>
    <w:rsid w:val="003E160C"/>
    <w:rsid w:val="003E167F"/>
    <w:rsid w:val="003E31D1"/>
    <w:rsid w:val="003E37A2"/>
    <w:rsid w:val="003E7299"/>
    <w:rsid w:val="003F29C4"/>
    <w:rsid w:val="003F3A56"/>
    <w:rsid w:val="003F3D18"/>
    <w:rsid w:val="003F4F31"/>
    <w:rsid w:val="003F61BA"/>
    <w:rsid w:val="00400F7D"/>
    <w:rsid w:val="00403DBD"/>
    <w:rsid w:val="00405740"/>
    <w:rsid w:val="00407AFF"/>
    <w:rsid w:val="0041157F"/>
    <w:rsid w:val="00420EE4"/>
    <w:rsid w:val="00426655"/>
    <w:rsid w:val="00430FE5"/>
    <w:rsid w:val="004318BD"/>
    <w:rsid w:val="00432840"/>
    <w:rsid w:val="00433D26"/>
    <w:rsid w:val="0043679B"/>
    <w:rsid w:val="00442F55"/>
    <w:rsid w:val="00445022"/>
    <w:rsid w:val="00446321"/>
    <w:rsid w:val="00447F37"/>
    <w:rsid w:val="004502BB"/>
    <w:rsid w:val="00452ECF"/>
    <w:rsid w:val="00452FC8"/>
    <w:rsid w:val="00461F5F"/>
    <w:rsid w:val="00463E9D"/>
    <w:rsid w:val="00467102"/>
    <w:rsid w:val="00470D98"/>
    <w:rsid w:val="00471B07"/>
    <w:rsid w:val="00473FC5"/>
    <w:rsid w:val="00474710"/>
    <w:rsid w:val="00476B63"/>
    <w:rsid w:val="00477E3B"/>
    <w:rsid w:val="004849A8"/>
    <w:rsid w:val="0048571B"/>
    <w:rsid w:val="00491106"/>
    <w:rsid w:val="0049259D"/>
    <w:rsid w:val="00492A51"/>
    <w:rsid w:val="004930FB"/>
    <w:rsid w:val="0049420F"/>
    <w:rsid w:val="00496D0D"/>
    <w:rsid w:val="004A0986"/>
    <w:rsid w:val="004A338F"/>
    <w:rsid w:val="004B051B"/>
    <w:rsid w:val="004B0C92"/>
    <w:rsid w:val="004B17AB"/>
    <w:rsid w:val="004B482D"/>
    <w:rsid w:val="004B4A0A"/>
    <w:rsid w:val="004B585F"/>
    <w:rsid w:val="004B7BD1"/>
    <w:rsid w:val="004C0577"/>
    <w:rsid w:val="004C1007"/>
    <w:rsid w:val="004C52E4"/>
    <w:rsid w:val="004C71A1"/>
    <w:rsid w:val="004C7CA4"/>
    <w:rsid w:val="004D07F0"/>
    <w:rsid w:val="004D2F2C"/>
    <w:rsid w:val="004D463D"/>
    <w:rsid w:val="004D48BE"/>
    <w:rsid w:val="004D65A3"/>
    <w:rsid w:val="004E1BA8"/>
    <w:rsid w:val="004E4726"/>
    <w:rsid w:val="004E742D"/>
    <w:rsid w:val="004F2E55"/>
    <w:rsid w:val="004F3635"/>
    <w:rsid w:val="004F3BDD"/>
    <w:rsid w:val="004F5C71"/>
    <w:rsid w:val="00503452"/>
    <w:rsid w:val="00504B2C"/>
    <w:rsid w:val="00506C93"/>
    <w:rsid w:val="0050757E"/>
    <w:rsid w:val="0051353D"/>
    <w:rsid w:val="00513BCE"/>
    <w:rsid w:val="005149A6"/>
    <w:rsid w:val="005178CE"/>
    <w:rsid w:val="00521D39"/>
    <w:rsid w:val="00522561"/>
    <w:rsid w:val="00523022"/>
    <w:rsid w:val="0052528E"/>
    <w:rsid w:val="00525EC0"/>
    <w:rsid w:val="00530B2E"/>
    <w:rsid w:val="00530D2A"/>
    <w:rsid w:val="00532A65"/>
    <w:rsid w:val="00535439"/>
    <w:rsid w:val="00536EF7"/>
    <w:rsid w:val="00537CCD"/>
    <w:rsid w:val="00543D96"/>
    <w:rsid w:val="00545464"/>
    <w:rsid w:val="00546ECF"/>
    <w:rsid w:val="00547495"/>
    <w:rsid w:val="00547F75"/>
    <w:rsid w:val="00550BF7"/>
    <w:rsid w:val="0055294B"/>
    <w:rsid w:val="005606F7"/>
    <w:rsid w:val="00560D38"/>
    <w:rsid w:val="00563900"/>
    <w:rsid w:val="00563CC3"/>
    <w:rsid w:val="00564FF8"/>
    <w:rsid w:val="005666AA"/>
    <w:rsid w:val="00567AD2"/>
    <w:rsid w:val="00567FD4"/>
    <w:rsid w:val="0057044E"/>
    <w:rsid w:val="005705F8"/>
    <w:rsid w:val="00570A63"/>
    <w:rsid w:val="005712E1"/>
    <w:rsid w:val="00571321"/>
    <w:rsid w:val="005763E8"/>
    <w:rsid w:val="00591CAC"/>
    <w:rsid w:val="00592586"/>
    <w:rsid w:val="005926AF"/>
    <w:rsid w:val="00592F82"/>
    <w:rsid w:val="0059767B"/>
    <w:rsid w:val="005B0DAC"/>
    <w:rsid w:val="005B2860"/>
    <w:rsid w:val="005C37A5"/>
    <w:rsid w:val="005C42F9"/>
    <w:rsid w:val="005C5331"/>
    <w:rsid w:val="005C6967"/>
    <w:rsid w:val="005C78D9"/>
    <w:rsid w:val="005C7D28"/>
    <w:rsid w:val="005D24AC"/>
    <w:rsid w:val="005D2F8F"/>
    <w:rsid w:val="005D3BDD"/>
    <w:rsid w:val="005D6017"/>
    <w:rsid w:val="005D6B1A"/>
    <w:rsid w:val="005D7DA0"/>
    <w:rsid w:val="005E028C"/>
    <w:rsid w:val="005E222C"/>
    <w:rsid w:val="005E2C7A"/>
    <w:rsid w:val="005E469D"/>
    <w:rsid w:val="005E4A99"/>
    <w:rsid w:val="005F029E"/>
    <w:rsid w:val="005F43C0"/>
    <w:rsid w:val="0060004D"/>
    <w:rsid w:val="00600B02"/>
    <w:rsid w:val="00600C4C"/>
    <w:rsid w:val="00600FD1"/>
    <w:rsid w:val="0060620D"/>
    <w:rsid w:val="00612AB0"/>
    <w:rsid w:val="00614578"/>
    <w:rsid w:val="00616F55"/>
    <w:rsid w:val="00620259"/>
    <w:rsid w:val="006219E7"/>
    <w:rsid w:val="0062208C"/>
    <w:rsid w:val="006244E4"/>
    <w:rsid w:val="00625045"/>
    <w:rsid w:val="0062686F"/>
    <w:rsid w:val="006300C9"/>
    <w:rsid w:val="00632406"/>
    <w:rsid w:val="00632559"/>
    <w:rsid w:val="00633868"/>
    <w:rsid w:val="00634860"/>
    <w:rsid w:val="00636030"/>
    <w:rsid w:val="00636E61"/>
    <w:rsid w:val="006414BE"/>
    <w:rsid w:val="00643E64"/>
    <w:rsid w:val="0064728D"/>
    <w:rsid w:val="006516C9"/>
    <w:rsid w:val="006534CD"/>
    <w:rsid w:val="006547C1"/>
    <w:rsid w:val="00655B09"/>
    <w:rsid w:val="0066015F"/>
    <w:rsid w:val="00660E33"/>
    <w:rsid w:val="006612F6"/>
    <w:rsid w:val="00662F91"/>
    <w:rsid w:val="0066574F"/>
    <w:rsid w:val="00665D51"/>
    <w:rsid w:val="00666A5D"/>
    <w:rsid w:val="00672201"/>
    <w:rsid w:val="0067252F"/>
    <w:rsid w:val="0067389A"/>
    <w:rsid w:val="00674CE2"/>
    <w:rsid w:val="006776C5"/>
    <w:rsid w:val="0067773C"/>
    <w:rsid w:val="0068124E"/>
    <w:rsid w:val="00683104"/>
    <w:rsid w:val="00683108"/>
    <w:rsid w:val="0068629B"/>
    <w:rsid w:val="00686915"/>
    <w:rsid w:val="00687772"/>
    <w:rsid w:val="00691E19"/>
    <w:rsid w:val="00691E7D"/>
    <w:rsid w:val="0069531C"/>
    <w:rsid w:val="00695E02"/>
    <w:rsid w:val="006A449A"/>
    <w:rsid w:val="006B1985"/>
    <w:rsid w:val="006B26A3"/>
    <w:rsid w:val="006B2CAB"/>
    <w:rsid w:val="006C12BE"/>
    <w:rsid w:val="006C1488"/>
    <w:rsid w:val="006C184F"/>
    <w:rsid w:val="006C4D96"/>
    <w:rsid w:val="006C626F"/>
    <w:rsid w:val="006C7A83"/>
    <w:rsid w:val="006D0CC0"/>
    <w:rsid w:val="006D1650"/>
    <w:rsid w:val="006D570E"/>
    <w:rsid w:val="006D792A"/>
    <w:rsid w:val="006E1509"/>
    <w:rsid w:val="006E1EA9"/>
    <w:rsid w:val="006E565F"/>
    <w:rsid w:val="006F1C56"/>
    <w:rsid w:val="006F28D6"/>
    <w:rsid w:val="006F3842"/>
    <w:rsid w:val="006F573A"/>
    <w:rsid w:val="00700B84"/>
    <w:rsid w:val="00701A78"/>
    <w:rsid w:val="007034C5"/>
    <w:rsid w:val="00703C84"/>
    <w:rsid w:val="00703F81"/>
    <w:rsid w:val="00705E85"/>
    <w:rsid w:val="007061BE"/>
    <w:rsid w:val="007108A4"/>
    <w:rsid w:val="00715A47"/>
    <w:rsid w:val="00715D53"/>
    <w:rsid w:val="00716DB4"/>
    <w:rsid w:val="007214C6"/>
    <w:rsid w:val="00721EE0"/>
    <w:rsid w:val="007227C0"/>
    <w:rsid w:val="00724098"/>
    <w:rsid w:val="007246B9"/>
    <w:rsid w:val="007246DE"/>
    <w:rsid w:val="00726196"/>
    <w:rsid w:val="00730C25"/>
    <w:rsid w:val="00732E06"/>
    <w:rsid w:val="00734CFD"/>
    <w:rsid w:val="00736B3C"/>
    <w:rsid w:val="00740018"/>
    <w:rsid w:val="007409FC"/>
    <w:rsid w:val="007418D1"/>
    <w:rsid w:val="007419B7"/>
    <w:rsid w:val="00741B4B"/>
    <w:rsid w:val="00744A6A"/>
    <w:rsid w:val="00745B9C"/>
    <w:rsid w:val="00747112"/>
    <w:rsid w:val="0075140D"/>
    <w:rsid w:val="00753E67"/>
    <w:rsid w:val="00754370"/>
    <w:rsid w:val="007545B2"/>
    <w:rsid w:val="00760496"/>
    <w:rsid w:val="007626BA"/>
    <w:rsid w:val="007646F8"/>
    <w:rsid w:val="007661D6"/>
    <w:rsid w:val="007674BA"/>
    <w:rsid w:val="00767A4C"/>
    <w:rsid w:val="00770E20"/>
    <w:rsid w:val="0077110A"/>
    <w:rsid w:val="00771913"/>
    <w:rsid w:val="0077345D"/>
    <w:rsid w:val="00774E55"/>
    <w:rsid w:val="00775B4B"/>
    <w:rsid w:val="007769B0"/>
    <w:rsid w:val="00776CEB"/>
    <w:rsid w:val="00782D5C"/>
    <w:rsid w:val="00783042"/>
    <w:rsid w:val="00786861"/>
    <w:rsid w:val="00786D4B"/>
    <w:rsid w:val="00791799"/>
    <w:rsid w:val="0079495B"/>
    <w:rsid w:val="0079636C"/>
    <w:rsid w:val="007A048B"/>
    <w:rsid w:val="007A1D16"/>
    <w:rsid w:val="007A36AF"/>
    <w:rsid w:val="007A3CD9"/>
    <w:rsid w:val="007A7BF9"/>
    <w:rsid w:val="007B1CBB"/>
    <w:rsid w:val="007B3144"/>
    <w:rsid w:val="007B584A"/>
    <w:rsid w:val="007B6359"/>
    <w:rsid w:val="007B6482"/>
    <w:rsid w:val="007B7ACE"/>
    <w:rsid w:val="007B7FCE"/>
    <w:rsid w:val="007C15AA"/>
    <w:rsid w:val="007C2550"/>
    <w:rsid w:val="007C2D4C"/>
    <w:rsid w:val="007C370B"/>
    <w:rsid w:val="007C386F"/>
    <w:rsid w:val="007C547B"/>
    <w:rsid w:val="007D4F96"/>
    <w:rsid w:val="007E1A6A"/>
    <w:rsid w:val="007E4DA6"/>
    <w:rsid w:val="007E4DC0"/>
    <w:rsid w:val="007E56A0"/>
    <w:rsid w:val="007E7D59"/>
    <w:rsid w:val="007E7EAE"/>
    <w:rsid w:val="007F03EC"/>
    <w:rsid w:val="007F22B4"/>
    <w:rsid w:val="007F2CA9"/>
    <w:rsid w:val="007F42FA"/>
    <w:rsid w:val="007F50EC"/>
    <w:rsid w:val="007F6F45"/>
    <w:rsid w:val="00802E24"/>
    <w:rsid w:val="0080333D"/>
    <w:rsid w:val="00804218"/>
    <w:rsid w:val="00804FB4"/>
    <w:rsid w:val="008055F3"/>
    <w:rsid w:val="00812CD2"/>
    <w:rsid w:val="008142A3"/>
    <w:rsid w:val="008149B1"/>
    <w:rsid w:val="00815560"/>
    <w:rsid w:val="00820808"/>
    <w:rsid w:val="00821DA9"/>
    <w:rsid w:val="00822EA0"/>
    <w:rsid w:val="00823431"/>
    <w:rsid w:val="00826F97"/>
    <w:rsid w:val="008310FD"/>
    <w:rsid w:val="00832C60"/>
    <w:rsid w:val="008330F0"/>
    <w:rsid w:val="008360DD"/>
    <w:rsid w:val="0084001D"/>
    <w:rsid w:val="00844DB6"/>
    <w:rsid w:val="008450B7"/>
    <w:rsid w:val="008471BD"/>
    <w:rsid w:val="00850195"/>
    <w:rsid w:val="00851BA5"/>
    <w:rsid w:val="00852A49"/>
    <w:rsid w:val="00853BAD"/>
    <w:rsid w:val="00854A3F"/>
    <w:rsid w:val="0085713C"/>
    <w:rsid w:val="008573F9"/>
    <w:rsid w:val="00861E1F"/>
    <w:rsid w:val="008633CF"/>
    <w:rsid w:val="00871017"/>
    <w:rsid w:val="00871FE2"/>
    <w:rsid w:val="00873AB2"/>
    <w:rsid w:val="00875C41"/>
    <w:rsid w:val="00883915"/>
    <w:rsid w:val="00885940"/>
    <w:rsid w:val="00886024"/>
    <w:rsid w:val="00890931"/>
    <w:rsid w:val="008923C5"/>
    <w:rsid w:val="0089768B"/>
    <w:rsid w:val="008A0BDD"/>
    <w:rsid w:val="008A1B2A"/>
    <w:rsid w:val="008A5C53"/>
    <w:rsid w:val="008A67E4"/>
    <w:rsid w:val="008A7061"/>
    <w:rsid w:val="008B255C"/>
    <w:rsid w:val="008B4976"/>
    <w:rsid w:val="008C03C3"/>
    <w:rsid w:val="008C1AE8"/>
    <w:rsid w:val="008C1D91"/>
    <w:rsid w:val="008C2CEE"/>
    <w:rsid w:val="008C3034"/>
    <w:rsid w:val="008C3F3E"/>
    <w:rsid w:val="008C4F7E"/>
    <w:rsid w:val="008C5AFA"/>
    <w:rsid w:val="008D0132"/>
    <w:rsid w:val="008D0F7A"/>
    <w:rsid w:val="008D4225"/>
    <w:rsid w:val="008D511A"/>
    <w:rsid w:val="008E0212"/>
    <w:rsid w:val="008E188E"/>
    <w:rsid w:val="008E2991"/>
    <w:rsid w:val="008E615F"/>
    <w:rsid w:val="008E65C8"/>
    <w:rsid w:val="008E7B11"/>
    <w:rsid w:val="008F112B"/>
    <w:rsid w:val="008F37DA"/>
    <w:rsid w:val="008F516E"/>
    <w:rsid w:val="00900C2A"/>
    <w:rsid w:val="00902BF5"/>
    <w:rsid w:val="0090451B"/>
    <w:rsid w:val="00904FDF"/>
    <w:rsid w:val="009072E8"/>
    <w:rsid w:val="00907960"/>
    <w:rsid w:val="00912718"/>
    <w:rsid w:val="00913D3B"/>
    <w:rsid w:val="00925F26"/>
    <w:rsid w:val="00926D7D"/>
    <w:rsid w:val="009319D6"/>
    <w:rsid w:val="00935DA6"/>
    <w:rsid w:val="009365C3"/>
    <w:rsid w:val="00940F39"/>
    <w:rsid w:val="009412E4"/>
    <w:rsid w:val="0094161B"/>
    <w:rsid w:val="0094279F"/>
    <w:rsid w:val="00942E80"/>
    <w:rsid w:val="00944D24"/>
    <w:rsid w:val="00947423"/>
    <w:rsid w:val="0095474F"/>
    <w:rsid w:val="00955F67"/>
    <w:rsid w:val="0095619B"/>
    <w:rsid w:val="009568F9"/>
    <w:rsid w:val="009577DD"/>
    <w:rsid w:val="00960937"/>
    <w:rsid w:val="0096338E"/>
    <w:rsid w:val="00967F1C"/>
    <w:rsid w:val="009703CA"/>
    <w:rsid w:val="00977D48"/>
    <w:rsid w:val="00980681"/>
    <w:rsid w:val="009811D3"/>
    <w:rsid w:val="00982097"/>
    <w:rsid w:val="00983832"/>
    <w:rsid w:val="00984686"/>
    <w:rsid w:val="00987FE8"/>
    <w:rsid w:val="009909D3"/>
    <w:rsid w:val="0099322C"/>
    <w:rsid w:val="00994E30"/>
    <w:rsid w:val="0099668C"/>
    <w:rsid w:val="0099690F"/>
    <w:rsid w:val="00996AD8"/>
    <w:rsid w:val="009A6F2F"/>
    <w:rsid w:val="009A7AAD"/>
    <w:rsid w:val="009B05E5"/>
    <w:rsid w:val="009B173C"/>
    <w:rsid w:val="009B53B7"/>
    <w:rsid w:val="009B5EF3"/>
    <w:rsid w:val="009B6700"/>
    <w:rsid w:val="009B7208"/>
    <w:rsid w:val="009C019B"/>
    <w:rsid w:val="009C0604"/>
    <w:rsid w:val="009C3BC9"/>
    <w:rsid w:val="009C6ECC"/>
    <w:rsid w:val="009D2C5F"/>
    <w:rsid w:val="009D573D"/>
    <w:rsid w:val="009D7E22"/>
    <w:rsid w:val="009E374E"/>
    <w:rsid w:val="009E7EE3"/>
    <w:rsid w:val="009F1797"/>
    <w:rsid w:val="009F46D9"/>
    <w:rsid w:val="00A01E86"/>
    <w:rsid w:val="00A117B7"/>
    <w:rsid w:val="00A14931"/>
    <w:rsid w:val="00A15844"/>
    <w:rsid w:val="00A15AAB"/>
    <w:rsid w:val="00A16E6C"/>
    <w:rsid w:val="00A20F53"/>
    <w:rsid w:val="00A212BD"/>
    <w:rsid w:val="00A26FF1"/>
    <w:rsid w:val="00A35233"/>
    <w:rsid w:val="00A41AA9"/>
    <w:rsid w:val="00A43C2F"/>
    <w:rsid w:val="00A4536D"/>
    <w:rsid w:val="00A459DC"/>
    <w:rsid w:val="00A5044A"/>
    <w:rsid w:val="00A52579"/>
    <w:rsid w:val="00A619E8"/>
    <w:rsid w:val="00A64806"/>
    <w:rsid w:val="00A64957"/>
    <w:rsid w:val="00A65581"/>
    <w:rsid w:val="00A67987"/>
    <w:rsid w:val="00A70F9A"/>
    <w:rsid w:val="00A74C82"/>
    <w:rsid w:val="00A75981"/>
    <w:rsid w:val="00A75AC8"/>
    <w:rsid w:val="00A7603C"/>
    <w:rsid w:val="00A769DC"/>
    <w:rsid w:val="00A77FD3"/>
    <w:rsid w:val="00A812F2"/>
    <w:rsid w:val="00A82A89"/>
    <w:rsid w:val="00A85A59"/>
    <w:rsid w:val="00A92A7C"/>
    <w:rsid w:val="00A92FB9"/>
    <w:rsid w:val="00A931C1"/>
    <w:rsid w:val="00A94699"/>
    <w:rsid w:val="00A94A3C"/>
    <w:rsid w:val="00A95F6A"/>
    <w:rsid w:val="00A977AF"/>
    <w:rsid w:val="00A978A3"/>
    <w:rsid w:val="00AA0E8F"/>
    <w:rsid w:val="00AA3B1D"/>
    <w:rsid w:val="00AA4ABF"/>
    <w:rsid w:val="00AA5DE5"/>
    <w:rsid w:val="00AA7ACA"/>
    <w:rsid w:val="00AC0C86"/>
    <w:rsid w:val="00AC1B9A"/>
    <w:rsid w:val="00AC2EE2"/>
    <w:rsid w:val="00AC3E9A"/>
    <w:rsid w:val="00AC6170"/>
    <w:rsid w:val="00AD13F3"/>
    <w:rsid w:val="00AE6135"/>
    <w:rsid w:val="00AE7399"/>
    <w:rsid w:val="00AF1ACC"/>
    <w:rsid w:val="00AF383D"/>
    <w:rsid w:val="00AF3DC6"/>
    <w:rsid w:val="00AF5457"/>
    <w:rsid w:val="00AF7649"/>
    <w:rsid w:val="00B00F0A"/>
    <w:rsid w:val="00B0225A"/>
    <w:rsid w:val="00B024C8"/>
    <w:rsid w:val="00B02AD9"/>
    <w:rsid w:val="00B02EF5"/>
    <w:rsid w:val="00B1081E"/>
    <w:rsid w:val="00B10B04"/>
    <w:rsid w:val="00B11A37"/>
    <w:rsid w:val="00B11F50"/>
    <w:rsid w:val="00B14880"/>
    <w:rsid w:val="00B14DC7"/>
    <w:rsid w:val="00B16B58"/>
    <w:rsid w:val="00B1741D"/>
    <w:rsid w:val="00B20208"/>
    <w:rsid w:val="00B255B9"/>
    <w:rsid w:val="00B27FAA"/>
    <w:rsid w:val="00B30062"/>
    <w:rsid w:val="00B308D7"/>
    <w:rsid w:val="00B3114D"/>
    <w:rsid w:val="00B32164"/>
    <w:rsid w:val="00B32EC8"/>
    <w:rsid w:val="00B338B9"/>
    <w:rsid w:val="00B33A46"/>
    <w:rsid w:val="00B35843"/>
    <w:rsid w:val="00B35C3C"/>
    <w:rsid w:val="00B35D61"/>
    <w:rsid w:val="00B36356"/>
    <w:rsid w:val="00B40F0D"/>
    <w:rsid w:val="00B41EDD"/>
    <w:rsid w:val="00B428DA"/>
    <w:rsid w:val="00B43F7A"/>
    <w:rsid w:val="00B4587D"/>
    <w:rsid w:val="00B50D28"/>
    <w:rsid w:val="00B529D6"/>
    <w:rsid w:val="00B53BF8"/>
    <w:rsid w:val="00B55008"/>
    <w:rsid w:val="00B55B0F"/>
    <w:rsid w:val="00B55BE0"/>
    <w:rsid w:val="00B60075"/>
    <w:rsid w:val="00B613AD"/>
    <w:rsid w:val="00B6319D"/>
    <w:rsid w:val="00B64AC0"/>
    <w:rsid w:val="00B65262"/>
    <w:rsid w:val="00B723A2"/>
    <w:rsid w:val="00B72709"/>
    <w:rsid w:val="00B72C70"/>
    <w:rsid w:val="00B72CE1"/>
    <w:rsid w:val="00B755C0"/>
    <w:rsid w:val="00B76B00"/>
    <w:rsid w:val="00B80A3E"/>
    <w:rsid w:val="00B8183C"/>
    <w:rsid w:val="00B84819"/>
    <w:rsid w:val="00B84A6E"/>
    <w:rsid w:val="00B84E59"/>
    <w:rsid w:val="00B90E00"/>
    <w:rsid w:val="00B92FCF"/>
    <w:rsid w:val="00B96554"/>
    <w:rsid w:val="00B967A9"/>
    <w:rsid w:val="00BA1F9C"/>
    <w:rsid w:val="00BA3B41"/>
    <w:rsid w:val="00BA4954"/>
    <w:rsid w:val="00BB3432"/>
    <w:rsid w:val="00BB3A4E"/>
    <w:rsid w:val="00BB3CEE"/>
    <w:rsid w:val="00BB50B0"/>
    <w:rsid w:val="00BB723D"/>
    <w:rsid w:val="00BB740D"/>
    <w:rsid w:val="00BB7673"/>
    <w:rsid w:val="00BC2B80"/>
    <w:rsid w:val="00BC32FB"/>
    <w:rsid w:val="00BC4300"/>
    <w:rsid w:val="00BC4D4A"/>
    <w:rsid w:val="00BC5E92"/>
    <w:rsid w:val="00BC6301"/>
    <w:rsid w:val="00BD0AC9"/>
    <w:rsid w:val="00BD2317"/>
    <w:rsid w:val="00BD5991"/>
    <w:rsid w:val="00BD6B47"/>
    <w:rsid w:val="00BE2085"/>
    <w:rsid w:val="00BE40F7"/>
    <w:rsid w:val="00BE41DA"/>
    <w:rsid w:val="00BE5D2C"/>
    <w:rsid w:val="00BE5E96"/>
    <w:rsid w:val="00BF0BE1"/>
    <w:rsid w:val="00BF3782"/>
    <w:rsid w:val="00BF401D"/>
    <w:rsid w:val="00BF4B7A"/>
    <w:rsid w:val="00BF5CB8"/>
    <w:rsid w:val="00BF760D"/>
    <w:rsid w:val="00C00684"/>
    <w:rsid w:val="00C0077F"/>
    <w:rsid w:val="00C016BD"/>
    <w:rsid w:val="00C017C1"/>
    <w:rsid w:val="00C02F52"/>
    <w:rsid w:val="00C03055"/>
    <w:rsid w:val="00C03F87"/>
    <w:rsid w:val="00C04C83"/>
    <w:rsid w:val="00C11CD2"/>
    <w:rsid w:val="00C21E60"/>
    <w:rsid w:val="00C237FA"/>
    <w:rsid w:val="00C249B6"/>
    <w:rsid w:val="00C2735C"/>
    <w:rsid w:val="00C343C7"/>
    <w:rsid w:val="00C3531B"/>
    <w:rsid w:val="00C359DC"/>
    <w:rsid w:val="00C36047"/>
    <w:rsid w:val="00C36C3B"/>
    <w:rsid w:val="00C3772E"/>
    <w:rsid w:val="00C402EA"/>
    <w:rsid w:val="00C404AC"/>
    <w:rsid w:val="00C40A1D"/>
    <w:rsid w:val="00C51E1C"/>
    <w:rsid w:val="00C524D6"/>
    <w:rsid w:val="00C561D7"/>
    <w:rsid w:val="00C563BD"/>
    <w:rsid w:val="00C61D57"/>
    <w:rsid w:val="00C63060"/>
    <w:rsid w:val="00C65368"/>
    <w:rsid w:val="00C71276"/>
    <w:rsid w:val="00C73617"/>
    <w:rsid w:val="00C73D4B"/>
    <w:rsid w:val="00C74911"/>
    <w:rsid w:val="00C77874"/>
    <w:rsid w:val="00C81E92"/>
    <w:rsid w:val="00C82F88"/>
    <w:rsid w:val="00C931A8"/>
    <w:rsid w:val="00C940B8"/>
    <w:rsid w:val="00C95729"/>
    <w:rsid w:val="00CA0A4F"/>
    <w:rsid w:val="00CA366E"/>
    <w:rsid w:val="00CA4719"/>
    <w:rsid w:val="00CB040D"/>
    <w:rsid w:val="00CB2163"/>
    <w:rsid w:val="00CB47C3"/>
    <w:rsid w:val="00CB5398"/>
    <w:rsid w:val="00CB613D"/>
    <w:rsid w:val="00CB73B0"/>
    <w:rsid w:val="00CB7DE3"/>
    <w:rsid w:val="00CC06A4"/>
    <w:rsid w:val="00CC184B"/>
    <w:rsid w:val="00CC5212"/>
    <w:rsid w:val="00CC5889"/>
    <w:rsid w:val="00CC6D26"/>
    <w:rsid w:val="00CC6F50"/>
    <w:rsid w:val="00CC6FEB"/>
    <w:rsid w:val="00CD0DEC"/>
    <w:rsid w:val="00CD15CB"/>
    <w:rsid w:val="00CD4103"/>
    <w:rsid w:val="00CD4866"/>
    <w:rsid w:val="00CD5A73"/>
    <w:rsid w:val="00CD5EFE"/>
    <w:rsid w:val="00CD6993"/>
    <w:rsid w:val="00CD69CD"/>
    <w:rsid w:val="00CE00E6"/>
    <w:rsid w:val="00CE1AE8"/>
    <w:rsid w:val="00CE3F3C"/>
    <w:rsid w:val="00CE4DDF"/>
    <w:rsid w:val="00CE64F5"/>
    <w:rsid w:val="00CE65CB"/>
    <w:rsid w:val="00CF021D"/>
    <w:rsid w:val="00CF1437"/>
    <w:rsid w:val="00CF3702"/>
    <w:rsid w:val="00CF6BD0"/>
    <w:rsid w:val="00D02F6A"/>
    <w:rsid w:val="00D03109"/>
    <w:rsid w:val="00D03C67"/>
    <w:rsid w:val="00D047BC"/>
    <w:rsid w:val="00D054CB"/>
    <w:rsid w:val="00D05FC3"/>
    <w:rsid w:val="00D07787"/>
    <w:rsid w:val="00D07812"/>
    <w:rsid w:val="00D1165F"/>
    <w:rsid w:val="00D135D3"/>
    <w:rsid w:val="00D21071"/>
    <w:rsid w:val="00D21286"/>
    <w:rsid w:val="00D2595F"/>
    <w:rsid w:val="00D2781D"/>
    <w:rsid w:val="00D3368C"/>
    <w:rsid w:val="00D42041"/>
    <w:rsid w:val="00D43B2C"/>
    <w:rsid w:val="00D4435D"/>
    <w:rsid w:val="00D4637D"/>
    <w:rsid w:val="00D465F2"/>
    <w:rsid w:val="00D52A8D"/>
    <w:rsid w:val="00D545E5"/>
    <w:rsid w:val="00D55510"/>
    <w:rsid w:val="00D60B3F"/>
    <w:rsid w:val="00D61F74"/>
    <w:rsid w:val="00D654AA"/>
    <w:rsid w:val="00D65FD5"/>
    <w:rsid w:val="00D706E6"/>
    <w:rsid w:val="00D71AEE"/>
    <w:rsid w:val="00D722B0"/>
    <w:rsid w:val="00D76E10"/>
    <w:rsid w:val="00D77274"/>
    <w:rsid w:val="00D777AE"/>
    <w:rsid w:val="00D8400A"/>
    <w:rsid w:val="00D8621E"/>
    <w:rsid w:val="00D867FD"/>
    <w:rsid w:val="00D92935"/>
    <w:rsid w:val="00D93488"/>
    <w:rsid w:val="00D95C51"/>
    <w:rsid w:val="00D97361"/>
    <w:rsid w:val="00D97984"/>
    <w:rsid w:val="00D97E04"/>
    <w:rsid w:val="00DA031C"/>
    <w:rsid w:val="00DA1726"/>
    <w:rsid w:val="00DA3DCA"/>
    <w:rsid w:val="00DA5FC9"/>
    <w:rsid w:val="00DA77B0"/>
    <w:rsid w:val="00DB0C97"/>
    <w:rsid w:val="00DB17E1"/>
    <w:rsid w:val="00DB33E9"/>
    <w:rsid w:val="00DB3B75"/>
    <w:rsid w:val="00DB49AF"/>
    <w:rsid w:val="00DB5702"/>
    <w:rsid w:val="00DB59DD"/>
    <w:rsid w:val="00DB7E23"/>
    <w:rsid w:val="00DC1123"/>
    <w:rsid w:val="00DC1ED1"/>
    <w:rsid w:val="00DC2388"/>
    <w:rsid w:val="00DC58AF"/>
    <w:rsid w:val="00DD150D"/>
    <w:rsid w:val="00DD1882"/>
    <w:rsid w:val="00DD3737"/>
    <w:rsid w:val="00DD527C"/>
    <w:rsid w:val="00DD63D6"/>
    <w:rsid w:val="00DD6621"/>
    <w:rsid w:val="00DD6955"/>
    <w:rsid w:val="00DE0719"/>
    <w:rsid w:val="00DE1050"/>
    <w:rsid w:val="00DE1398"/>
    <w:rsid w:val="00DE1B72"/>
    <w:rsid w:val="00DE3946"/>
    <w:rsid w:val="00DE5230"/>
    <w:rsid w:val="00DE53CC"/>
    <w:rsid w:val="00DE5C4E"/>
    <w:rsid w:val="00DE7D5C"/>
    <w:rsid w:val="00DF2003"/>
    <w:rsid w:val="00DF4A25"/>
    <w:rsid w:val="00DF4EAB"/>
    <w:rsid w:val="00DF5BF2"/>
    <w:rsid w:val="00DF6021"/>
    <w:rsid w:val="00DF6BA6"/>
    <w:rsid w:val="00DF6E2F"/>
    <w:rsid w:val="00DF79EC"/>
    <w:rsid w:val="00E01BC4"/>
    <w:rsid w:val="00E028E4"/>
    <w:rsid w:val="00E02DC9"/>
    <w:rsid w:val="00E03692"/>
    <w:rsid w:val="00E13DF7"/>
    <w:rsid w:val="00E1777A"/>
    <w:rsid w:val="00E179FD"/>
    <w:rsid w:val="00E22BEE"/>
    <w:rsid w:val="00E251D3"/>
    <w:rsid w:val="00E2629C"/>
    <w:rsid w:val="00E26AC0"/>
    <w:rsid w:val="00E278F0"/>
    <w:rsid w:val="00E309F9"/>
    <w:rsid w:val="00E36A31"/>
    <w:rsid w:val="00E3734B"/>
    <w:rsid w:val="00E403D3"/>
    <w:rsid w:val="00E416A9"/>
    <w:rsid w:val="00E43CAF"/>
    <w:rsid w:val="00E459F7"/>
    <w:rsid w:val="00E5024F"/>
    <w:rsid w:val="00E52E4D"/>
    <w:rsid w:val="00E53171"/>
    <w:rsid w:val="00E549B6"/>
    <w:rsid w:val="00E604CB"/>
    <w:rsid w:val="00E6100C"/>
    <w:rsid w:val="00E62642"/>
    <w:rsid w:val="00E7013F"/>
    <w:rsid w:val="00E7556C"/>
    <w:rsid w:val="00E76EB7"/>
    <w:rsid w:val="00E81BD0"/>
    <w:rsid w:val="00E820F4"/>
    <w:rsid w:val="00E832D0"/>
    <w:rsid w:val="00E842E3"/>
    <w:rsid w:val="00E93EA9"/>
    <w:rsid w:val="00E94279"/>
    <w:rsid w:val="00E9503B"/>
    <w:rsid w:val="00EA0A04"/>
    <w:rsid w:val="00EA2BB5"/>
    <w:rsid w:val="00EA4058"/>
    <w:rsid w:val="00EA4366"/>
    <w:rsid w:val="00EA4606"/>
    <w:rsid w:val="00EA5967"/>
    <w:rsid w:val="00EB29FC"/>
    <w:rsid w:val="00EB2A39"/>
    <w:rsid w:val="00EB33FE"/>
    <w:rsid w:val="00EB3524"/>
    <w:rsid w:val="00EB65DA"/>
    <w:rsid w:val="00EB66A2"/>
    <w:rsid w:val="00EB6ECE"/>
    <w:rsid w:val="00EB6F7B"/>
    <w:rsid w:val="00EB7411"/>
    <w:rsid w:val="00EC1251"/>
    <w:rsid w:val="00EC3CE7"/>
    <w:rsid w:val="00ED7D46"/>
    <w:rsid w:val="00ED7F5A"/>
    <w:rsid w:val="00EE370A"/>
    <w:rsid w:val="00EE4F97"/>
    <w:rsid w:val="00EE7680"/>
    <w:rsid w:val="00EF03DF"/>
    <w:rsid w:val="00EF2066"/>
    <w:rsid w:val="00EF3A3D"/>
    <w:rsid w:val="00EF64C9"/>
    <w:rsid w:val="00EF7E49"/>
    <w:rsid w:val="00F00D18"/>
    <w:rsid w:val="00F01640"/>
    <w:rsid w:val="00F0716A"/>
    <w:rsid w:val="00F10CAE"/>
    <w:rsid w:val="00F1292E"/>
    <w:rsid w:val="00F13646"/>
    <w:rsid w:val="00F31FF9"/>
    <w:rsid w:val="00F411B2"/>
    <w:rsid w:val="00F43631"/>
    <w:rsid w:val="00F43902"/>
    <w:rsid w:val="00F44DF7"/>
    <w:rsid w:val="00F46699"/>
    <w:rsid w:val="00F51A41"/>
    <w:rsid w:val="00F5393D"/>
    <w:rsid w:val="00F53BAE"/>
    <w:rsid w:val="00F5705E"/>
    <w:rsid w:val="00F57B6E"/>
    <w:rsid w:val="00F63AB4"/>
    <w:rsid w:val="00F64DF3"/>
    <w:rsid w:val="00F674DD"/>
    <w:rsid w:val="00F7013D"/>
    <w:rsid w:val="00F70D65"/>
    <w:rsid w:val="00F720DE"/>
    <w:rsid w:val="00F77E16"/>
    <w:rsid w:val="00F834E5"/>
    <w:rsid w:val="00F855A0"/>
    <w:rsid w:val="00F8645D"/>
    <w:rsid w:val="00F8729A"/>
    <w:rsid w:val="00F9160D"/>
    <w:rsid w:val="00F91A87"/>
    <w:rsid w:val="00F937DE"/>
    <w:rsid w:val="00F93957"/>
    <w:rsid w:val="00F945B2"/>
    <w:rsid w:val="00F953B2"/>
    <w:rsid w:val="00F956D1"/>
    <w:rsid w:val="00FA4D01"/>
    <w:rsid w:val="00FA60B3"/>
    <w:rsid w:val="00FA6C09"/>
    <w:rsid w:val="00FB177C"/>
    <w:rsid w:val="00FB22E5"/>
    <w:rsid w:val="00FB5149"/>
    <w:rsid w:val="00FB5ADE"/>
    <w:rsid w:val="00FB6001"/>
    <w:rsid w:val="00FC08A4"/>
    <w:rsid w:val="00FC1AB0"/>
    <w:rsid w:val="00FC2C14"/>
    <w:rsid w:val="00FC495B"/>
    <w:rsid w:val="00FC5630"/>
    <w:rsid w:val="00FC5D26"/>
    <w:rsid w:val="00FC65FB"/>
    <w:rsid w:val="00FC7659"/>
    <w:rsid w:val="00FD158E"/>
    <w:rsid w:val="00FD2385"/>
    <w:rsid w:val="00FD4EF2"/>
    <w:rsid w:val="00FD6062"/>
    <w:rsid w:val="00FE0338"/>
    <w:rsid w:val="00FE2A96"/>
    <w:rsid w:val="00FE2C84"/>
    <w:rsid w:val="00FE4CAA"/>
    <w:rsid w:val="00FF2CCC"/>
    <w:rsid w:val="00FF2CEC"/>
    <w:rsid w:val="00FF3688"/>
    <w:rsid w:val="00FF46E3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uiPriority="0"/>
    <w:lsdException w:name="footer" w:uiPriority="0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CF"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452ECF"/>
    <w:pPr>
      <w:keepNext/>
      <w:widowControl/>
      <w:ind w:firstLine="72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52ECF"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452ECF"/>
    <w:pPr>
      <w:keepNext/>
      <w:widowControl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52ECF"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rsid w:val="00452ECF"/>
    <w:pPr>
      <w:keepNext/>
      <w:widowControl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452ECF"/>
    <w:pPr>
      <w:keepNext/>
      <w:keepLines/>
      <w:widowControl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52ECF"/>
  </w:style>
  <w:style w:type="paragraph" w:customStyle="1" w:styleId="12">
    <w:name w:val="Номер страницы1"/>
    <w:link w:val="13"/>
    <w:rsid w:val="00452ECF"/>
  </w:style>
  <w:style w:type="character" w:customStyle="1" w:styleId="13">
    <w:name w:val="Номер страницы1"/>
    <w:link w:val="12"/>
    <w:rsid w:val="00452ECF"/>
  </w:style>
  <w:style w:type="paragraph" w:customStyle="1" w:styleId="ConsNonformat0">
    <w:name w:val="ConsNonformat_0"/>
    <w:link w:val="ConsNonformat00"/>
    <w:rsid w:val="00452ECF"/>
    <w:rPr>
      <w:rFonts w:ascii="Courier New" w:hAnsi="Courier New"/>
    </w:rPr>
  </w:style>
  <w:style w:type="character" w:customStyle="1" w:styleId="ConsNonformat00">
    <w:name w:val="ConsNonformat_0"/>
    <w:link w:val="ConsNonformat0"/>
    <w:rsid w:val="00452ECF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52E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52EC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52ECF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52ECF"/>
    <w:rPr>
      <w:rFonts w:ascii="Arial" w:hAnsi="Arial"/>
      <w:b/>
    </w:rPr>
  </w:style>
  <w:style w:type="paragraph" w:customStyle="1" w:styleId="14">
    <w:name w:val="Замещающий текст1"/>
    <w:link w:val="15"/>
    <w:rsid w:val="00452ECF"/>
    <w:rPr>
      <w:color w:val="808080"/>
    </w:rPr>
  </w:style>
  <w:style w:type="character" w:customStyle="1" w:styleId="15">
    <w:name w:val="Замещающий текст1"/>
    <w:link w:val="14"/>
    <w:rsid w:val="00452ECF"/>
    <w:rPr>
      <w:color w:val="808080"/>
    </w:rPr>
  </w:style>
  <w:style w:type="paragraph" w:customStyle="1" w:styleId="16">
    <w:name w:val="Обычный1"/>
    <w:link w:val="17"/>
    <w:rsid w:val="00452ECF"/>
  </w:style>
  <w:style w:type="character" w:customStyle="1" w:styleId="17">
    <w:name w:val="Обычный1"/>
    <w:link w:val="16"/>
    <w:rsid w:val="00452ECF"/>
  </w:style>
  <w:style w:type="paragraph" w:customStyle="1" w:styleId="18">
    <w:name w:val="Знак примечания1"/>
    <w:link w:val="19"/>
    <w:rsid w:val="00452ECF"/>
    <w:rPr>
      <w:sz w:val="16"/>
    </w:rPr>
  </w:style>
  <w:style w:type="character" w:customStyle="1" w:styleId="19">
    <w:name w:val="Знак примечания1"/>
    <w:link w:val="18"/>
    <w:rsid w:val="00452ECF"/>
    <w:rPr>
      <w:sz w:val="16"/>
    </w:rPr>
  </w:style>
  <w:style w:type="paragraph" w:customStyle="1" w:styleId="100">
    <w:name w:val="Знак Знак1_0_0"/>
    <w:link w:val="1000"/>
    <w:rsid w:val="00452ECF"/>
  </w:style>
  <w:style w:type="character" w:customStyle="1" w:styleId="1000">
    <w:name w:val="Знак Знак1_0_0"/>
    <w:link w:val="100"/>
    <w:rsid w:val="00452ECF"/>
  </w:style>
  <w:style w:type="paragraph" w:styleId="41">
    <w:name w:val="toc 4"/>
    <w:next w:val="a"/>
    <w:link w:val="42"/>
    <w:uiPriority w:val="39"/>
    <w:rsid w:val="00452E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52ECF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52ECF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rsid w:val="00452ECF"/>
    <w:rPr>
      <w:rFonts w:ascii="Corbel" w:hAnsi="Corbel"/>
      <w:spacing w:val="60"/>
      <w:sz w:val="16"/>
    </w:rPr>
  </w:style>
  <w:style w:type="paragraph" w:customStyle="1" w:styleId="ConsPlusDocList">
    <w:name w:val="ConsPlusDocList"/>
    <w:link w:val="ConsPlusDocList0"/>
    <w:rsid w:val="00452ECF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52ECF"/>
    <w:rPr>
      <w:rFonts w:ascii="Courier New" w:hAnsi="Courier New"/>
    </w:rPr>
  </w:style>
  <w:style w:type="character" w:customStyle="1" w:styleId="70">
    <w:name w:val="Заголовок 7 Знак"/>
    <w:basedOn w:val="11"/>
    <w:link w:val="7"/>
    <w:uiPriority w:val="9"/>
    <w:rsid w:val="00452ECF"/>
    <w:rPr>
      <w:rFonts w:ascii="Cambria" w:hAnsi="Cambria"/>
      <w:i/>
      <w:color w:val="404040"/>
      <w:sz w:val="22"/>
    </w:rPr>
  </w:style>
  <w:style w:type="paragraph" w:customStyle="1" w:styleId="51">
    <w:name w:val="Основной шрифт абзаца5"/>
    <w:link w:val="52"/>
    <w:rsid w:val="00452ECF"/>
  </w:style>
  <w:style w:type="character" w:customStyle="1" w:styleId="52">
    <w:name w:val="Основной шрифт абзаца5"/>
    <w:link w:val="51"/>
    <w:rsid w:val="00452ECF"/>
  </w:style>
  <w:style w:type="paragraph" w:customStyle="1" w:styleId="1a">
    <w:name w:val="Основной шрифт абзаца1"/>
    <w:link w:val="1b"/>
    <w:rsid w:val="00452ECF"/>
  </w:style>
  <w:style w:type="character" w:customStyle="1" w:styleId="1b">
    <w:name w:val="Основной шрифт абзаца1"/>
    <w:link w:val="1a"/>
    <w:rsid w:val="00452ECF"/>
  </w:style>
  <w:style w:type="paragraph" w:styleId="61">
    <w:name w:val="toc 6"/>
    <w:next w:val="a"/>
    <w:link w:val="62"/>
    <w:uiPriority w:val="39"/>
    <w:rsid w:val="00452E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452ECF"/>
    <w:rPr>
      <w:rFonts w:ascii="XO Thames" w:hAnsi="XO Thames"/>
      <w:sz w:val="28"/>
    </w:rPr>
  </w:style>
  <w:style w:type="paragraph" w:customStyle="1" w:styleId="1c">
    <w:name w:val="Знак сноски1"/>
    <w:link w:val="1d"/>
    <w:rsid w:val="00452ECF"/>
    <w:rPr>
      <w:vertAlign w:val="superscript"/>
    </w:rPr>
  </w:style>
  <w:style w:type="character" w:customStyle="1" w:styleId="1d">
    <w:name w:val="Знак сноски1"/>
    <w:link w:val="1c"/>
    <w:rsid w:val="00452ECF"/>
    <w:rPr>
      <w:vertAlign w:val="superscript"/>
    </w:rPr>
  </w:style>
  <w:style w:type="paragraph" w:styleId="71">
    <w:name w:val="toc 7"/>
    <w:next w:val="a"/>
    <w:link w:val="72"/>
    <w:uiPriority w:val="39"/>
    <w:rsid w:val="00452E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452ECF"/>
    <w:rPr>
      <w:rFonts w:ascii="XO Thames" w:hAnsi="XO Thames"/>
      <w:sz w:val="28"/>
    </w:rPr>
  </w:style>
  <w:style w:type="paragraph" w:customStyle="1" w:styleId="1e">
    <w:name w:val="Обычный1"/>
    <w:link w:val="1f"/>
    <w:rsid w:val="00452ECF"/>
  </w:style>
  <w:style w:type="character" w:customStyle="1" w:styleId="1f">
    <w:name w:val="Обычный1"/>
    <w:link w:val="1e"/>
    <w:rsid w:val="00452ECF"/>
  </w:style>
  <w:style w:type="paragraph" w:customStyle="1" w:styleId="apple-style-span">
    <w:name w:val="apple-style-span"/>
    <w:basedOn w:val="1f0"/>
    <w:link w:val="apple-style-span0"/>
    <w:rsid w:val="00452ECF"/>
  </w:style>
  <w:style w:type="character" w:customStyle="1" w:styleId="apple-style-span0">
    <w:name w:val="apple-style-span"/>
    <w:basedOn w:val="1f1"/>
    <w:link w:val="apple-style-span"/>
    <w:rsid w:val="00452ECF"/>
  </w:style>
  <w:style w:type="paragraph" w:styleId="a3">
    <w:name w:val="header"/>
    <w:basedOn w:val="a"/>
    <w:link w:val="a4"/>
    <w:uiPriority w:val="99"/>
    <w:rsid w:val="00452ECF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1"/>
    <w:link w:val="a3"/>
    <w:uiPriority w:val="99"/>
    <w:rsid w:val="00452ECF"/>
    <w:rPr>
      <w:sz w:val="24"/>
    </w:rPr>
  </w:style>
  <w:style w:type="paragraph" w:customStyle="1" w:styleId="Default115">
    <w:name w:val="Стиль Default + Междустр.интервал:  множитель 115 ин"/>
    <w:basedOn w:val="Default"/>
    <w:link w:val="Default1150"/>
    <w:rsid w:val="00452ECF"/>
    <w:pPr>
      <w:spacing w:line="480" w:lineRule="auto"/>
    </w:pPr>
    <w:rPr>
      <w:sz w:val="28"/>
    </w:rPr>
  </w:style>
  <w:style w:type="character" w:customStyle="1" w:styleId="Default1150">
    <w:name w:val="Стиль Default + Междустр.интервал:  множитель 115 ин"/>
    <w:basedOn w:val="Default0"/>
    <w:link w:val="Default115"/>
    <w:rsid w:val="00452ECF"/>
    <w:rPr>
      <w:sz w:val="28"/>
    </w:rPr>
  </w:style>
  <w:style w:type="paragraph" w:customStyle="1" w:styleId="1f2">
    <w:name w:val="Знак примечания1"/>
    <w:link w:val="1f3"/>
    <w:rsid w:val="00452ECF"/>
    <w:rPr>
      <w:sz w:val="16"/>
    </w:rPr>
  </w:style>
  <w:style w:type="character" w:customStyle="1" w:styleId="1f3">
    <w:name w:val="Знак примечания1"/>
    <w:link w:val="1f2"/>
    <w:rsid w:val="00452ECF"/>
    <w:rPr>
      <w:sz w:val="16"/>
    </w:rPr>
  </w:style>
  <w:style w:type="paragraph" w:customStyle="1" w:styleId="ConsNonformat">
    <w:name w:val="ConsNonformat"/>
    <w:link w:val="ConsNonformat1"/>
    <w:rsid w:val="00452ECF"/>
    <w:pPr>
      <w:widowControl w:val="0"/>
    </w:pPr>
    <w:rPr>
      <w:rFonts w:ascii="Courier New" w:hAnsi="Courier New"/>
    </w:rPr>
  </w:style>
  <w:style w:type="character" w:customStyle="1" w:styleId="ConsNonformat1">
    <w:name w:val="ConsNonformat"/>
    <w:link w:val="ConsNonformat"/>
    <w:rsid w:val="00452ECF"/>
    <w:rPr>
      <w:rFonts w:ascii="Courier New" w:hAnsi="Courier New"/>
    </w:rPr>
  </w:style>
  <w:style w:type="paragraph" w:customStyle="1" w:styleId="a5">
    <w:link w:val="a6"/>
    <w:semiHidden/>
    <w:unhideWhenUsed/>
    <w:rsid w:val="00452ECF"/>
  </w:style>
  <w:style w:type="character" w:customStyle="1" w:styleId="a6">
    <w:link w:val="a5"/>
    <w:semiHidden/>
    <w:unhideWhenUsed/>
    <w:rsid w:val="00452ECF"/>
  </w:style>
  <w:style w:type="paragraph" w:customStyle="1" w:styleId="1f4">
    <w:name w:val="Строгий1"/>
    <w:link w:val="1f5"/>
    <w:rsid w:val="00452ECF"/>
    <w:rPr>
      <w:b/>
    </w:rPr>
  </w:style>
  <w:style w:type="character" w:customStyle="1" w:styleId="1f5">
    <w:name w:val="Строгий1"/>
    <w:link w:val="1f4"/>
    <w:rsid w:val="00452ECF"/>
    <w:rPr>
      <w:b/>
    </w:rPr>
  </w:style>
  <w:style w:type="paragraph" w:customStyle="1" w:styleId="1f6">
    <w:name w:val="Основной шрифт абзаца1"/>
    <w:link w:val="1f7"/>
    <w:rsid w:val="00452ECF"/>
  </w:style>
  <w:style w:type="character" w:customStyle="1" w:styleId="1f7">
    <w:name w:val="Основной шрифт абзаца1"/>
    <w:link w:val="1f6"/>
    <w:rsid w:val="00452ECF"/>
  </w:style>
  <w:style w:type="paragraph" w:customStyle="1" w:styleId="120">
    <w:name w:val="Знак Знак12"/>
    <w:link w:val="121"/>
    <w:rsid w:val="00452ECF"/>
  </w:style>
  <w:style w:type="character" w:customStyle="1" w:styleId="121">
    <w:name w:val="Знак Знак12"/>
    <w:link w:val="120"/>
    <w:rsid w:val="00452ECF"/>
  </w:style>
  <w:style w:type="paragraph" w:customStyle="1" w:styleId="ConsPlusNonformat">
    <w:name w:val="ConsPlusNonformat"/>
    <w:link w:val="ConsPlusNonformat0"/>
    <w:rsid w:val="00452E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2ECF"/>
    <w:rPr>
      <w:rFonts w:ascii="Courier New" w:hAnsi="Courier New"/>
    </w:rPr>
  </w:style>
  <w:style w:type="paragraph" w:customStyle="1" w:styleId="140">
    <w:name w:val="Обычный + 14 пт"/>
    <w:basedOn w:val="a7"/>
    <w:next w:val="ConsPlusTitle"/>
    <w:link w:val="141"/>
    <w:rsid w:val="00452ECF"/>
  </w:style>
  <w:style w:type="character" w:customStyle="1" w:styleId="141">
    <w:name w:val="Обычный + 14 пт"/>
    <w:basedOn w:val="a8"/>
    <w:link w:val="140"/>
    <w:rsid w:val="00452ECF"/>
    <w:rPr>
      <w:rFonts w:ascii="Verdana" w:hAnsi="Verdana"/>
    </w:rPr>
  </w:style>
  <w:style w:type="paragraph" w:customStyle="1" w:styleId="1f8">
    <w:name w:val="Строгий1"/>
    <w:link w:val="1f9"/>
    <w:rsid w:val="00452ECF"/>
    <w:rPr>
      <w:b/>
    </w:rPr>
  </w:style>
  <w:style w:type="character" w:customStyle="1" w:styleId="1f9">
    <w:name w:val="Строгий1"/>
    <w:link w:val="1f8"/>
    <w:rsid w:val="00452ECF"/>
    <w:rPr>
      <w:b/>
    </w:rPr>
  </w:style>
  <w:style w:type="character" w:customStyle="1" w:styleId="30">
    <w:name w:val="Заголовок 3 Знак"/>
    <w:basedOn w:val="11"/>
    <w:link w:val="3"/>
    <w:uiPriority w:val="9"/>
    <w:rsid w:val="00452ECF"/>
    <w:rPr>
      <w:sz w:val="24"/>
    </w:rPr>
  </w:style>
  <w:style w:type="paragraph" w:customStyle="1" w:styleId="a7">
    <w:name w:val="Знак"/>
    <w:basedOn w:val="a"/>
    <w:link w:val="a8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1"/>
    <w:link w:val="a7"/>
    <w:rsid w:val="00452ECF"/>
    <w:rPr>
      <w:rFonts w:ascii="Verdana" w:hAnsi="Verdana"/>
    </w:rPr>
  </w:style>
  <w:style w:type="paragraph" w:customStyle="1" w:styleId="Default">
    <w:name w:val="Default"/>
    <w:link w:val="Default0"/>
    <w:rsid w:val="00452ECF"/>
    <w:rPr>
      <w:sz w:val="24"/>
    </w:rPr>
  </w:style>
  <w:style w:type="character" w:customStyle="1" w:styleId="Default0">
    <w:name w:val="Default"/>
    <w:link w:val="Default"/>
    <w:rsid w:val="00452ECF"/>
    <w:rPr>
      <w:sz w:val="24"/>
    </w:rPr>
  </w:style>
  <w:style w:type="paragraph" w:styleId="a9">
    <w:name w:val="Body Text Indent"/>
    <w:basedOn w:val="a"/>
    <w:link w:val="aa"/>
    <w:rsid w:val="00452ECF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11"/>
    <w:link w:val="a9"/>
    <w:rsid w:val="00452ECF"/>
    <w:rPr>
      <w:rFonts w:ascii="Arial" w:hAnsi="Arial"/>
      <w:sz w:val="24"/>
    </w:rPr>
  </w:style>
  <w:style w:type="paragraph" w:customStyle="1" w:styleId="210">
    <w:name w:val="Основной текст (2) + 10"/>
    <w:link w:val="2100"/>
    <w:rsid w:val="00452ECF"/>
    <w:rPr>
      <w:b/>
      <w:sz w:val="21"/>
      <w:highlight w:val="white"/>
    </w:rPr>
  </w:style>
  <w:style w:type="character" w:customStyle="1" w:styleId="2100">
    <w:name w:val="Основной текст (2) + 10"/>
    <w:link w:val="210"/>
    <w:rsid w:val="00452ECF"/>
    <w:rPr>
      <w:b/>
      <w:sz w:val="21"/>
      <w:highlight w:val="white"/>
    </w:rPr>
  </w:style>
  <w:style w:type="paragraph" w:customStyle="1" w:styleId="23">
    <w:name w:val="Гиперссылка2"/>
    <w:link w:val="24"/>
    <w:rsid w:val="00452ECF"/>
    <w:rPr>
      <w:color w:val="0000FF"/>
      <w:u w:val="single"/>
    </w:rPr>
  </w:style>
  <w:style w:type="character" w:customStyle="1" w:styleId="24">
    <w:name w:val="Гиперссылка2"/>
    <w:link w:val="23"/>
    <w:rsid w:val="00452ECF"/>
    <w:rPr>
      <w:color w:val="0000FF"/>
      <w:u w:val="single"/>
    </w:rPr>
  </w:style>
  <w:style w:type="paragraph" w:customStyle="1" w:styleId="1fa">
    <w:name w:val="Основной шрифт абзаца1"/>
    <w:link w:val="1fb"/>
    <w:rsid w:val="00452ECF"/>
  </w:style>
  <w:style w:type="character" w:customStyle="1" w:styleId="1fb">
    <w:name w:val="Основной шрифт абзаца1"/>
    <w:link w:val="1fa"/>
    <w:rsid w:val="00452ECF"/>
  </w:style>
  <w:style w:type="paragraph" w:customStyle="1" w:styleId="25">
    <w:name w:val="Основной шрифт абзаца2"/>
    <w:link w:val="26"/>
    <w:rsid w:val="00452ECF"/>
  </w:style>
  <w:style w:type="character" w:customStyle="1" w:styleId="26">
    <w:name w:val="Основной шрифт абзаца2"/>
    <w:link w:val="25"/>
    <w:rsid w:val="00452ECF"/>
  </w:style>
  <w:style w:type="paragraph" w:customStyle="1" w:styleId="eattr1">
    <w:name w:val="eattr1"/>
    <w:link w:val="eattr10"/>
    <w:rsid w:val="00452ECF"/>
  </w:style>
  <w:style w:type="character" w:customStyle="1" w:styleId="eattr10">
    <w:name w:val="eattr1"/>
    <w:link w:val="eattr1"/>
    <w:rsid w:val="00452ECF"/>
  </w:style>
  <w:style w:type="paragraph" w:customStyle="1" w:styleId="Footnote">
    <w:name w:val="Footnote"/>
    <w:basedOn w:val="a"/>
    <w:link w:val="Footnote0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0">
    <w:name w:val="Footnote"/>
    <w:basedOn w:val="11"/>
    <w:link w:val="Footnote"/>
    <w:rsid w:val="00452ECF"/>
    <w:rPr>
      <w:rFonts w:ascii="Calibri" w:hAnsi="Calibri"/>
    </w:rPr>
  </w:style>
  <w:style w:type="paragraph" w:customStyle="1" w:styleId="1fc">
    <w:name w:val="Обычный1"/>
    <w:link w:val="1fd"/>
    <w:rsid w:val="00452ECF"/>
  </w:style>
  <w:style w:type="character" w:customStyle="1" w:styleId="1fd">
    <w:name w:val="Обычный1"/>
    <w:link w:val="1fc"/>
    <w:rsid w:val="00452ECF"/>
  </w:style>
  <w:style w:type="paragraph" w:styleId="ab">
    <w:name w:val="annotation subject"/>
    <w:basedOn w:val="ac"/>
    <w:next w:val="ac"/>
    <w:link w:val="ad"/>
    <w:uiPriority w:val="99"/>
    <w:rsid w:val="00452ECF"/>
    <w:rPr>
      <w:b/>
    </w:rPr>
  </w:style>
  <w:style w:type="character" w:customStyle="1" w:styleId="ad">
    <w:name w:val="Тема примечания Знак"/>
    <w:basedOn w:val="ae"/>
    <w:link w:val="ab"/>
    <w:uiPriority w:val="99"/>
    <w:rsid w:val="00452ECF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452E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2ECF"/>
    <w:rPr>
      <w:rFonts w:ascii="Arial" w:hAnsi="Arial"/>
    </w:rPr>
  </w:style>
  <w:style w:type="paragraph" w:customStyle="1" w:styleId="27">
    <w:name w:val="Знак концевой сноски2"/>
    <w:link w:val="28"/>
    <w:rsid w:val="00452ECF"/>
    <w:rPr>
      <w:vertAlign w:val="superscript"/>
    </w:rPr>
  </w:style>
  <w:style w:type="character" w:customStyle="1" w:styleId="28">
    <w:name w:val="Знак концевой сноски2"/>
    <w:link w:val="27"/>
    <w:rsid w:val="00452ECF"/>
    <w:rPr>
      <w:vertAlign w:val="superscript"/>
    </w:rPr>
  </w:style>
  <w:style w:type="paragraph" w:styleId="af">
    <w:name w:val="List Bullet"/>
    <w:basedOn w:val="a"/>
    <w:link w:val="af0"/>
    <w:rsid w:val="00452ECF"/>
    <w:pPr>
      <w:widowControl/>
      <w:tabs>
        <w:tab w:val="left" w:pos="360"/>
      </w:tabs>
      <w:ind w:left="360" w:hanging="360"/>
    </w:pPr>
    <w:rPr>
      <w:sz w:val="24"/>
    </w:rPr>
  </w:style>
  <w:style w:type="character" w:customStyle="1" w:styleId="af0">
    <w:name w:val="Маркированный список Знак"/>
    <w:basedOn w:val="11"/>
    <w:link w:val="af"/>
    <w:rsid w:val="00452ECF"/>
    <w:rPr>
      <w:sz w:val="24"/>
    </w:rPr>
  </w:style>
  <w:style w:type="paragraph" w:customStyle="1" w:styleId="af1">
    <w:name w:val="Нормальный (таблица)"/>
    <w:basedOn w:val="a"/>
    <w:next w:val="a"/>
    <w:link w:val="af2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1"/>
    <w:link w:val="af1"/>
    <w:rsid w:val="00452ECF"/>
    <w:rPr>
      <w:rFonts w:ascii="Arial" w:hAnsi="Arial"/>
      <w:sz w:val="24"/>
    </w:rPr>
  </w:style>
  <w:style w:type="paragraph" w:styleId="af3">
    <w:name w:val="caption"/>
    <w:basedOn w:val="a"/>
    <w:next w:val="a"/>
    <w:link w:val="af4"/>
    <w:uiPriority w:val="99"/>
    <w:qFormat/>
    <w:rsid w:val="00452ECF"/>
    <w:pPr>
      <w:widowControl/>
      <w:spacing w:before="120"/>
      <w:jc w:val="center"/>
    </w:pPr>
    <w:rPr>
      <w:sz w:val="36"/>
    </w:rPr>
  </w:style>
  <w:style w:type="character" w:customStyle="1" w:styleId="af4">
    <w:name w:val="Название объекта Знак"/>
    <w:basedOn w:val="11"/>
    <w:link w:val="af3"/>
    <w:uiPriority w:val="99"/>
    <w:rsid w:val="00452ECF"/>
    <w:rPr>
      <w:sz w:val="36"/>
    </w:rPr>
  </w:style>
  <w:style w:type="paragraph" w:customStyle="1" w:styleId="1f0">
    <w:name w:val="Основной шрифт абзаца1"/>
    <w:link w:val="1f1"/>
    <w:rsid w:val="00452ECF"/>
  </w:style>
  <w:style w:type="character" w:customStyle="1" w:styleId="1f1">
    <w:name w:val="Основной шрифт абзаца1"/>
    <w:link w:val="1f0"/>
    <w:rsid w:val="00452ECF"/>
  </w:style>
  <w:style w:type="paragraph" w:customStyle="1" w:styleId="Zag11">
    <w:name w:val="Zag_11"/>
    <w:link w:val="Zag110"/>
    <w:rsid w:val="00452ECF"/>
  </w:style>
  <w:style w:type="character" w:customStyle="1" w:styleId="Zag110">
    <w:name w:val="Zag_11"/>
    <w:link w:val="Zag11"/>
    <w:rsid w:val="00452ECF"/>
  </w:style>
  <w:style w:type="paragraph" w:customStyle="1" w:styleId="af5">
    <w:name w:val="Сноска"/>
    <w:basedOn w:val="a"/>
    <w:link w:val="af6"/>
    <w:rsid w:val="00452ECF"/>
    <w:pPr>
      <w:spacing w:line="240" w:lineRule="atLeast"/>
    </w:pPr>
    <w:rPr>
      <w:b/>
      <w:sz w:val="21"/>
    </w:rPr>
  </w:style>
  <w:style w:type="character" w:customStyle="1" w:styleId="af6">
    <w:name w:val="Сноска"/>
    <w:basedOn w:val="11"/>
    <w:link w:val="af5"/>
    <w:rsid w:val="00452ECF"/>
    <w:rPr>
      <w:b/>
      <w:sz w:val="21"/>
    </w:rPr>
  </w:style>
  <w:style w:type="paragraph" w:customStyle="1" w:styleId="ConsCell">
    <w:name w:val="ConsCell"/>
    <w:link w:val="ConsCell0"/>
    <w:rsid w:val="00452ECF"/>
    <w:pPr>
      <w:widowControl w:val="0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452ECF"/>
    <w:rPr>
      <w:rFonts w:ascii="Arial" w:hAnsi="Arial"/>
      <w:sz w:val="16"/>
    </w:rPr>
  </w:style>
  <w:style w:type="paragraph" w:customStyle="1" w:styleId="29">
    <w:name w:val="Номер страницы2"/>
    <w:link w:val="2a"/>
    <w:rsid w:val="00452ECF"/>
  </w:style>
  <w:style w:type="character" w:customStyle="1" w:styleId="2a">
    <w:name w:val="Номер страницы2"/>
    <w:link w:val="29"/>
    <w:rsid w:val="00452ECF"/>
  </w:style>
  <w:style w:type="paragraph" w:customStyle="1" w:styleId="1fe">
    <w:name w:val="Гиперссылка1"/>
    <w:link w:val="1ff"/>
    <w:rsid w:val="00452ECF"/>
    <w:rPr>
      <w:color w:val="0000FF"/>
      <w:u w:val="single"/>
    </w:rPr>
  </w:style>
  <w:style w:type="character" w:customStyle="1" w:styleId="1ff">
    <w:name w:val="Гиперссылка1"/>
    <w:link w:val="1fe"/>
    <w:rsid w:val="00452ECF"/>
    <w:rPr>
      <w:color w:val="0000FF"/>
      <w:u w:val="single"/>
    </w:rPr>
  </w:style>
  <w:style w:type="paragraph" w:styleId="31">
    <w:name w:val="toc 3"/>
    <w:next w:val="a"/>
    <w:link w:val="32"/>
    <w:uiPriority w:val="39"/>
    <w:rsid w:val="00452E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52ECF"/>
    <w:rPr>
      <w:rFonts w:ascii="XO Thames" w:hAnsi="XO Thames"/>
      <w:sz w:val="28"/>
    </w:rPr>
  </w:style>
  <w:style w:type="paragraph" w:customStyle="1" w:styleId="paragraphleft0">
    <w:name w:val="paragraph_left_0"/>
    <w:basedOn w:val="a"/>
    <w:link w:val="paragraphleft00"/>
    <w:rsid w:val="00452ECF"/>
    <w:pPr>
      <w:widowControl/>
      <w:spacing w:beforeAutospacing="1" w:afterAutospacing="1"/>
    </w:pPr>
    <w:rPr>
      <w:sz w:val="24"/>
    </w:rPr>
  </w:style>
  <w:style w:type="character" w:customStyle="1" w:styleId="paragraphleft00">
    <w:name w:val="paragraph_left_0"/>
    <w:basedOn w:val="11"/>
    <w:link w:val="paragraphleft0"/>
    <w:rsid w:val="00452ECF"/>
    <w:rPr>
      <w:sz w:val="24"/>
    </w:rPr>
  </w:style>
  <w:style w:type="paragraph" w:customStyle="1" w:styleId="CharChar">
    <w:name w:val="Char Char"/>
    <w:basedOn w:val="a"/>
    <w:link w:val="CharChar0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1"/>
    <w:link w:val="CharChar"/>
    <w:rsid w:val="00452ECF"/>
    <w:rPr>
      <w:rFonts w:ascii="Verdana" w:hAnsi="Verdana"/>
    </w:rPr>
  </w:style>
  <w:style w:type="paragraph" w:customStyle="1" w:styleId="43">
    <w:name w:val="Гиперссылка4"/>
    <w:link w:val="44"/>
    <w:rsid w:val="00452ECF"/>
    <w:rPr>
      <w:color w:val="0000FF"/>
      <w:u w:val="single"/>
    </w:rPr>
  </w:style>
  <w:style w:type="character" w:customStyle="1" w:styleId="44">
    <w:name w:val="Гиперссылка4"/>
    <w:link w:val="43"/>
    <w:rsid w:val="00452ECF"/>
    <w:rPr>
      <w:color w:val="0000FF"/>
      <w:u w:val="single"/>
    </w:rPr>
  </w:style>
  <w:style w:type="paragraph" w:customStyle="1" w:styleId="211">
    <w:name w:val="Основной текст 21"/>
    <w:basedOn w:val="a"/>
    <w:link w:val="212"/>
    <w:rsid w:val="00452ECF"/>
    <w:pPr>
      <w:widowControl/>
      <w:ind w:firstLine="360"/>
    </w:pPr>
    <w:rPr>
      <w:sz w:val="28"/>
    </w:rPr>
  </w:style>
  <w:style w:type="character" w:customStyle="1" w:styleId="212">
    <w:name w:val="Основной текст 21"/>
    <w:basedOn w:val="11"/>
    <w:link w:val="211"/>
    <w:rsid w:val="00452ECF"/>
    <w:rPr>
      <w:sz w:val="28"/>
    </w:rPr>
  </w:style>
  <w:style w:type="paragraph" w:styleId="33">
    <w:name w:val="Body Text 3"/>
    <w:basedOn w:val="a"/>
    <w:link w:val="34"/>
    <w:rsid w:val="00452ECF"/>
    <w:pPr>
      <w:widowControl/>
    </w:pPr>
    <w:rPr>
      <w:sz w:val="16"/>
    </w:rPr>
  </w:style>
  <w:style w:type="character" w:customStyle="1" w:styleId="34">
    <w:name w:val="Основной текст 3 Знак"/>
    <w:basedOn w:val="11"/>
    <w:link w:val="33"/>
    <w:rsid w:val="00452ECF"/>
    <w:rPr>
      <w:sz w:val="16"/>
    </w:rPr>
  </w:style>
  <w:style w:type="paragraph" w:styleId="2b">
    <w:name w:val="Body Text 2"/>
    <w:basedOn w:val="a"/>
    <w:link w:val="2c"/>
    <w:rsid w:val="00452ECF"/>
    <w:pPr>
      <w:widowControl/>
      <w:spacing w:after="120" w:line="480" w:lineRule="auto"/>
    </w:pPr>
  </w:style>
  <w:style w:type="character" w:customStyle="1" w:styleId="2c">
    <w:name w:val="Основной текст 2 Знак"/>
    <w:basedOn w:val="11"/>
    <w:link w:val="2b"/>
    <w:rsid w:val="00452ECF"/>
  </w:style>
  <w:style w:type="paragraph" w:customStyle="1" w:styleId="af7">
    <w:name w:val="Необходимые документы"/>
    <w:basedOn w:val="a"/>
    <w:next w:val="a"/>
    <w:link w:val="af8"/>
    <w:rsid w:val="00452ECF"/>
    <w:pPr>
      <w:widowControl/>
      <w:ind w:left="118"/>
      <w:jc w:val="both"/>
    </w:pPr>
    <w:rPr>
      <w:rFonts w:ascii="Arial" w:hAnsi="Arial"/>
      <w:sz w:val="24"/>
    </w:rPr>
  </w:style>
  <w:style w:type="character" w:customStyle="1" w:styleId="af8">
    <w:name w:val="Необходимые документы"/>
    <w:basedOn w:val="11"/>
    <w:link w:val="af7"/>
    <w:rsid w:val="00452ECF"/>
    <w:rPr>
      <w:rFonts w:ascii="Arial" w:hAnsi="Arial"/>
      <w:sz w:val="24"/>
    </w:rPr>
  </w:style>
  <w:style w:type="paragraph" w:customStyle="1" w:styleId="35">
    <w:name w:val="Основной шрифт абзаца3"/>
    <w:link w:val="36"/>
    <w:rsid w:val="00452ECF"/>
  </w:style>
  <w:style w:type="character" w:customStyle="1" w:styleId="36">
    <w:name w:val="Основной шрифт абзаца3"/>
    <w:link w:val="35"/>
    <w:rsid w:val="00452ECF"/>
  </w:style>
  <w:style w:type="paragraph" w:customStyle="1" w:styleId="37">
    <w:name w:val="Основной шрифт абзаца3"/>
    <w:link w:val="38"/>
    <w:rsid w:val="00452ECF"/>
  </w:style>
  <w:style w:type="character" w:customStyle="1" w:styleId="38">
    <w:name w:val="Основной шрифт абзаца3"/>
    <w:link w:val="37"/>
    <w:rsid w:val="00452ECF"/>
  </w:style>
  <w:style w:type="paragraph" w:customStyle="1" w:styleId="af9">
    <w:name w:val="НИР"/>
    <w:basedOn w:val="a"/>
    <w:link w:val="afa"/>
    <w:rsid w:val="00452ECF"/>
    <w:pPr>
      <w:widowControl/>
      <w:spacing w:after="120" w:line="360" w:lineRule="auto"/>
      <w:ind w:firstLine="720"/>
      <w:jc w:val="both"/>
    </w:pPr>
    <w:rPr>
      <w:spacing w:val="5"/>
      <w:sz w:val="24"/>
    </w:rPr>
  </w:style>
  <w:style w:type="character" w:customStyle="1" w:styleId="afa">
    <w:name w:val="НИР"/>
    <w:basedOn w:val="11"/>
    <w:link w:val="af9"/>
    <w:rsid w:val="00452ECF"/>
    <w:rPr>
      <w:spacing w:val="5"/>
      <w:sz w:val="24"/>
    </w:rPr>
  </w:style>
  <w:style w:type="paragraph" w:customStyle="1" w:styleId="2d">
    <w:name w:val="Гиперссылка2"/>
    <w:link w:val="2e"/>
    <w:rsid w:val="00452ECF"/>
    <w:rPr>
      <w:color w:val="0000FF"/>
      <w:u w:val="single"/>
    </w:rPr>
  </w:style>
  <w:style w:type="character" w:customStyle="1" w:styleId="2e">
    <w:name w:val="Гиперссылка2"/>
    <w:link w:val="2d"/>
    <w:rsid w:val="00452ECF"/>
    <w:rPr>
      <w:color w:val="0000FF"/>
      <w:u w:val="single"/>
    </w:rPr>
  </w:style>
  <w:style w:type="character" w:customStyle="1" w:styleId="50">
    <w:name w:val="Заголовок 5 Знак"/>
    <w:basedOn w:val="11"/>
    <w:link w:val="5"/>
    <w:uiPriority w:val="9"/>
    <w:rsid w:val="00452ECF"/>
    <w:rPr>
      <w:rFonts w:ascii="Arial" w:hAnsi="Arial"/>
      <w:b/>
      <w:sz w:val="16"/>
    </w:rPr>
  </w:style>
  <w:style w:type="paragraph" w:customStyle="1" w:styleId="45">
    <w:name w:val="Основной шрифт абзаца4"/>
    <w:rsid w:val="00452ECF"/>
  </w:style>
  <w:style w:type="paragraph" w:customStyle="1" w:styleId="1ff0">
    <w:name w:val="Обычный1"/>
    <w:link w:val="1ff1"/>
    <w:rsid w:val="00452ECF"/>
  </w:style>
  <w:style w:type="character" w:customStyle="1" w:styleId="1ff1">
    <w:name w:val="Обычный1"/>
    <w:link w:val="1ff0"/>
    <w:rsid w:val="00452ECF"/>
  </w:style>
  <w:style w:type="paragraph" w:customStyle="1" w:styleId="110">
    <w:name w:val="Знак Знак11"/>
    <w:link w:val="111"/>
    <w:rsid w:val="00452ECF"/>
  </w:style>
  <w:style w:type="character" w:customStyle="1" w:styleId="111">
    <w:name w:val="Знак Знак11"/>
    <w:link w:val="110"/>
    <w:rsid w:val="00452ECF"/>
  </w:style>
  <w:style w:type="paragraph" w:customStyle="1" w:styleId="FontStyle88">
    <w:name w:val="Font Style88"/>
    <w:link w:val="FontStyle880"/>
    <w:rsid w:val="00452ECF"/>
    <w:rPr>
      <w:rFonts w:ascii="Franklin Gothic Medium Cond" w:hAnsi="Franklin Gothic Medium Cond"/>
    </w:rPr>
  </w:style>
  <w:style w:type="character" w:customStyle="1" w:styleId="FontStyle880">
    <w:name w:val="Font Style88"/>
    <w:link w:val="FontStyle88"/>
    <w:rsid w:val="00452ECF"/>
    <w:rPr>
      <w:rFonts w:ascii="Franklin Gothic Medium Cond" w:hAnsi="Franklin Gothic Medium Cond"/>
    </w:rPr>
  </w:style>
  <w:style w:type="paragraph" w:customStyle="1" w:styleId="1ff2">
    <w:name w:val="Обычный1"/>
    <w:link w:val="1ff3"/>
    <w:rsid w:val="00452ECF"/>
  </w:style>
  <w:style w:type="character" w:customStyle="1" w:styleId="1ff3">
    <w:name w:val="Обычный1"/>
    <w:link w:val="1ff2"/>
    <w:rsid w:val="00452ECF"/>
  </w:style>
  <w:style w:type="paragraph" w:customStyle="1" w:styleId="ConsPlusNormal1">
    <w:name w:val="ConsPlusNormal Знак"/>
    <w:link w:val="ConsPlusNormal2"/>
    <w:rsid w:val="00452ECF"/>
    <w:rPr>
      <w:rFonts w:ascii="Arial" w:hAnsi="Arial"/>
    </w:rPr>
  </w:style>
  <w:style w:type="character" w:customStyle="1" w:styleId="ConsPlusNormal2">
    <w:name w:val="ConsPlusNormal Знак"/>
    <w:link w:val="ConsPlusNormal1"/>
    <w:rsid w:val="00452ECF"/>
    <w:rPr>
      <w:rFonts w:ascii="Arial" w:hAnsi="Arial"/>
    </w:rPr>
  </w:style>
  <w:style w:type="character" w:customStyle="1" w:styleId="10">
    <w:name w:val="Заголовок 1 Знак"/>
    <w:basedOn w:val="11"/>
    <w:link w:val="1"/>
    <w:uiPriority w:val="9"/>
    <w:rsid w:val="00452ECF"/>
    <w:rPr>
      <w:rFonts w:ascii="Arial" w:hAnsi="Arial"/>
      <w:sz w:val="24"/>
    </w:rPr>
  </w:style>
  <w:style w:type="paragraph" w:customStyle="1" w:styleId="value1">
    <w:name w:val="value1"/>
    <w:link w:val="value10"/>
    <w:rsid w:val="00452ECF"/>
    <w:rPr>
      <w:b/>
    </w:rPr>
  </w:style>
  <w:style w:type="character" w:customStyle="1" w:styleId="value10">
    <w:name w:val="value1"/>
    <w:link w:val="value1"/>
    <w:rsid w:val="00452ECF"/>
    <w:rPr>
      <w:b/>
    </w:rPr>
  </w:style>
  <w:style w:type="paragraph" w:styleId="39">
    <w:name w:val="Body Text Indent 3"/>
    <w:basedOn w:val="a"/>
    <w:link w:val="3a"/>
    <w:rsid w:val="00452ECF"/>
    <w:pPr>
      <w:widowControl/>
      <w:ind w:left="1134"/>
    </w:pPr>
    <w:rPr>
      <w:sz w:val="16"/>
    </w:rPr>
  </w:style>
  <w:style w:type="character" w:customStyle="1" w:styleId="3a">
    <w:name w:val="Основной текст с отступом 3 Знак"/>
    <w:basedOn w:val="11"/>
    <w:link w:val="39"/>
    <w:rsid w:val="00452ECF"/>
    <w:rPr>
      <w:sz w:val="16"/>
    </w:rPr>
  </w:style>
  <w:style w:type="paragraph" w:styleId="afb">
    <w:name w:val="No Spacing"/>
    <w:link w:val="afc"/>
    <w:rsid w:val="00452ECF"/>
    <w:rPr>
      <w:rFonts w:ascii="Calibri" w:hAnsi="Calibri"/>
      <w:sz w:val="22"/>
    </w:rPr>
  </w:style>
  <w:style w:type="character" w:customStyle="1" w:styleId="afc">
    <w:name w:val="Без интервала Знак"/>
    <w:link w:val="afb"/>
    <w:rsid w:val="00452ECF"/>
    <w:rPr>
      <w:rFonts w:ascii="Calibri" w:hAnsi="Calibri"/>
      <w:sz w:val="22"/>
    </w:rPr>
  </w:style>
  <w:style w:type="paragraph" w:customStyle="1" w:styleId="3b">
    <w:name w:val="Гиперссылка3"/>
    <w:link w:val="afd"/>
    <w:rsid w:val="00452ECF"/>
    <w:rPr>
      <w:color w:val="0000FF"/>
      <w:u w:val="single"/>
    </w:rPr>
  </w:style>
  <w:style w:type="character" w:styleId="afd">
    <w:name w:val="Hyperlink"/>
    <w:link w:val="3b"/>
    <w:uiPriority w:val="99"/>
    <w:rsid w:val="00452EC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2">
    <w:name w:val="Footnote"/>
    <w:basedOn w:val="11"/>
    <w:link w:val="Footnote1"/>
    <w:rsid w:val="00452ECF"/>
    <w:rPr>
      <w:rFonts w:ascii="Calibri" w:hAnsi="Calibri"/>
    </w:rPr>
  </w:style>
  <w:style w:type="paragraph" w:customStyle="1" w:styleId="1ff4">
    <w:name w:val="Обычный1"/>
    <w:link w:val="1ff5"/>
    <w:rsid w:val="00452ECF"/>
  </w:style>
  <w:style w:type="character" w:customStyle="1" w:styleId="1ff5">
    <w:name w:val="Обычный1"/>
    <w:link w:val="1ff4"/>
    <w:rsid w:val="00452ECF"/>
  </w:style>
  <w:style w:type="paragraph" w:customStyle="1" w:styleId="1ff6">
    <w:name w:val="Цитата1"/>
    <w:basedOn w:val="a"/>
    <w:link w:val="1ff7"/>
    <w:rsid w:val="00452ECF"/>
    <w:pPr>
      <w:widowControl/>
      <w:spacing w:line="360" w:lineRule="auto"/>
      <w:ind w:right="-142" w:firstLine="900"/>
      <w:jc w:val="both"/>
    </w:pPr>
    <w:rPr>
      <w:b/>
      <w:spacing w:val="-3"/>
      <w:sz w:val="36"/>
    </w:rPr>
  </w:style>
  <w:style w:type="character" w:customStyle="1" w:styleId="1ff7">
    <w:name w:val="Цитата1"/>
    <w:basedOn w:val="11"/>
    <w:link w:val="1ff6"/>
    <w:rsid w:val="00452ECF"/>
    <w:rPr>
      <w:b/>
      <w:spacing w:val="-3"/>
      <w:sz w:val="36"/>
    </w:rPr>
  </w:style>
  <w:style w:type="paragraph" w:styleId="1ff8">
    <w:name w:val="toc 1"/>
    <w:next w:val="a"/>
    <w:link w:val="1ff9"/>
    <w:uiPriority w:val="39"/>
    <w:rsid w:val="00452ECF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uiPriority w:val="39"/>
    <w:rsid w:val="00452ECF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452ECF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452ECF"/>
    <w:rPr>
      <w:rFonts w:ascii="Arial" w:hAnsi="Arial"/>
      <w:sz w:val="24"/>
    </w:rPr>
  </w:style>
  <w:style w:type="paragraph" w:customStyle="1" w:styleId="101">
    <w:name w:val="Знак Знак1_0"/>
    <w:link w:val="102"/>
    <w:rsid w:val="00452ECF"/>
  </w:style>
  <w:style w:type="character" w:customStyle="1" w:styleId="102">
    <w:name w:val="Знак Знак1_0"/>
    <w:link w:val="101"/>
    <w:rsid w:val="00452ECF"/>
  </w:style>
  <w:style w:type="paragraph" w:customStyle="1" w:styleId="1ffa">
    <w:name w:val="Обычный1"/>
    <w:link w:val="1ffb"/>
    <w:rsid w:val="00452ECF"/>
  </w:style>
  <w:style w:type="character" w:customStyle="1" w:styleId="1ffb">
    <w:name w:val="Обычный1"/>
    <w:link w:val="1ffa"/>
    <w:rsid w:val="00452ECF"/>
  </w:style>
  <w:style w:type="paragraph" w:styleId="afe">
    <w:name w:val="footer"/>
    <w:basedOn w:val="a"/>
    <w:link w:val="aff"/>
    <w:rsid w:val="00452ECF"/>
    <w:pPr>
      <w:widowControl/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basedOn w:val="11"/>
    <w:link w:val="afe"/>
    <w:rsid w:val="00452ECF"/>
  </w:style>
  <w:style w:type="paragraph" w:customStyle="1" w:styleId="HeaderandFooter">
    <w:name w:val="Header and Footer"/>
    <w:link w:val="HeaderandFooter0"/>
    <w:rsid w:val="00452E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2ECF"/>
    <w:rPr>
      <w:rFonts w:ascii="XO Thames" w:hAnsi="XO Thames"/>
    </w:rPr>
  </w:style>
  <w:style w:type="paragraph" w:customStyle="1" w:styleId="label">
    <w:name w:val="label"/>
    <w:basedOn w:val="1f0"/>
    <w:link w:val="label0"/>
    <w:rsid w:val="00452ECF"/>
  </w:style>
  <w:style w:type="character" w:customStyle="1" w:styleId="label0">
    <w:name w:val="label"/>
    <w:basedOn w:val="1f1"/>
    <w:link w:val="label"/>
    <w:rsid w:val="00452ECF"/>
  </w:style>
  <w:style w:type="paragraph" w:customStyle="1" w:styleId="style2">
    <w:name w:val="style2"/>
    <w:basedOn w:val="a"/>
    <w:link w:val="style20"/>
    <w:rsid w:val="00452ECF"/>
    <w:pPr>
      <w:widowControl/>
      <w:spacing w:beforeAutospacing="1" w:afterAutospacing="1"/>
    </w:pPr>
    <w:rPr>
      <w:rFonts w:ascii="Verdana" w:hAnsi="Verdana"/>
      <w:sz w:val="24"/>
    </w:rPr>
  </w:style>
  <w:style w:type="character" w:customStyle="1" w:styleId="style20">
    <w:name w:val="style2"/>
    <w:basedOn w:val="11"/>
    <w:link w:val="style2"/>
    <w:rsid w:val="00452ECF"/>
    <w:rPr>
      <w:rFonts w:ascii="Verdana" w:hAnsi="Verdana"/>
      <w:sz w:val="24"/>
    </w:rPr>
  </w:style>
  <w:style w:type="paragraph" w:customStyle="1" w:styleId="1ffc">
    <w:name w:val="Знак сноски1"/>
    <w:link w:val="1ffd"/>
    <w:rsid w:val="00452ECF"/>
    <w:rPr>
      <w:vertAlign w:val="superscript"/>
    </w:rPr>
  </w:style>
  <w:style w:type="character" w:customStyle="1" w:styleId="1ffd">
    <w:name w:val="Знак сноски1"/>
    <w:link w:val="1ffc"/>
    <w:rsid w:val="00452ECF"/>
    <w:rPr>
      <w:vertAlign w:val="superscript"/>
    </w:rPr>
  </w:style>
  <w:style w:type="paragraph" w:customStyle="1" w:styleId="WW8Num1z4">
    <w:name w:val="WW8Num1z4"/>
    <w:link w:val="WW8Num1z40"/>
    <w:rsid w:val="00452ECF"/>
  </w:style>
  <w:style w:type="character" w:customStyle="1" w:styleId="WW8Num1z40">
    <w:name w:val="WW8Num1z4"/>
    <w:link w:val="WW8Num1z4"/>
    <w:rsid w:val="00452ECF"/>
  </w:style>
  <w:style w:type="paragraph" w:customStyle="1" w:styleId="aff0">
    <w:name w:val="Госдокл"/>
    <w:basedOn w:val="a"/>
    <w:link w:val="aff1"/>
    <w:rsid w:val="00452ECF"/>
    <w:pPr>
      <w:widowControl/>
      <w:ind w:firstLine="720"/>
      <w:jc w:val="both"/>
    </w:pPr>
    <w:rPr>
      <w:color w:val="00B050"/>
      <w:sz w:val="28"/>
    </w:rPr>
  </w:style>
  <w:style w:type="character" w:customStyle="1" w:styleId="aff1">
    <w:name w:val="Госдокл"/>
    <w:basedOn w:val="11"/>
    <w:link w:val="aff0"/>
    <w:rsid w:val="00452ECF"/>
    <w:rPr>
      <w:color w:val="00B050"/>
      <w:sz w:val="28"/>
    </w:rPr>
  </w:style>
  <w:style w:type="paragraph" w:styleId="90">
    <w:name w:val="toc 9"/>
    <w:next w:val="a"/>
    <w:link w:val="92"/>
    <w:uiPriority w:val="39"/>
    <w:rsid w:val="00452EC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452ECF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452ECF"/>
    <w:rPr>
      <w:color w:val="0000FF"/>
      <w:u w:val="single"/>
    </w:rPr>
  </w:style>
  <w:style w:type="character" w:customStyle="1" w:styleId="47">
    <w:name w:val="Гиперссылка4"/>
    <w:link w:val="46"/>
    <w:rsid w:val="00452ECF"/>
    <w:rPr>
      <w:color w:val="0000FF"/>
      <w:u w:val="single"/>
    </w:rPr>
  </w:style>
  <w:style w:type="paragraph" w:customStyle="1" w:styleId="2f">
    <w:name w:val="Знак Знак2 Знак Знак Знак"/>
    <w:basedOn w:val="a"/>
    <w:link w:val="2f0"/>
    <w:rsid w:val="00452ECF"/>
    <w:pPr>
      <w:widowControl/>
    </w:pPr>
    <w:rPr>
      <w:rFonts w:ascii="Verdana" w:hAnsi="Verdana"/>
    </w:rPr>
  </w:style>
  <w:style w:type="character" w:customStyle="1" w:styleId="2f0">
    <w:name w:val="Знак Знак2 Знак Знак Знак"/>
    <w:basedOn w:val="11"/>
    <w:link w:val="2f"/>
    <w:rsid w:val="00452ECF"/>
    <w:rPr>
      <w:rFonts w:ascii="Verdana" w:hAnsi="Verdana"/>
    </w:rPr>
  </w:style>
  <w:style w:type="paragraph" w:customStyle="1" w:styleId="textdefault">
    <w:name w:val="text_default"/>
    <w:link w:val="textdefault0"/>
    <w:rsid w:val="00452ECF"/>
  </w:style>
  <w:style w:type="character" w:customStyle="1" w:styleId="textdefault0">
    <w:name w:val="text_default"/>
    <w:link w:val="textdefault"/>
    <w:rsid w:val="00452ECF"/>
  </w:style>
  <w:style w:type="paragraph" w:styleId="81">
    <w:name w:val="toc 8"/>
    <w:next w:val="a"/>
    <w:link w:val="82"/>
    <w:uiPriority w:val="39"/>
    <w:rsid w:val="00452E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452ECF"/>
    <w:rPr>
      <w:rFonts w:ascii="XO Thames" w:hAnsi="XO Thames"/>
      <w:sz w:val="28"/>
    </w:rPr>
  </w:style>
  <w:style w:type="paragraph" w:customStyle="1" w:styleId="FontStyle21">
    <w:name w:val="Font Style21"/>
    <w:link w:val="FontStyle210"/>
    <w:rsid w:val="00452ECF"/>
    <w:rPr>
      <w:b/>
      <w:sz w:val="16"/>
    </w:rPr>
  </w:style>
  <w:style w:type="character" w:customStyle="1" w:styleId="FontStyle210">
    <w:name w:val="Font Style21"/>
    <w:link w:val="FontStyle21"/>
    <w:rsid w:val="00452ECF"/>
    <w:rPr>
      <w:b/>
      <w:sz w:val="16"/>
    </w:rPr>
  </w:style>
  <w:style w:type="paragraph" w:customStyle="1" w:styleId="2f1">
    <w:name w:val="Знак2"/>
    <w:basedOn w:val="a"/>
    <w:link w:val="2f2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2f2">
    <w:name w:val="Знак2"/>
    <w:basedOn w:val="11"/>
    <w:link w:val="2f1"/>
    <w:rsid w:val="00452ECF"/>
    <w:rPr>
      <w:rFonts w:ascii="Verdana" w:hAnsi="Verdana"/>
    </w:rPr>
  </w:style>
  <w:style w:type="paragraph" w:customStyle="1" w:styleId="2f3">
    <w:name w:val="Замещающий текст2"/>
    <w:link w:val="2f4"/>
    <w:rsid w:val="00452ECF"/>
    <w:rPr>
      <w:color w:val="808080"/>
    </w:rPr>
  </w:style>
  <w:style w:type="character" w:customStyle="1" w:styleId="2f4">
    <w:name w:val="Замещающий текст2"/>
    <w:link w:val="2f3"/>
    <w:rsid w:val="00452ECF"/>
    <w:rPr>
      <w:color w:val="808080"/>
    </w:rPr>
  </w:style>
  <w:style w:type="paragraph" w:styleId="aff2">
    <w:name w:val="List Paragraph"/>
    <w:basedOn w:val="a"/>
    <w:link w:val="aff3"/>
    <w:qFormat/>
    <w:rsid w:val="00452ECF"/>
    <w:pPr>
      <w:widowControl/>
      <w:ind w:left="720"/>
      <w:contextualSpacing/>
    </w:pPr>
  </w:style>
  <w:style w:type="character" w:customStyle="1" w:styleId="aff3">
    <w:name w:val="Абзац списка Знак"/>
    <w:basedOn w:val="11"/>
    <w:link w:val="aff2"/>
    <w:qFormat/>
    <w:rsid w:val="00452ECF"/>
  </w:style>
  <w:style w:type="paragraph" w:styleId="aff4">
    <w:name w:val="Balloon Text"/>
    <w:basedOn w:val="a"/>
    <w:link w:val="aff5"/>
    <w:rsid w:val="00452ECF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rsid w:val="00452ECF"/>
    <w:rPr>
      <w:rFonts w:ascii="Tahoma" w:hAnsi="Tahoma"/>
      <w:sz w:val="16"/>
    </w:rPr>
  </w:style>
  <w:style w:type="paragraph" w:styleId="ac">
    <w:name w:val="annotation text"/>
    <w:basedOn w:val="a"/>
    <w:link w:val="ae"/>
    <w:uiPriority w:val="99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11"/>
    <w:link w:val="ac"/>
    <w:uiPriority w:val="99"/>
    <w:rsid w:val="00452ECF"/>
    <w:rPr>
      <w:rFonts w:ascii="Calibri" w:hAnsi="Calibri"/>
    </w:rPr>
  </w:style>
  <w:style w:type="paragraph" w:customStyle="1" w:styleId="ConsPlusTitle">
    <w:name w:val="ConsPlusTitle"/>
    <w:link w:val="ConsPlusTitle0"/>
    <w:rsid w:val="00452ECF"/>
    <w:rPr>
      <w:b/>
      <w:sz w:val="28"/>
    </w:rPr>
  </w:style>
  <w:style w:type="character" w:customStyle="1" w:styleId="ConsPlusTitle0">
    <w:name w:val="ConsPlusTitle"/>
    <w:link w:val="ConsPlusTitle"/>
    <w:rsid w:val="00452ECF"/>
    <w:rPr>
      <w:b/>
      <w:sz w:val="28"/>
    </w:rPr>
  </w:style>
  <w:style w:type="paragraph" w:customStyle="1" w:styleId="103">
    <w:name w:val="Обычный1_0"/>
    <w:link w:val="104"/>
    <w:rsid w:val="00452ECF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104">
    <w:name w:val="Обычный1_0"/>
    <w:link w:val="103"/>
    <w:rsid w:val="00452ECF"/>
    <w:rPr>
      <w:sz w:val="28"/>
    </w:rPr>
  </w:style>
  <w:style w:type="paragraph" w:styleId="aff6">
    <w:name w:val="Body Text"/>
    <w:basedOn w:val="a"/>
    <w:link w:val="aff7"/>
    <w:rsid w:val="00452ECF"/>
    <w:pPr>
      <w:widowControl/>
      <w:spacing w:after="120"/>
    </w:pPr>
  </w:style>
  <w:style w:type="character" w:customStyle="1" w:styleId="aff7">
    <w:name w:val="Основной текст Знак"/>
    <w:basedOn w:val="11"/>
    <w:link w:val="aff6"/>
    <w:rsid w:val="00452ECF"/>
  </w:style>
  <w:style w:type="paragraph" w:styleId="aff8">
    <w:name w:val="Normal (Web)"/>
    <w:basedOn w:val="a"/>
    <w:link w:val="aff9"/>
    <w:uiPriority w:val="99"/>
    <w:rsid w:val="00452ECF"/>
    <w:pPr>
      <w:widowControl/>
    </w:pPr>
    <w:rPr>
      <w:sz w:val="24"/>
    </w:rPr>
  </w:style>
  <w:style w:type="character" w:customStyle="1" w:styleId="aff9">
    <w:name w:val="Обычный (веб) Знак"/>
    <w:basedOn w:val="11"/>
    <w:link w:val="aff8"/>
    <w:uiPriority w:val="99"/>
    <w:rsid w:val="00452ECF"/>
    <w:rPr>
      <w:sz w:val="24"/>
    </w:rPr>
  </w:style>
  <w:style w:type="paragraph" w:customStyle="1" w:styleId="1ffe">
    <w:name w:val="Слабая ссылка1"/>
    <w:link w:val="1fff"/>
    <w:rsid w:val="00452ECF"/>
    <w:rPr>
      <w:smallCaps/>
      <w:color w:val="C0504D"/>
      <w:u w:val="single"/>
    </w:rPr>
  </w:style>
  <w:style w:type="character" w:customStyle="1" w:styleId="1fff">
    <w:name w:val="Слабая ссылка1"/>
    <w:link w:val="1ffe"/>
    <w:rsid w:val="00452ECF"/>
    <w:rPr>
      <w:smallCaps/>
      <w:color w:val="C0504D"/>
      <w:u w:val="single"/>
    </w:rPr>
  </w:style>
  <w:style w:type="paragraph" w:customStyle="1" w:styleId="2f5">
    <w:name w:val="Гиперссылка2"/>
    <w:link w:val="2f6"/>
    <w:rsid w:val="00452ECF"/>
    <w:rPr>
      <w:color w:val="0000FF"/>
      <w:u w:val="single"/>
    </w:rPr>
  </w:style>
  <w:style w:type="character" w:customStyle="1" w:styleId="2f6">
    <w:name w:val="Гиперссылка2"/>
    <w:link w:val="2f5"/>
    <w:rsid w:val="00452ECF"/>
    <w:rPr>
      <w:color w:val="0000FF"/>
      <w:u w:val="single"/>
    </w:rPr>
  </w:style>
  <w:style w:type="paragraph" w:customStyle="1" w:styleId="1fff0">
    <w:name w:val="Знак концевой сноски1"/>
    <w:link w:val="1fff1"/>
    <w:rsid w:val="00452ECF"/>
    <w:rPr>
      <w:vertAlign w:val="superscript"/>
    </w:rPr>
  </w:style>
  <w:style w:type="character" w:customStyle="1" w:styleId="1fff1">
    <w:name w:val="Знак концевой сноски1"/>
    <w:link w:val="1fff0"/>
    <w:rsid w:val="00452ECF"/>
    <w:rPr>
      <w:vertAlign w:val="superscript"/>
    </w:rPr>
  </w:style>
  <w:style w:type="paragraph" w:customStyle="1" w:styleId="FontStyle15">
    <w:name w:val="Font Style15"/>
    <w:link w:val="FontStyle150"/>
    <w:rsid w:val="00452ECF"/>
    <w:rPr>
      <w:sz w:val="26"/>
    </w:rPr>
  </w:style>
  <w:style w:type="character" w:customStyle="1" w:styleId="FontStyle150">
    <w:name w:val="Font Style15"/>
    <w:link w:val="FontStyle15"/>
    <w:rsid w:val="00452ECF"/>
    <w:rPr>
      <w:sz w:val="26"/>
    </w:rPr>
  </w:style>
  <w:style w:type="paragraph" w:customStyle="1" w:styleId="affa">
    <w:name w:val="Куда обратиться?"/>
    <w:basedOn w:val="a"/>
    <w:next w:val="a"/>
    <w:link w:val="affb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1"/>
    <w:link w:val="affa"/>
    <w:rsid w:val="00452ECF"/>
    <w:rPr>
      <w:rFonts w:ascii="Arial" w:hAnsi="Arial"/>
      <w:sz w:val="24"/>
    </w:rPr>
  </w:style>
  <w:style w:type="paragraph" w:customStyle="1" w:styleId="213">
    <w:name w:val="Знак Знак21"/>
    <w:link w:val="214"/>
    <w:rsid w:val="00452ECF"/>
    <w:rPr>
      <w:rFonts w:ascii="Arial" w:hAnsi="Arial"/>
      <w:sz w:val="24"/>
    </w:rPr>
  </w:style>
  <w:style w:type="character" w:customStyle="1" w:styleId="214">
    <w:name w:val="Знак Знак21"/>
    <w:link w:val="213"/>
    <w:rsid w:val="00452ECF"/>
    <w:rPr>
      <w:rFonts w:ascii="Arial" w:hAnsi="Arial"/>
      <w:sz w:val="24"/>
    </w:rPr>
  </w:style>
  <w:style w:type="paragraph" w:customStyle="1" w:styleId="130">
    <w:name w:val="Знак Знак13"/>
    <w:link w:val="131"/>
    <w:rsid w:val="00452ECF"/>
    <w:rPr>
      <w:sz w:val="24"/>
    </w:rPr>
  </w:style>
  <w:style w:type="character" w:customStyle="1" w:styleId="131">
    <w:name w:val="Знак Знак13"/>
    <w:link w:val="130"/>
    <w:rsid w:val="00452ECF"/>
    <w:rPr>
      <w:sz w:val="24"/>
    </w:rPr>
  </w:style>
  <w:style w:type="paragraph" w:styleId="53">
    <w:name w:val="toc 5"/>
    <w:next w:val="a"/>
    <w:link w:val="54"/>
    <w:uiPriority w:val="39"/>
    <w:rsid w:val="00452EC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sid w:val="00452ECF"/>
    <w:rPr>
      <w:rFonts w:ascii="XO Thames" w:hAnsi="XO Thames"/>
      <w:sz w:val="28"/>
    </w:rPr>
  </w:style>
  <w:style w:type="paragraph" w:styleId="affc">
    <w:name w:val="Normal Indent"/>
    <w:basedOn w:val="a"/>
    <w:link w:val="affd"/>
    <w:rsid w:val="00452ECF"/>
    <w:pPr>
      <w:widowControl/>
      <w:ind w:left="720"/>
    </w:pPr>
  </w:style>
  <w:style w:type="character" w:customStyle="1" w:styleId="affd">
    <w:name w:val="Обычный отступ Знак"/>
    <w:basedOn w:val="11"/>
    <w:link w:val="affc"/>
    <w:rsid w:val="00452ECF"/>
  </w:style>
  <w:style w:type="paragraph" w:customStyle="1" w:styleId="2f7">
    <w:name w:val="Основной шрифт абзаца2"/>
    <w:link w:val="2f8"/>
    <w:rsid w:val="00452ECF"/>
  </w:style>
  <w:style w:type="character" w:customStyle="1" w:styleId="2f8">
    <w:name w:val="Основной шрифт абзаца2"/>
    <w:link w:val="2f7"/>
    <w:rsid w:val="00452ECF"/>
  </w:style>
  <w:style w:type="paragraph" w:customStyle="1" w:styleId="1fff2">
    <w:name w:val="Абзац списка1"/>
    <w:basedOn w:val="a"/>
    <w:link w:val="1fff3"/>
    <w:rsid w:val="00452ECF"/>
    <w:pPr>
      <w:widowControl/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fff3">
    <w:name w:val="Абзац списка1"/>
    <w:basedOn w:val="11"/>
    <w:link w:val="1fff2"/>
    <w:rsid w:val="00452ECF"/>
    <w:rPr>
      <w:rFonts w:ascii="Calibri" w:hAnsi="Calibri"/>
      <w:sz w:val="22"/>
    </w:rPr>
  </w:style>
  <w:style w:type="paragraph" w:customStyle="1" w:styleId="xl24">
    <w:name w:val="xl24"/>
    <w:basedOn w:val="a"/>
    <w:link w:val="xl240"/>
    <w:rsid w:val="00452ECF"/>
    <w:pPr>
      <w:widowControl/>
      <w:spacing w:beforeAutospacing="1" w:afterAutospacing="1"/>
      <w:jc w:val="center"/>
    </w:pPr>
    <w:rPr>
      <w:sz w:val="28"/>
    </w:rPr>
  </w:style>
  <w:style w:type="character" w:customStyle="1" w:styleId="xl240">
    <w:name w:val="xl24"/>
    <w:basedOn w:val="11"/>
    <w:link w:val="xl24"/>
    <w:rsid w:val="00452ECF"/>
    <w:rPr>
      <w:sz w:val="28"/>
    </w:rPr>
  </w:style>
  <w:style w:type="paragraph" w:customStyle="1" w:styleId="1fff4">
    <w:name w:val="Обычный1"/>
    <w:link w:val="1fff5"/>
    <w:rsid w:val="00452ECF"/>
  </w:style>
  <w:style w:type="character" w:customStyle="1" w:styleId="1fff5">
    <w:name w:val="Обычный1"/>
    <w:link w:val="1fff4"/>
    <w:rsid w:val="00452ECF"/>
  </w:style>
  <w:style w:type="paragraph" w:customStyle="1" w:styleId="1fff6">
    <w:name w:val="Знак Знак1"/>
    <w:link w:val="1fff7"/>
    <w:rsid w:val="00452ECF"/>
  </w:style>
  <w:style w:type="character" w:customStyle="1" w:styleId="1fff7">
    <w:name w:val="Знак Знак1"/>
    <w:link w:val="1fff6"/>
    <w:rsid w:val="00452ECF"/>
  </w:style>
  <w:style w:type="paragraph" w:customStyle="1" w:styleId="3c">
    <w:name w:val="Гиперссылка3"/>
    <w:link w:val="3d"/>
    <w:rsid w:val="00452ECF"/>
    <w:rPr>
      <w:color w:val="0000FF"/>
      <w:u w:val="single"/>
    </w:rPr>
  </w:style>
  <w:style w:type="character" w:customStyle="1" w:styleId="3d">
    <w:name w:val="Гиперссылка3"/>
    <w:link w:val="3c"/>
    <w:rsid w:val="00452ECF"/>
    <w:rPr>
      <w:color w:val="0000FF"/>
      <w:u w:val="single"/>
    </w:rPr>
  </w:style>
  <w:style w:type="paragraph" w:customStyle="1" w:styleId="FontStyle20">
    <w:name w:val="Font Style20"/>
    <w:link w:val="FontStyle200"/>
    <w:rsid w:val="00452ECF"/>
    <w:rPr>
      <w:spacing w:val="10"/>
      <w:sz w:val="22"/>
    </w:rPr>
  </w:style>
  <w:style w:type="character" w:customStyle="1" w:styleId="FontStyle200">
    <w:name w:val="Font Style20"/>
    <w:link w:val="FontStyle20"/>
    <w:rsid w:val="00452ECF"/>
    <w:rPr>
      <w:spacing w:val="10"/>
      <w:sz w:val="22"/>
    </w:rPr>
  </w:style>
  <w:style w:type="paragraph" w:customStyle="1" w:styleId="1fff8">
    <w:name w:val="Обычный1"/>
    <w:link w:val="1fff9"/>
    <w:rsid w:val="00452ECF"/>
  </w:style>
  <w:style w:type="character" w:customStyle="1" w:styleId="1fff9">
    <w:name w:val="Обычный1"/>
    <w:link w:val="1fff8"/>
    <w:rsid w:val="00452ECF"/>
  </w:style>
  <w:style w:type="paragraph" w:customStyle="1" w:styleId="1fffa">
    <w:name w:val="Гиперссылка1"/>
    <w:link w:val="1fffb"/>
    <w:rsid w:val="00452ECF"/>
    <w:rPr>
      <w:color w:val="0000FF"/>
      <w:u w:val="single"/>
    </w:rPr>
  </w:style>
  <w:style w:type="character" w:customStyle="1" w:styleId="1fffb">
    <w:name w:val="Гиперссылка1"/>
    <w:link w:val="1fffa"/>
    <w:rsid w:val="00452ECF"/>
    <w:rPr>
      <w:color w:val="0000FF"/>
      <w:u w:val="single"/>
    </w:rPr>
  </w:style>
  <w:style w:type="paragraph" w:styleId="affe">
    <w:name w:val="Subtitle"/>
    <w:basedOn w:val="a"/>
    <w:link w:val="afff"/>
    <w:uiPriority w:val="11"/>
    <w:qFormat/>
    <w:rsid w:val="00452ECF"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">
    <w:name w:val="Подзаголовок Знак"/>
    <w:basedOn w:val="11"/>
    <w:link w:val="affe"/>
    <w:uiPriority w:val="11"/>
    <w:rsid w:val="00452ECF"/>
    <w:rPr>
      <w:rFonts w:ascii="Arial" w:hAnsi="Arial"/>
      <w:sz w:val="24"/>
    </w:rPr>
  </w:style>
  <w:style w:type="paragraph" w:customStyle="1" w:styleId="2f9">
    <w:name w:val="Основной текст (2)_"/>
    <w:link w:val="2fa"/>
    <w:rsid w:val="00452ECF"/>
    <w:rPr>
      <w:sz w:val="28"/>
      <w:highlight w:val="white"/>
    </w:rPr>
  </w:style>
  <w:style w:type="character" w:customStyle="1" w:styleId="2fa">
    <w:name w:val="Основной текст (2)_"/>
    <w:link w:val="2f9"/>
    <w:rsid w:val="00452ECF"/>
    <w:rPr>
      <w:sz w:val="28"/>
      <w:highlight w:val="white"/>
    </w:rPr>
  </w:style>
  <w:style w:type="paragraph" w:customStyle="1" w:styleId="afff0">
    <w:name w:val="Прижатый влево"/>
    <w:basedOn w:val="a"/>
    <w:next w:val="a"/>
    <w:link w:val="afff1"/>
    <w:rsid w:val="00452ECF"/>
    <w:pPr>
      <w:widowControl/>
    </w:pPr>
    <w:rPr>
      <w:rFonts w:ascii="Arial" w:hAnsi="Arial"/>
      <w:sz w:val="24"/>
    </w:rPr>
  </w:style>
  <w:style w:type="character" w:customStyle="1" w:styleId="afff1">
    <w:name w:val="Прижатый влево"/>
    <w:basedOn w:val="11"/>
    <w:link w:val="afff0"/>
    <w:rsid w:val="00452ECF"/>
    <w:rPr>
      <w:rFonts w:ascii="Arial" w:hAnsi="Arial"/>
      <w:sz w:val="24"/>
    </w:rPr>
  </w:style>
  <w:style w:type="paragraph" w:styleId="afff2">
    <w:name w:val="Title"/>
    <w:basedOn w:val="a"/>
    <w:link w:val="afff3"/>
    <w:uiPriority w:val="10"/>
    <w:qFormat/>
    <w:rsid w:val="00452ECF"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3">
    <w:name w:val="Название Знак"/>
    <w:basedOn w:val="11"/>
    <w:link w:val="afff2"/>
    <w:uiPriority w:val="10"/>
    <w:rsid w:val="00452ECF"/>
    <w:rPr>
      <w:rFonts w:ascii="Arial" w:hAnsi="Arial"/>
      <w:b/>
      <w:sz w:val="32"/>
    </w:rPr>
  </w:style>
  <w:style w:type="character" w:customStyle="1" w:styleId="40">
    <w:name w:val="Заголовок 4 Знак"/>
    <w:basedOn w:val="11"/>
    <w:link w:val="4"/>
    <w:uiPriority w:val="9"/>
    <w:rsid w:val="00452ECF"/>
    <w:rPr>
      <w:rFonts w:ascii="Calibri" w:hAnsi="Calibri"/>
      <w:b/>
      <w:sz w:val="28"/>
    </w:rPr>
  </w:style>
  <w:style w:type="paragraph" w:customStyle="1" w:styleId="48">
    <w:name w:val="Основной шрифт абзаца4"/>
    <w:link w:val="49"/>
    <w:rsid w:val="00452ECF"/>
  </w:style>
  <w:style w:type="character" w:customStyle="1" w:styleId="49">
    <w:name w:val="Основной шрифт абзаца4"/>
    <w:link w:val="48"/>
    <w:rsid w:val="00452ECF"/>
  </w:style>
  <w:style w:type="paragraph" w:customStyle="1" w:styleId="Endnote">
    <w:name w:val="Endnote"/>
    <w:link w:val="Endnote0"/>
    <w:rsid w:val="00452EC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2ECF"/>
    <w:rPr>
      <w:rFonts w:ascii="XO Thames" w:hAnsi="XO Thames"/>
      <w:sz w:val="22"/>
    </w:rPr>
  </w:style>
  <w:style w:type="paragraph" w:customStyle="1" w:styleId="1fffc">
    <w:name w:val="Гиперссылка1"/>
    <w:link w:val="1fffd"/>
    <w:rsid w:val="00452ECF"/>
    <w:rPr>
      <w:color w:val="0000FF"/>
      <w:u w:val="single"/>
    </w:rPr>
  </w:style>
  <w:style w:type="character" w:customStyle="1" w:styleId="1fffd">
    <w:name w:val="Гиперссылка1"/>
    <w:link w:val="1fffc"/>
    <w:rsid w:val="00452ECF"/>
    <w:rPr>
      <w:color w:val="0000FF"/>
      <w:u w:val="single"/>
    </w:rPr>
  </w:style>
  <w:style w:type="paragraph" w:customStyle="1" w:styleId="ConsPlusCell">
    <w:name w:val="ConsPlusCell"/>
    <w:link w:val="ConsPlusCell0"/>
    <w:rsid w:val="00452E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52ECF"/>
    <w:rPr>
      <w:rFonts w:ascii="Arial" w:hAnsi="Arial"/>
    </w:rPr>
  </w:style>
  <w:style w:type="paragraph" w:customStyle="1" w:styleId="apple-converted-space">
    <w:name w:val="apple-converted-space"/>
    <w:link w:val="apple-converted-space0"/>
    <w:rsid w:val="00452ECF"/>
  </w:style>
  <w:style w:type="character" w:customStyle="1" w:styleId="apple-converted-space0">
    <w:name w:val="apple-converted-space"/>
    <w:link w:val="apple-converted-space"/>
    <w:rsid w:val="00452ECF"/>
  </w:style>
  <w:style w:type="character" w:customStyle="1" w:styleId="20">
    <w:name w:val="Заголовок 2 Знак"/>
    <w:basedOn w:val="11"/>
    <w:link w:val="2"/>
    <w:uiPriority w:val="9"/>
    <w:rsid w:val="00452ECF"/>
    <w:rPr>
      <w:rFonts w:ascii="Cambria" w:hAnsi="Cambria"/>
      <w:b/>
      <w:i/>
      <w:sz w:val="28"/>
    </w:rPr>
  </w:style>
  <w:style w:type="paragraph" w:customStyle="1" w:styleId="2fb">
    <w:name w:val="Гиперссылка2"/>
    <w:link w:val="2fc"/>
    <w:rsid w:val="00452ECF"/>
    <w:rPr>
      <w:color w:val="0000FF"/>
      <w:u w:val="single"/>
    </w:rPr>
  </w:style>
  <w:style w:type="character" w:customStyle="1" w:styleId="2fc">
    <w:name w:val="Гиперссылка2"/>
    <w:link w:val="2fb"/>
    <w:rsid w:val="00452ECF"/>
    <w:rPr>
      <w:color w:val="0000FF"/>
      <w:u w:val="single"/>
    </w:rPr>
  </w:style>
  <w:style w:type="paragraph" w:customStyle="1" w:styleId="itemtext1">
    <w:name w:val="itemtext1"/>
    <w:link w:val="itemtext10"/>
    <w:rsid w:val="00452ECF"/>
    <w:rPr>
      <w:rFonts w:ascii="Segoe UI" w:hAnsi="Segoe UI"/>
    </w:rPr>
  </w:style>
  <w:style w:type="character" w:customStyle="1" w:styleId="itemtext10">
    <w:name w:val="itemtext1"/>
    <w:link w:val="itemtext1"/>
    <w:rsid w:val="00452ECF"/>
    <w:rPr>
      <w:rFonts w:ascii="Segoe UI" w:hAnsi="Segoe UI"/>
    </w:rPr>
  </w:style>
  <w:style w:type="paragraph" w:styleId="2fd">
    <w:name w:val="Body Text Indent 2"/>
    <w:basedOn w:val="a"/>
    <w:link w:val="2fe"/>
    <w:rsid w:val="00452ECF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fe">
    <w:name w:val="Основной текст с отступом 2 Знак"/>
    <w:basedOn w:val="11"/>
    <w:link w:val="2fd"/>
    <w:rsid w:val="00452ECF"/>
    <w:rPr>
      <w:rFonts w:ascii="Arial" w:hAnsi="Arial"/>
      <w:b/>
      <w:sz w:val="24"/>
    </w:rPr>
  </w:style>
  <w:style w:type="paragraph" w:customStyle="1" w:styleId="2ff">
    <w:name w:val="Основной текст (2)"/>
    <w:basedOn w:val="a"/>
    <w:link w:val="2ff0"/>
    <w:rsid w:val="00452ECF"/>
    <w:pPr>
      <w:spacing w:before="900" w:after="60" w:line="240" w:lineRule="atLeast"/>
      <w:jc w:val="both"/>
    </w:pPr>
    <w:rPr>
      <w:sz w:val="28"/>
      <w:highlight w:val="white"/>
    </w:rPr>
  </w:style>
  <w:style w:type="character" w:customStyle="1" w:styleId="2ff0">
    <w:name w:val="Основной текст (2)"/>
    <w:basedOn w:val="11"/>
    <w:link w:val="2ff"/>
    <w:rsid w:val="00452ECF"/>
    <w:rPr>
      <w:sz w:val="28"/>
      <w:highlight w:val="white"/>
    </w:rPr>
  </w:style>
  <w:style w:type="character" w:customStyle="1" w:styleId="60">
    <w:name w:val="Заголовок 6 Знак"/>
    <w:basedOn w:val="11"/>
    <w:link w:val="6"/>
    <w:uiPriority w:val="9"/>
    <w:rsid w:val="00452ECF"/>
    <w:rPr>
      <w:rFonts w:ascii="Calibri" w:hAnsi="Calibri"/>
      <w:b/>
    </w:rPr>
  </w:style>
  <w:style w:type="paragraph" w:customStyle="1" w:styleId="1fffe">
    <w:name w:val="Обычный1"/>
    <w:link w:val="1ffff"/>
    <w:rsid w:val="00452ECF"/>
  </w:style>
  <w:style w:type="character" w:customStyle="1" w:styleId="1ffff">
    <w:name w:val="Обычный1"/>
    <w:link w:val="1fffe"/>
    <w:rsid w:val="00452ECF"/>
  </w:style>
  <w:style w:type="table" w:styleId="afff4">
    <w:name w:val="Table Grid"/>
    <w:basedOn w:val="a1"/>
    <w:rsid w:val="00452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FollowedHyperlink"/>
    <w:basedOn w:val="a0"/>
    <w:uiPriority w:val="99"/>
    <w:semiHidden/>
    <w:unhideWhenUsed/>
    <w:rsid w:val="00F8729A"/>
    <w:rPr>
      <w:color w:val="800080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2106C1"/>
    <w:rPr>
      <w:sz w:val="28"/>
    </w:rPr>
  </w:style>
  <w:style w:type="character" w:customStyle="1" w:styleId="93">
    <w:name w:val="Заголовок 9 Знак"/>
    <w:basedOn w:val="a0"/>
    <w:rsid w:val="00210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1ffff"/>
    <w:link w:val="9"/>
    <w:uiPriority w:val="9"/>
    <w:rsid w:val="002106C1"/>
    <w:rPr>
      <w:color w:val="FF0000"/>
      <w:sz w:val="28"/>
    </w:rPr>
  </w:style>
  <w:style w:type="character" w:styleId="afff6">
    <w:name w:val="Placeholder Text"/>
    <w:basedOn w:val="a0"/>
    <w:rsid w:val="002106C1"/>
    <w:rPr>
      <w:color w:val="808080"/>
    </w:rPr>
  </w:style>
  <w:style w:type="character" w:customStyle="1" w:styleId="215">
    <w:name w:val="Основной текст с отступом 2 Знак1"/>
    <w:basedOn w:val="a0"/>
    <w:uiPriority w:val="99"/>
    <w:semiHidden/>
    <w:rsid w:val="002106C1"/>
  </w:style>
  <w:style w:type="character" w:customStyle="1" w:styleId="CharChar1">
    <w:name w:val="Char Char1"/>
    <w:basedOn w:val="1ffff"/>
    <w:uiPriority w:val="99"/>
    <w:locked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f7">
    <w:name w:val="page number"/>
    <w:basedOn w:val="CharChar1"/>
    <w:uiPriority w:val="99"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otnote10">
    <w:name w:val="Footnote1"/>
    <w:locked/>
    <w:rsid w:val="002106C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HeaderandFooter1">
    <w:name w:val="Header and Footer1"/>
    <w:locked/>
    <w:rsid w:val="002106C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link w:val="toc101"/>
    <w:rsid w:val="002106C1"/>
    <w:pPr>
      <w:ind w:left="1800"/>
    </w:pPr>
  </w:style>
  <w:style w:type="character" w:customStyle="1" w:styleId="toc101">
    <w:name w:val="toc 101"/>
    <w:link w:val="toc10"/>
    <w:locked/>
    <w:rsid w:val="002106C1"/>
  </w:style>
  <w:style w:type="character" w:customStyle="1" w:styleId="1ffff0">
    <w:name w:val="Текст примечания Знак1"/>
    <w:basedOn w:val="a0"/>
    <w:uiPriority w:val="99"/>
    <w:semiHidden/>
    <w:rsid w:val="002106C1"/>
    <w:rPr>
      <w:sz w:val="20"/>
      <w:szCs w:val="20"/>
    </w:rPr>
  </w:style>
  <w:style w:type="character" w:customStyle="1" w:styleId="1ffff1">
    <w:name w:val="Тема примечания Знак1"/>
    <w:basedOn w:val="1ffff0"/>
    <w:uiPriority w:val="99"/>
    <w:semiHidden/>
    <w:rsid w:val="002106C1"/>
    <w:rPr>
      <w:b/>
      <w:bCs/>
      <w:sz w:val="20"/>
      <w:szCs w:val="20"/>
    </w:rPr>
  </w:style>
  <w:style w:type="character" w:customStyle="1" w:styleId="bold">
    <w:name w:val="bold"/>
    <w:basedOn w:val="a0"/>
    <w:rsid w:val="002106C1"/>
  </w:style>
  <w:style w:type="paragraph" w:customStyle="1" w:styleId="TableParagraph">
    <w:name w:val="Table Paragraph"/>
    <w:basedOn w:val="a"/>
    <w:rsid w:val="002106C1"/>
    <w:rPr>
      <w:sz w:val="22"/>
    </w:rPr>
  </w:style>
  <w:style w:type="paragraph" w:customStyle="1" w:styleId="s2">
    <w:name w:val="s2"/>
    <w:rsid w:val="002106C1"/>
    <w:pPr>
      <w:spacing w:after="200" w:line="276" w:lineRule="auto"/>
    </w:pPr>
    <w:rPr>
      <w:rFonts w:asciiTheme="minorHAnsi" w:hAnsiTheme="minorHAnsi"/>
      <w:sz w:val="22"/>
    </w:rPr>
  </w:style>
  <w:style w:type="character" w:styleId="afff8">
    <w:name w:val="Strong"/>
    <w:basedOn w:val="a0"/>
    <w:rsid w:val="002106C1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ing11">
    <w:name w:val="Heading 11"/>
    <w:basedOn w:val="a"/>
    <w:rsid w:val="002106C1"/>
    <w:pPr>
      <w:ind w:left="405" w:right="562"/>
      <w:jc w:val="center"/>
      <w:outlineLvl w:val="1"/>
    </w:pPr>
    <w:rPr>
      <w:b/>
      <w:sz w:val="28"/>
    </w:rPr>
  </w:style>
  <w:style w:type="paragraph" w:customStyle="1" w:styleId="ConsPlusTitlePage">
    <w:name w:val="ConsPlusTitlePage"/>
    <w:uiPriority w:val="99"/>
    <w:rsid w:val="002106C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auto"/>
      <w:sz w:val="24"/>
      <w:szCs w:val="24"/>
    </w:rPr>
  </w:style>
  <w:style w:type="paragraph" w:styleId="afff9">
    <w:name w:val="footnote text"/>
    <w:basedOn w:val="a"/>
    <w:link w:val="afffa"/>
    <w:uiPriority w:val="99"/>
    <w:semiHidden/>
    <w:unhideWhenUsed/>
    <w:rsid w:val="002106C1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2106C1"/>
    <w:rPr>
      <w:rFonts w:asciiTheme="minorHAnsi" w:eastAsiaTheme="minorHAnsi" w:hAnsiTheme="minorHAnsi" w:cstheme="minorBidi"/>
      <w:color w:val="auto"/>
      <w:lang w:eastAsia="en-US"/>
    </w:rPr>
  </w:style>
  <w:style w:type="character" w:styleId="afffb">
    <w:name w:val="footnote reference"/>
    <w:basedOn w:val="a0"/>
    <w:uiPriority w:val="99"/>
    <w:semiHidden/>
    <w:unhideWhenUsed/>
    <w:rsid w:val="002106C1"/>
    <w:rPr>
      <w:vertAlign w:val="superscript"/>
    </w:rPr>
  </w:style>
  <w:style w:type="paragraph" w:styleId="afffc">
    <w:name w:val="List"/>
    <w:basedOn w:val="a"/>
    <w:uiPriority w:val="99"/>
    <w:semiHidden/>
    <w:unhideWhenUsed/>
    <w:rsid w:val="006C4D96"/>
    <w:pPr>
      <w:ind w:left="283" w:hanging="283"/>
      <w:contextualSpacing/>
    </w:pPr>
  </w:style>
  <w:style w:type="paragraph" w:customStyle="1" w:styleId="1ffff2">
    <w:name w:val="Обычный (веб)1"/>
    <w:basedOn w:val="a"/>
    <w:rsid w:val="00A35233"/>
    <w:pPr>
      <w:widowControl/>
      <w:spacing w:before="280" w:after="280"/>
    </w:pPr>
    <w:rPr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Normal Indent" w:uiPriority="0"/>
    <w:lsdException w:name="footer" w:uiPriority="0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CF"/>
    <w:pPr>
      <w:keepNext/>
      <w:widowControl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452ECF"/>
    <w:pPr>
      <w:keepNext/>
      <w:widowControl/>
      <w:ind w:firstLine="720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52ECF"/>
    <w:pPr>
      <w:keepNext/>
      <w:widowControl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452ECF"/>
    <w:pPr>
      <w:keepNext/>
      <w:widowControl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52ECF"/>
    <w:pPr>
      <w:keepNext/>
      <w:widowControl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rsid w:val="00452ECF"/>
    <w:pPr>
      <w:keepNext/>
      <w:widowControl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452ECF"/>
    <w:pPr>
      <w:keepNext/>
      <w:keepLines/>
      <w:widowControl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2106C1"/>
    <w:pPr>
      <w:keepNext/>
      <w:widowControl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52ECF"/>
  </w:style>
  <w:style w:type="paragraph" w:customStyle="1" w:styleId="12">
    <w:name w:val="Номер страницы1"/>
    <w:link w:val="13"/>
    <w:rsid w:val="00452ECF"/>
  </w:style>
  <w:style w:type="character" w:customStyle="1" w:styleId="13">
    <w:name w:val="Номер страницы1"/>
    <w:link w:val="12"/>
    <w:rsid w:val="00452ECF"/>
  </w:style>
  <w:style w:type="paragraph" w:customStyle="1" w:styleId="ConsNonformat0">
    <w:name w:val="ConsNonformat_0"/>
    <w:link w:val="ConsNonformat00"/>
    <w:rsid w:val="00452ECF"/>
    <w:rPr>
      <w:rFonts w:ascii="Courier New" w:hAnsi="Courier New"/>
    </w:rPr>
  </w:style>
  <w:style w:type="character" w:customStyle="1" w:styleId="ConsNonformat00">
    <w:name w:val="ConsNonformat_0"/>
    <w:link w:val="ConsNonformat0"/>
    <w:rsid w:val="00452ECF"/>
    <w:rPr>
      <w:rFonts w:ascii="Courier New" w:hAnsi="Courier New"/>
    </w:rPr>
  </w:style>
  <w:style w:type="paragraph" w:styleId="21">
    <w:name w:val="toc 2"/>
    <w:next w:val="a"/>
    <w:link w:val="22"/>
    <w:uiPriority w:val="39"/>
    <w:rsid w:val="00452E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sid w:val="00452ECF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452ECF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452ECF"/>
    <w:rPr>
      <w:rFonts w:ascii="Arial" w:hAnsi="Arial"/>
      <w:b/>
    </w:rPr>
  </w:style>
  <w:style w:type="paragraph" w:customStyle="1" w:styleId="14">
    <w:name w:val="Замещающий текст1"/>
    <w:link w:val="15"/>
    <w:rsid w:val="00452ECF"/>
    <w:rPr>
      <w:color w:val="808080"/>
    </w:rPr>
  </w:style>
  <w:style w:type="character" w:customStyle="1" w:styleId="15">
    <w:name w:val="Замещающий текст1"/>
    <w:link w:val="14"/>
    <w:rsid w:val="00452ECF"/>
    <w:rPr>
      <w:color w:val="808080"/>
    </w:rPr>
  </w:style>
  <w:style w:type="paragraph" w:customStyle="1" w:styleId="16">
    <w:name w:val="Обычный1"/>
    <w:link w:val="17"/>
    <w:rsid w:val="00452ECF"/>
  </w:style>
  <w:style w:type="character" w:customStyle="1" w:styleId="17">
    <w:name w:val="Обычный1"/>
    <w:link w:val="16"/>
    <w:rsid w:val="00452ECF"/>
  </w:style>
  <w:style w:type="paragraph" w:customStyle="1" w:styleId="18">
    <w:name w:val="Знак примечания1"/>
    <w:link w:val="19"/>
    <w:rsid w:val="00452ECF"/>
    <w:rPr>
      <w:sz w:val="16"/>
    </w:rPr>
  </w:style>
  <w:style w:type="character" w:customStyle="1" w:styleId="19">
    <w:name w:val="Знак примечания1"/>
    <w:link w:val="18"/>
    <w:rsid w:val="00452ECF"/>
    <w:rPr>
      <w:sz w:val="16"/>
    </w:rPr>
  </w:style>
  <w:style w:type="paragraph" w:customStyle="1" w:styleId="100">
    <w:name w:val="Знак Знак1_0_0"/>
    <w:link w:val="1000"/>
    <w:rsid w:val="00452ECF"/>
  </w:style>
  <w:style w:type="character" w:customStyle="1" w:styleId="1000">
    <w:name w:val="Знак Знак1_0_0"/>
    <w:link w:val="100"/>
    <w:rsid w:val="00452ECF"/>
  </w:style>
  <w:style w:type="paragraph" w:styleId="41">
    <w:name w:val="toc 4"/>
    <w:next w:val="a"/>
    <w:link w:val="42"/>
    <w:uiPriority w:val="39"/>
    <w:rsid w:val="00452E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sid w:val="00452ECF"/>
    <w:rPr>
      <w:rFonts w:ascii="XO Thames" w:hAnsi="XO Thames"/>
      <w:sz w:val="28"/>
    </w:rPr>
  </w:style>
  <w:style w:type="paragraph" w:customStyle="1" w:styleId="FontStyle12">
    <w:name w:val="Font Style12"/>
    <w:link w:val="FontStyle120"/>
    <w:rsid w:val="00452ECF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rsid w:val="00452ECF"/>
    <w:rPr>
      <w:rFonts w:ascii="Corbel" w:hAnsi="Corbel"/>
      <w:spacing w:val="60"/>
      <w:sz w:val="16"/>
    </w:rPr>
  </w:style>
  <w:style w:type="paragraph" w:customStyle="1" w:styleId="ConsPlusDocList">
    <w:name w:val="ConsPlusDocList"/>
    <w:link w:val="ConsPlusDocList0"/>
    <w:rsid w:val="00452ECF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52ECF"/>
    <w:rPr>
      <w:rFonts w:ascii="Courier New" w:hAnsi="Courier New"/>
    </w:rPr>
  </w:style>
  <w:style w:type="character" w:customStyle="1" w:styleId="70">
    <w:name w:val="Заголовок 7 Знак"/>
    <w:basedOn w:val="11"/>
    <w:link w:val="7"/>
    <w:uiPriority w:val="9"/>
    <w:rsid w:val="00452ECF"/>
    <w:rPr>
      <w:rFonts w:ascii="Cambria" w:hAnsi="Cambria"/>
      <w:i/>
      <w:color w:val="404040"/>
      <w:sz w:val="22"/>
    </w:rPr>
  </w:style>
  <w:style w:type="paragraph" w:customStyle="1" w:styleId="51">
    <w:name w:val="Основной шрифт абзаца5"/>
    <w:link w:val="52"/>
    <w:rsid w:val="00452ECF"/>
  </w:style>
  <w:style w:type="character" w:customStyle="1" w:styleId="52">
    <w:name w:val="Основной шрифт абзаца5"/>
    <w:link w:val="51"/>
    <w:rsid w:val="00452ECF"/>
  </w:style>
  <w:style w:type="paragraph" w:customStyle="1" w:styleId="1a">
    <w:name w:val="Основной шрифт абзаца1"/>
    <w:link w:val="1b"/>
    <w:rsid w:val="00452ECF"/>
  </w:style>
  <w:style w:type="character" w:customStyle="1" w:styleId="1b">
    <w:name w:val="Основной шрифт абзаца1"/>
    <w:link w:val="1a"/>
    <w:rsid w:val="00452ECF"/>
  </w:style>
  <w:style w:type="paragraph" w:styleId="61">
    <w:name w:val="toc 6"/>
    <w:next w:val="a"/>
    <w:link w:val="62"/>
    <w:uiPriority w:val="39"/>
    <w:rsid w:val="00452E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uiPriority w:val="39"/>
    <w:rsid w:val="00452ECF"/>
    <w:rPr>
      <w:rFonts w:ascii="XO Thames" w:hAnsi="XO Thames"/>
      <w:sz w:val="28"/>
    </w:rPr>
  </w:style>
  <w:style w:type="paragraph" w:customStyle="1" w:styleId="1c">
    <w:name w:val="Знак сноски1"/>
    <w:link w:val="1d"/>
    <w:rsid w:val="00452ECF"/>
    <w:rPr>
      <w:vertAlign w:val="superscript"/>
    </w:rPr>
  </w:style>
  <w:style w:type="character" w:customStyle="1" w:styleId="1d">
    <w:name w:val="Знак сноски1"/>
    <w:link w:val="1c"/>
    <w:rsid w:val="00452ECF"/>
    <w:rPr>
      <w:vertAlign w:val="superscript"/>
    </w:rPr>
  </w:style>
  <w:style w:type="paragraph" w:styleId="71">
    <w:name w:val="toc 7"/>
    <w:next w:val="a"/>
    <w:link w:val="72"/>
    <w:uiPriority w:val="39"/>
    <w:rsid w:val="00452E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uiPriority w:val="39"/>
    <w:rsid w:val="00452ECF"/>
    <w:rPr>
      <w:rFonts w:ascii="XO Thames" w:hAnsi="XO Thames"/>
      <w:sz w:val="28"/>
    </w:rPr>
  </w:style>
  <w:style w:type="paragraph" w:customStyle="1" w:styleId="1e">
    <w:name w:val="Обычный1"/>
    <w:link w:val="1f"/>
    <w:rsid w:val="00452ECF"/>
  </w:style>
  <w:style w:type="character" w:customStyle="1" w:styleId="1f">
    <w:name w:val="Обычный1"/>
    <w:link w:val="1e"/>
    <w:rsid w:val="00452ECF"/>
  </w:style>
  <w:style w:type="paragraph" w:customStyle="1" w:styleId="apple-style-span">
    <w:name w:val="apple-style-span"/>
    <w:basedOn w:val="1f0"/>
    <w:link w:val="apple-style-span0"/>
    <w:rsid w:val="00452ECF"/>
  </w:style>
  <w:style w:type="character" w:customStyle="1" w:styleId="apple-style-span0">
    <w:name w:val="apple-style-span"/>
    <w:basedOn w:val="1f1"/>
    <w:link w:val="apple-style-span"/>
    <w:rsid w:val="00452ECF"/>
  </w:style>
  <w:style w:type="paragraph" w:styleId="a3">
    <w:name w:val="header"/>
    <w:basedOn w:val="a"/>
    <w:link w:val="a4"/>
    <w:uiPriority w:val="99"/>
    <w:rsid w:val="00452ECF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1"/>
    <w:link w:val="a3"/>
    <w:uiPriority w:val="99"/>
    <w:rsid w:val="00452ECF"/>
    <w:rPr>
      <w:sz w:val="24"/>
    </w:rPr>
  </w:style>
  <w:style w:type="paragraph" w:customStyle="1" w:styleId="Default115">
    <w:name w:val="Стиль Default + Междустр.интервал:  множитель 115 ин"/>
    <w:basedOn w:val="Default"/>
    <w:link w:val="Default1150"/>
    <w:rsid w:val="00452ECF"/>
    <w:pPr>
      <w:spacing w:line="480" w:lineRule="auto"/>
    </w:pPr>
    <w:rPr>
      <w:sz w:val="28"/>
    </w:rPr>
  </w:style>
  <w:style w:type="character" w:customStyle="1" w:styleId="Default1150">
    <w:name w:val="Стиль Default + Междустр.интервал:  множитель 115 ин"/>
    <w:basedOn w:val="Default0"/>
    <w:link w:val="Default115"/>
    <w:rsid w:val="00452ECF"/>
    <w:rPr>
      <w:sz w:val="28"/>
    </w:rPr>
  </w:style>
  <w:style w:type="paragraph" w:customStyle="1" w:styleId="1f2">
    <w:name w:val="Знак примечания1"/>
    <w:link w:val="1f3"/>
    <w:rsid w:val="00452ECF"/>
    <w:rPr>
      <w:sz w:val="16"/>
    </w:rPr>
  </w:style>
  <w:style w:type="character" w:customStyle="1" w:styleId="1f3">
    <w:name w:val="Знак примечания1"/>
    <w:link w:val="1f2"/>
    <w:rsid w:val="00452ECF"/>
    <w:rPr>
      <w:sz w:val="16"/>
    </w:rPr>
  </w:style>
  <w:style w:type="paragraph" w:customStyle="1" w:styleId="ConsNonformat">
    <w:name w:val="ConsNonformat"/>
    <w:link w:val="ConsNonformat1"/>
    <w:rsid w:val="00452ECF"/>
    <w:pPr>
      <w:widowControl w:val="0"/>
    </w:pPr>
    <w:rPr>
      <w:rFonts w:ascii="Courier New" w:hAnsi="Courier New"/>
    </w:rPr>
  </w:style>
  <w:style w:type="character" w:customStyle="1" w:styleId="ConsNonformat1">
    <w:name w:val="ConsNonformat"/>
    <w:link w:val="ConsNonformat"/>
    <w:rsid w:val="00452ECF"/>
    <w:rPr>
      <w:rFonts w:ascii="Courier New" w:hAnsi="Courier New"/>
    </w:rPr>
  </w:style>
  <w:style w:type="paragraph" w:customStyle="1" w:styleId="a5">
    <w:link w:val="a6"/>
    <w:semiHidden/>
    <w:unhideWhenUsed/>
    <w:rsid w:val="00452ECF"/>
  </w:style>
  <w:style w:type="character" w:customStyle="1" w:styleId="a6">
    <w:link w:val="a5"/>
    <w:semiHidden/>
    <w:unhideWhenUsed/>
    <w:rsid w:val="00452ECF"/>
  </w:style>
  <w:style w:type="paragraph" w:customStyle="1" w:styleId="1f4">
    <w:name w:val="Строгий1"/>
    <w:link w:val="1f5"/>
    <w:rsid w:val="00452ECF"/>
    <w:rPr>
      <w:b/>
    </w:rPr>
  </w:style>
  <w:style w:type="character" w:customStyle="1" w:styleId="1f5">
    <w:name w:val="Строгий1"/>
    <w:link w:val="1f4"/>
    <w:rsid w:val="00452ECF"/>
    <w:rPr>
      <w:b/>
    </w:rPr>
  </w:style>
  <w:style w:type="paragraph" w:customStyle="1" w:styleId="1f6">
    <w:name w:val="Основной шрифт абзаца1"/>
    <w:link w:val="1f7"/>
    <w:rsid w:val="00452ECF"/>
  </w:style>
  <w:style w:type="character" w:customStyle="1" w:styleId="1f7">
    <w:name w:val="Основной шрифт абзаца1"/>
    <w:link w:val="1f6"/>
    <w:rsid w:val="00452ECF"/>
  </w:style>
  <w:style w:type="paragraph" w:customStyle="1" w:styleId="120">
    <w:name w:val="Знак Знак12"/>
    <w:link w:val="121"/>
    <w:rsid w:val="00452ECF"/>
  </w:style>
  <w:style w:type="character" w:customStyle="1" w:styleId="121">
    <w:name w:val="Знак Знак12"/>
    <w:link w:val="120"/>
    <w:rsid w:val="00452ECF"/>
  </w:style>
  <w:style w:type="paragraph" w:customStyle="1" w:styleId="ConsPlusNonformat">
    <w:name w:val="ConsPlusNonformat"/>
    <w:link w:val="ConsPlusNonformat0"/>
    <w:rsid w:val="00452E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52ECF"/>
    <w:rPr>
      <w:rFonts w:ascii="Courier New" w:hAnsi="Courier New"/>
    </w:rPr>
  </w:style>
  <w:style w:type="paragraph" w:customStyle="1" w:styleId="140">
    <w:name w:val="Обычный + 14 пт"/>
    <w:basedOn w:val="a7"/>
    <w:next w:val="ConsPlusTitle"/>
    <w:link w:val="141"/>
    <w:rsid w:val="00452ECF"/>
  </w:style>
  <w:style w:type="character" w:customStyle="1" w:styleId="141">
    <w:name w:val="Обычный + 14 пт"/>
    <w:basedOn w:val="a8"/>
    <w:link w:val="140"/>
    <w:rsid w:val="00452ECF"/>
    <w:rPr>
      <w:rFonts w:ascii="Verdana" w:hAnsi="Verdana"/>
    </w:rPr>
  </w:style>
  <w:style w:type="paragraph" w:customStyle="1" w:styleId="1f8">
    <w:name w:val="Строгий1"/>
    <w:link w:val="1f9"/>
    <w:rsid w:val="00452ECF"/>
    <w:rPr>
      <w:b/>
    </w:rPr>
  </w:style>
  <w:style w:type="character" w:customStyle="1" w:styleId="1f9">
    <w:name w:val="Строгий1"/>
    <w:link w:val="1f8"/>
    <w:rsid w:val="00452ECF"/>
    <w:rPr>
      <w:b/>
    </w:rPr>
  </w:style>
  <w:style w:type="character" w:customStyle="1" w:styleId="30">
    <w:name w:val="Заголовок 3 Знак"/>
    <w:basedOn w:val="11"/>
    <w:link w:val="3"/>
    <w:uiPriority w:val="9"/>
    <w:rsid w:val="00452ECF"/>
    <w:rPr>
      <w:sz w:val="24"/>
    </w:rPr>
  </w:style>
  <w:style w:type="paragraph" w:customStyle="1" w:styleId="a7">
    <w:name w:val="Знак"/>
    <w:basedOn w:val="a"/>
    <w:link w:val="a8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a8">
    <w:name w:val="Знак"/>
    <w:basedOn w:val="11"/>
    <w:link w:val="a7"/>
    <w:rsid w:val="00452ECF"/>
    <w:rPr>
      <w:rFonts w:ascii="Verdana" w:hAnsi="Verdana"/>
    </w:rPr>
  </w:style>
  <w:style w:type="paragraph" w:customStyle="1" w:styleId="Default">
    <w:name w:val="Default"/>
    <w:link w:val="Default0"/>
    <w:rsid w:val="00452ECF"/>
    <w:rPr>
      <w:sz w:val="24"/>
    </w:rPr>
  </w:style>
  <w:style w:type="character" w:customStyle="1" w:styleId="Default0">
    <w:name w:val="Default"/>
    <w:link w:val="Default"/>
    <w:rsid w:val="00452ECF"/>
    <w:rPr>
      <w:sz w:val="24"/>
    </w:rPr>
  </w:style>
  <w:style w:type="paragraph" w:styleId="a9">
    <w:name w:val="Body Text Indent"/>
    <w:basedOn w:val="a"/>
    <w:link w:val="aa"/>
    <w:rsid w:val="00452ECF"/>
    <w:pPr>
      <w:widowControl/>
      <w:ind w:firstLine="1169"/>
      <w:jc w:val="both"/>
    </w:pPr>
    <w:rPr>
      <w:rFonts w:ascii="Arial" w:hAnsi="Arial"/>
      <w:sz w:val="24"/>
    </w:rPr>
  </w:style>
  <w:style w:type="character" w:customStyle="1" w:styleId="aa">
    <w:name w:val="Основной текст с отступом Знак"/>
    <w:basedOn w:val="11"/>
    <w:link w:val="a9"/>
    <w:rsid w:val="00452ECF"/>
    <w:rPr>
      <w:rFonts w:ascii="Arial" w:hAnsi="Arial"/>
      <w:sz w:val="24"/>
    </w:rPr>
  </w:style>
  <w:style w:type="paragraph" w:customStyle="1" w:styleId="210">
    <w:name w:val="Основной текст (2) + 10"/>
    <w:link w:val="2100"/>
    <w:rsid w:val="00452ECF"/>
    <w:rPr>
      <w:b/>
      <w:sz w:val="21"/>
      <w:highlight w:val="white"/>
    </w:rPr>
  </w:style>
  <w:style w:type="character" w:customStyle="1" w:styleId="2100">
    <w:name w:val="Основной текст (2) + 10"/>
    <w:link w:val="210"/>
    <w:rsid w:val="00452ECF"/>
    <w:rPr>
      <w:b/>
      <w:sz w:val="21"/>
      <w:highlight w:val="white"/>
    </w:rPr>
  </w:style>
  <w:style w:type="paragraph" w:customStyle="1" w:styleId="23">
    <w:name w:val="Гиперссылка2"/>
    <w:link w:val="24"/>
    <w:rsid w:val="00452ECF"/>
    <w:rPr>
      <w:color w:val="0000FF"/>
      <w:u w:val="single"/>
    </w:rPr>
  </w:style>
  <w:style w:type="character" w:customStyle="1" w:styleId="24">
    <w:name w:val="Гиперссылка2"/>
    <w:link w:val="23"/>
    <w:rsid w:val="00452ECF"/>
    <w:rPr>
      <w:color w:val="0000FF"/>
      <w:u w:val="single"/>
    </w:rPr>
  </w:style>
  <w:style w:type="paragraph" w:customStyle="1" w:styleId="1fa">
    <w:name w:val="Основной шрифт абзаца1"/>
    <w:link w:val="1fb"/>
    <w:rsid w:val="00452ECF"/>
  </w:style>
  <w:style w:type="character" w:customStyle="1" w:styleId="1fb">
    <w:name w:val="Основной шрифт абзаца1"/>
    <w:link w:val="1fa"/>
    <w:rsid w:val="00452ECF"/>
  </w:style>
  <w:style w:type="paragraph" w:customStyle="1" w:styleId="25">
    <w:name w:val="Основной шрифт абзаца2"/>
    <w:link w:val="26"/>
    <w:rsid w:val="00452ECF"/>
  </w:style>
  <w:style w:type="character" w:customStyle="1" w:styleId="26">
    <w:name w:val="Основной шрифт абзаца2"/>
    <w:link w:val="25"/>
    <w:rsid w:val="00452ECF"/>
  </w:style>
  <w:style w:type="paragraph" w:customStyle="1" w:styleId="eattr1">
    <w:name w:val="eattr1"/>
    <w:link w:val="eattr10"/>
    <w:rsid w:val="00452ECF"/>
  </w:style>
  <w:style w:type="character" w:customStyle="1" w:styleId="eattr10">
    <w:name w:val="eattr1"/>
    <w:link w:val="eattr1"/>
    <w:rsid w:val="00452ECF"/>
  </w:style>
  <w:style w:type="paragraph" w:customStyle="1" w:styleId="Footnote">
    <w:name w:val="Footnote"/>
    <w:basedOn w:val="a"/>
    <w:link w:val="Footnote0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0">
    <w:name w:val="Footnote"/>
    <w:basedOn w:val="11"/>
    <w:link w:val="Footnote"/>
    <w:rsid w:val="00452ECF"/>
    <w:rPr>
      <w:rFonts w:ascii="Calibri" w:hAnsi="Calibri"/>
    </w:rPr>
  </w:style>
  <w:style w:type="paragraph" w:customStyle="1" w:styleId="1fc">
    <w:name w:val="Обычный1"/>
    <w:link w:val="1fd"/>
    <w:rsid w:val="00452ECF"/>
  </w:style>
  <w:style w:type="character" w:customStyle="1" w:styleId="1fd">
    <w:name w:val="Обычный1"/>
    <w:link w:val="1fc"/>
    <w:rsid w:val="00452ECF"/>
  </w:style>
  <w:style w:type="paragraph" w:styleId="ab">
    <w:name w:val="annotation subject"/>
    <w:basedOn w:val="ac"/>
    <w:next w:val="ac"/>
    <w:link w:val="ad"/>
    <w:uiPriority w:val="99"/>
    <w:rsid w:val="00452ECF"/>
    <w:rPr>
      <w:b/>
    </w:rPr>
  </w:style>
  <w:style w:type="character" w:customStyle="1" w:styleId="ad">
    <w:name w:val="Тема примечания Знак"/>
    <w:basedOn w:val="ae"/>
    <w:link w:val="ab"/>
    <w:uiPriority w:val="99"/>
    <w:rsid w:val="00452ECF"/>
    <w:rPr>
      <w:rFonts w:ascii="Calibri" w:hAnsi="Calibri"/>
      <w:b/>
    </w:rPr>
  </w:style>
  <w:style w:type="paragraph" w:customStyle="1" w:styleId="ConsPlusNormal">
    <w:name w:val="ConsPlusNormal"/>
    <w:link w:val="ConsPlusNormal0"/>
    <w:rsid w:val="00452E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52ECF"/>
    <w:rPr>
      <w:rFonts w:ascii="Arial" w:hAnsi="Arial"/>
    </w:rPr>
  </w:style>
  <w:style w:type="paragraph" w:customStyle="1" w:styleId="27">
    <w:name w:val="Знак концевой сноски2"/>
    <w:link w:val="28"/>
    <w:rsid w:val="00452ECF"/>
    <w:rPr>
      <w:vertAlign w:val="superscript"/>
    </w:rPr>
  </w:style>
  <w:style w:type="character" w:customStyle="1" w:styleId="28">
    <w:name w:val="Знак концевой сноски2"/>
    <w:link w:val="27"/>
    <w:rsid w:val="00452ECF"/>
    <w:rPr>
      <w:vertAlign w:val="superscript"/>
    </w:rPr>
  </w:style>
  <w:style w:type="paragraph" w:styleId="af">
    <w:name w:val="List Bullet"/>
    <w:basedOn w:val="a"/>
    <w:link w:val="af0"/>
    <w:rsid w:val="00452ECF"/>
    <w:pPr>
      <w:widowControl/>
      <w:tabs>
        <w:tab w:val="left" w:pos="360"/>
      </w:tabs>
      <w:ind w:left="360" w:hanging="360"/>
    </w:pPr>
    <w:rPr>
      <w:sz w:val="24"/>
    </w:rPr>
  </w:style>
  <w:style w:type="character" w:customStyle="1" w:styleId="af0">
    <w:name w:val="Маркированный список Знак"/>
    <w:basedOn w:val="11"/>
    <w:link w:val="af"/>
    <w:rsid w:val="00452ECF"/>
    <w:rPr>
      <w:sz w:val="24"/>
    </w:rPr>
  </w:style>
  <w:style w:type="paragraph" w:customStyle="1" w:styleId="af1">
    <w:name w:val="Нормальный (таблица)"/>
    <w:basedOn w:val="a"/>
    <w:next w:val="a"/>
    <w:link w:val="af2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1"/>
    <w:link w:val="af1"/>
    <w:rsid w:val="00452ECF"/>
    <w:rPr>
      <w:rFonts w:ascii="Arial" w:hAnsi="Arial"/>
      <w:sz w:val="24"/>
    </w:rPr>
  </w:style>
  <w:style w:type="paragraph" w:styleId="af3">
    <w:name w:val="caption"/>
    <w:basedOn w:val="a"/>
    <w:next w:val="a"/>
    <w:link w:val="af4"/>
    <w:uiPriority w:val="99"/>
    <w:qFormat/>
    <w:rsid w:val="00452ECF"/>
    <w:pPr>
      <w:widowControl/>
      <w:spacing w:before="120"/>
      <w:jc w:val="center"/>
    </w:pPr>
    <w:rPr>
      <w:sz w:val="36"/>
    </w:rPr>
  </w:style>
  <w:style w:type="character" w:customStyle="1" w:styleId="af4">
    <w:name w:val="Название объекта Знак"/>
    <w:basedOn w:val="11"/>
    <w:link w:val="af3"/>
    <w:uiPriority w:val="99"/>
    <w:rsid w:val="00452ECF"/>
    <w:rPr>
      <w:sz w:val="36"/>
    </w:rPr>
  </w:style>
  <w:style w:type="paragraph" w:customStyle="1" w:styleId="1f0">
    <w:name w:val="Основной шрифт абзаца1"/>
    <w:link w:val="1f1"/>
    <w:rsid w:val="00452ECF"/>
  </w:style>
  <w:style w:type="character" w:customStyle="1" w:styleId="1f1">
    <w:name w:val="Основной шрифт абзаца1"/>
    <w:link w:val="1f0"/>
    <w:rsid w:val="00452ECF"/>
  </w:style>
  <w:style w:type="paragraph" w:customStyle="1" w:styleId="Zag11">
    <w:name w:val="Zag_11"/>
    <w:link w:val="Zag110"/>
    <w:rsid w:val="00452ECF"/>
  </w:style>
  <w:style w:type="character" w:customStyle="1" w:styleId="Zag110">
    <w:name w:val="Zag_11"/>
    <w:link w:val="Zag11"/>
    <w:rsid w:val="00452ECF"/>
  </w:style>
  <w:style w:type="paragraph" w:customStyle="1" w:styleId="af5">
    <w:name w:val="Сноска"/>
    <w:basedOn w:val="a"/>
    <w:link w:val="af6"/>
    <w:rsid w:val="00452ECF"/>
    <w:pPr>
      <w:spacing w:line="240" w:lineRule="atLeast"/>
    </w:pPr>
    <w:rPr>
      <w:b/>
      <w:sz w:val="21"/>
    </w:rPr>
  </w:style>
  <w:style w:type="character" w:customStyle="1" w:styleId="af6">
    <w:name w:val="Сноска"/>
    <w:basedOn w:val="11"/>
    <w:link w:val="af5"/>
    <w:rsid w:val="00452ECF"/>
    <w:rPr>
      <w:b/>
      <w:sz w:val="21"/>
    </w:rPr>
  </w:style>
  <w:style w:type="paragraph" w:customStyle="1" w:styleId="ConsCell">
    <w:name w:val="ConsCell"/>
    <w:link w:val="ConsCell0"/>
    <w:rsid w:val="00452ECF"/>
    <w:pPr>
      <w:widowControl w:val="0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452ECF"/>
    <w:rPr>
      <w:rFonts w:ascii="Arial" w:hAnsi="Arial"/>
      <w:sz w:val="16"/>
    </w:rPr>
  </w:style>
  <w:style w:type="paragraph" w:customStyle="1" w:styleId="29">
    <w:name w:val="Номер страницы2"/>
    <w:link w:val="2a"/>
    <w:rsid w:val="00452ECF"/>
  </w:style>
  <w:style w:type="character" w:customStyle="1" w:styleId="2a">
    <w:name w:val="Номер страницы2"/>
    <w:link w:val="29"/>
    <w:rsid w:val="00452ECF"/>
  </w:style>
  <w:style w:type="paragraph" w:customStyle="1" w:styleId="1fe">
    <w:name w:val="Гиперссылка1"/>
    <w:link w:val="1ff"/>
    <w:rsid w:val="00452ECF"/>
    <w:rPr>
      <w:color w:val="0000FF"/>
      <w:u w:val="single"/>
    </w:rPr>
  </w:style>
  <w:style w:type="character" w:customStyle="1" w:styleId="1ff">
    <w:name w:val="Гиперссылка1"/>
    <w:link w:val="1fe"/>
    <w:rsid w:val="00452ECF"/>
    <w:rPr>
      <w:color w:val="0000FF"/>
      <w:u w:val="single"/>
    </w:rPr>
  </w:style>
  <w:style w:type="paragraph" w:styleId="31">
    <w:name w:val="toc 3"/>
    <w:next w:val="a"/>
    <w:link w:val="32"/>
    <w:uiPriority w:val="39"/>
    <w:rsid w:val="00452E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sid w:val="00452ECF"/>
    <w:rPr>
      <w:rFonts w:ascii="XO Thames" w:hAnsi="XO Thames"/>
      <w:sz w:val="28"/>
    </w:rPr>
  </w:style>
  <w:style w:type="paragraph" w:customStyle="1" w:styleId="paragraphleft0">
    <w:name w:val="paragraph_left_0"/>
    <w:basedOn w:val="a"/>
    <w:link w:val="paragraphleft00"/>
    <w:rsid w:val="00452ECF"/>
    <w:pPr>
      <w:widowControl/>
      <w:spacing w:beforeAutospacing="1" w:afterAutospacing="1"/>
    </w:pPr>
    <w:rPr>
      <w:sz w:val="24"/>
    </w:rPr>
  </w:style>
  <w:style w:type="character" w:customStyle="1" w:styleId="paragraphleft00">
    <w:name w:val="paragraph_left_0"/>
    <w:basedOn w:val="11"/>
    <w:link w:val="paragraphleft0"/>
    <w:rsid w:val="00452ECF"/>
    <w:rPr>
      <w:sz w:val="24"/>
    </w:rPr>
  </w:style>
  <w:style w:type="paragraph" w:customStyle="1" w:styleId="CharChar">
    <w:name w:val="Char Char"/>
    <w:basedOn w:val="a"/>
    <w:link w:val="CharChar0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1"/>
    <w:link w:val="CharChar"/>
    <w:rsid w:val="00452ECF"/>
    <w:rPr>
      <w:rFonts w:ascii="Verdana" w:hAnsi="Verdana"/>
    </w:rPr>
  </w:style>
  <w:style w:type="paragraph" w:customStyle="1" w:styleId="43">
    <w:name w:val="Гиперссылка4"/>
    <w:link w:val="44"/>
    <w:rsid w:val="00452ECF"/>
    <w:rPr>
      <w:color w:val="0000FF"/>
      <w:u w:val="single"/>
    </w:rPr>
  </w:style>
  <w:style w:type="character" w:customStyle="1" w:styleId="44">
    <w:name w:val="Гиперссылка4"/>
    <w:link w:val="43"/>
    <w:rsid w:val="00452ECF"/>
    <w:rPr>
      <w:color w:val="0000FF"/>
      <w:u w:val="single"/>
    </w:rPr>
  </w:style>
  <w:style w:type="paragraph" w:customStyle="1" w:styleId="211">
    <w:name w:val="Основной текст 21"/>
    <w:basedOn w:val="a"/>
    <w:link w:val="212"/>
    <w:rsid w:val="00452ECF"/>
    <w:pPr>
      <w:widowControl/>
      <w:ind w:firstLine="360"/>
    </w:pPr>
    <w:rPr>
      <w:sz w:val="28"/>
    </w:rPr>
  </w:style>
  <w:style w:type="character" w:customStyle="1" w:styleId="212">
    <w:name w:val="Основной текст 21"/>
    <w:basedOn w:val="11"/>
    <w:link w:val="211"/>
    <w:rsid w:val="00452ECF"/>
    <w:rPr>
      <w:sz w:val="28"/>
    </w:rPr>
  </w:style>
  <w:style w:type="paragraph" w:styleId="33">
    <w:name w:val="Body Text 3"/>
    <w:basedOn w:val="a"/>
    <w:link w:val="34"/>
    <w:rsid w:val="00452ECF"/>
    <w:pPr>
      <w:widowControl/>
    </w:pPr>
    <w:rPr>
      <w:sz w:val="16"/>
    </w:rPr>
  </w:style>
  <w:style w:type="character" w:customStyle="1" w:styleId="34">
    <w:name w:val="Основной текст 3 Знак"/>
    <w:basedOn w:val="11"/>
    <w:link w:val="33"/>
    <w:rsid w:val="00452ECF"/>
    <w:rPr>
      <w:sz w:val="16"/>
    </w:rPr>
  </w:style>
  <w:style w:type="paragraph" w:styleId="2b">
    <w:name w:val="Body Text 2"/>
    <w:basedOn w:val="a"/>
    <w:link w:val="2c"/>
    <w:rsid w:val="00452ECF"/>
    <w:pPr>
      <w:widowControl/>
      <w:spacing w:after="120" w:line="480" w:lineRule="auto"/>
    </w:pPr>
  </w:style>
  <w:style w:type="character" w:customStyle="1" w:styleId="2c">
    <w:name w:val="Основной текст 2 Знак"/>
    <w:basedOn w:val="11"/>
    <w:link w:val="2b"/>
    <w:rsid w:val="00452ECF"/>
  </w:style>
  <w:style w:type="paragraph" w:customStyle="1" w:styleId="af7">
    <w:name w:val="Необходимые документы"/>
    <w:basedOn w:val="a"/>
    <w:next w:val="a"/>
    <w:link w:val="af8"/>
    <w:rsid w:val="00452ECF"/>
    <w:pPr>
      <w:widowControl/>
      <w:ind w:left="118"/>
      <w:jc w:val="both"/>
    </w:pPr>
    <w:rPr>
      <w:rFonts w:ascii="Arial" w:hAnsi="Arial"/>
      <w:sz w:val="24"/>
    </w:rPr>
  </w:style>
  <w:style w:type="character" w:customStyle="1" w:styleId="af8">
    <w:name w:val="Необходимые документы"/>
    <w:basedOn w:val="11"/>
    <w:link w:val="af7"/>
    <w:rsid w:val="00452ECF"/>
    <w:rPr>
      <w:rFonts w:ascii="Arial" w:hAnsi="Arial"/>
      <w:sz w:val="24"/>
    </w:rPr>
  </w:style>
  <w:style w:type="paragraph" w:customStyle="1" w:styleId="35">
    <w:name w:val="Основной шрифт абзаца3"/>
    <w:link w:val="36"/>
    <w:rsid w:val="00452ECF"/>
  </w:style>
  <w:style w:type="character" w:customStyle="1" w:styleId="36">
    <w:name w:val="Основной шрифт абзаца3"/>
    <w:link w:val="35"/>
    <w:rsid w:val="00452ECF"/>
  </w:style>
  <w:style w:type="paragraph" w:customStyle="1" w:styleId="37">
    <w:name w:val="Основной шрифт абзаца3"/>
    <w:link w:val="38"/>
    <w:rsid w:val="00452ECF"/>
  </w:style>
  <w:style w:type="character" w:customStyle="1" w:styleId="38">
    <w:name w:val="Основной шрифт абзаца3"/>
    <w:link w:val="37"/>
    <w:rsid w:val="00452ECF"/>
  </w:style>
  <w:style w:type="paragraph" w:customStyle="1" w:styleId="af9">
    <w:name w:val="НИР"/>
    <w:basedOn w:val="a"/>
    <w:link w:val="afa"/>
    <w:rsid w:val="00452ECF"/>
    <w:pPr>
      <w:widowControl/>
      <w:spacing w:after="120" w:line="360" w:lineRule="auto"/>
      <w:ind w:firstLine="720"/>
      <w:jc w:val="both"/>
    </w:pPr>
    <w:rPr>
      <w:spacing w:val="5"/>
      <w:sz w:val="24"/>
    </w:rPr>
  </w:style>
  <w:style w:type="character" w:customStyle="1" w:styleId="afa">
    <w:name w:val="НИР"/>
    <w:basedOn w:val="11"/>
    <w:link w:val="af9"/>
    <w:rsid w:val="00452ECF"/>
    <w:rPr>
      <w:spacing w:val="5"/>
      <w:sz w:val="24"/>
    </w:rPr>
  </w:style>
  <w:style w:type="paragraph" w:customStyle="1" w:styleId="2d">
    <w:name w:val="Гиперссылка2"/>
    <w:link w:val="2e"/>
    <w:rsid w:val="00452ECF"/>
    <w:rPr>
      <w:color w:val="0000FF"/>
      <w:u w:val="single"/>
    </w:rPr>
  </w:style>
  <w:style w:type="character" w:customStyle="1" w:styleId="2e">
    <w:name w:val="Гиперссылка2"/>
    <w:link w:val="2d"/>
    <w:rsid w:val="00452ECF"/>
    <w:rPr>
      <w:color w:val="0000FF"/>
      <w:u w:val="single"/>
    </w:rPr>
  </w:style>
  <w:style w:type="character" w:customStyle="1" w:styleId="50">
    <w:name w:val="Заголовок 5 Знак"/>
    <w:basedOn w:val="11"/>
    <w:link w:val="5"/>
    <w:uiPriority w:val="9"/>
    <w:rsid w:val="00452ECF"/>
    <w:rPr>
      <w:rFonts w:ascii="Arial" w:hAnsi="Arial"/>
      <w:b/>
      <w:sz w:val="16"/>
    </w:rPr>
  </w:style>
  <w:style w:type="paragraph" w:customStyle="1" w:styleId="45">
    <w:name w:val="Основной шрифт абзаца4"/>
    <w:rsid w:val="00452ECF"/>
  </w:style>
  <w:style w:type="paragraph" w:customStyle="1" w:styleId="1ff0">
    <w:name w:val="Обычный1"/>
    <w:link w:val="1ff1"/>
    <w:rsid w:val="00452ECF"/>
  </w:style>
  <w:style w:type="character" w:customStyle="1" w:styleId="1ff1">
    <w:name w:val="Обычный1"/>
    <w:link w:val="1ff0"/>
    <w:rsid w:val="00452ECF"/>
  </w:style>
  <w:style w:type="paragraph" w:customStyle="1" w:styleId="110">
    <w:name w:val="Знак Знак11"/>
    <w:link w:val="111"/>
    <w:rsid w:val="00452ECF"/>
  </w:style>
  <w:style w:type="character" w:customStyle="1" w:styleId="111">
    <w:name w:val="Знак Знак11"/>
    <w:link w:val="110"/>
    <w:rsid w:val="00452ECF"/>
  </w:style>
  <w:style w:type="paragraph" w:customStyle="1" w:styleId="FontStyle88">
    <w:name w:val="Font Style88"/>
    <w:link w:val="FontStyle880"/>
    <w:rsid w:val="00452ECF"/>
    <w:rPr>
      <w:rFonts w:ascii="Franklin Gothic Medium Cond" w:hAnsi="Franklin Gothic Medium Cond"/>
    </w:rPr>
  </w:style>
  <w:style w:type="character" w:customStyle="1" w:styleId="FontStyle880">
    <w:name w:val="Font Style88"/>
    <w:link w:val="FontStyle88"/>
    <w:rsid w:val="00452ECF"/>
    <w:rPr>
      <w:rFonts w:ascii="Franklin Gothic Medium Cond" w:hAnsi="Franklin Gothic Medium Cond"/>
    </w:rPr>
  </w:style>
  <w:style w:type="paragraph" w:customStyle="1" w:styleId="1ff2">
    <w:name w:val="Обычный1"/>
    <w:link w:val="1ff3"/>
    <w:rsid w:val="00452ECF"/>
  </w:style>
  <w:style w:type="character" w:customStyle="1" w:styleId="1ff3">
    <w:name w:val="Обычный1"/>
    <w:link w:val="1ff2"/>
    <w:rsid w:val="00452ECF"/>
  </w:style>
  <w:style w:type="paragraph" w:customStyle="1" w:styleId="ConsPlusNormal1">
    <w:name w:val="ConsPlusNormal Знак"/>
    <w:link w:val="ConsPlusNormal2"/>
    <w:rsid w:val="00452ECF"/>
    <w:rPr>
      <w:rFonts w:ascii="Arial" w:hAnsi="Arial"/>
    </w:rPr>
  </w:style>
  <w:style w:type="character" w:customStyle="1" w:styleId="ConsPlusNormal2">
    <w:name w:val="ConsPlusNormal Знак"/>
    <w:link w:val="ConsPlusNormal1"/>
    <w:rsid w:val="00452ECF"/>
    <w:rPr>
      <w:rFonts w:ascii="Arial" w:hAnsi="Arial"/>
    </w:rPr>
  </w:style>
  <w:style w:type="character" w:customStyle="1" w:styleId="10">
    <w:name w:val="Заголовок 1 Знак"/>
    <w:basedOn w:val="11"/>
    <w:link w:val="1"/>
    <w:uiPriority w:val="9"/>
    <w:rsid w:val="00452ECF"/>
    <w:rPr>
      <w:rFonts w:ascii="Arial" w:hAnsi="Arial"/>
      <w:sz w:val="24"/>
    </w:rPr>
  </w:style>
  <w:style w:type="paragraph" w:customStyle="1" w:styleId="value1">
    <w:name w:val="value1"/>
    <w:link w:val="value10"/>
    <w:rsid w:val="00452ECF"/>
    <w:rPr>
      <w:b/>
    </w:rPr>
  </w:style>
  <w:style w:type="character" w:customStyle="1" w:styleId="value10">
    <w:name w:val="value1"/>
    <w:link w:val="value1"/>
    <w:rsid w:val="00452ECF"/>
    <w:rPr>
      <w:b/>
    </w:rPr>
  </w:style>
  <w:style w:type="paragraph" w:styleId="39">
    <w:name w:val="Body Text Indent 3"/>
    <w:basedOn w:val="a"/>
    <w:link w:val="3a"/>
    <w:rsid w:val="00452ECF"/>
    <w:pPr>
      <w:widowControl/>
      <w:ind w:left="1134"/>
    </w:pPr>
    <w:rPr>
      <w:sz w:val="16"/>
    </w:rPr>
  </w:style>
  <w:style w:type="character" w:customStyle="1" w:styleId="3a">
    <w:name w:val="Основной текст с отступом 3 Знак"/>
    <w:basedOn w:val="11"/>
    <w:link w:val="39"/>
    <w:rsid w:val="00452ECF"/>
    <w:rPr>
      <w:sz w:val="16"/>
    </w:rPr>
  </w:style>
  <w:style w:type="paragraph" w:styleId="afb">
    <w:name w:val="No Spacing"/>
    <w:link w:val="afc"/>
    <w:rsid w:val="00452ECF"/>
    <w:rPr>
      <w:rFonts w:ascii="Calibri" w:hAnsi="Calibri"/>
      <w:sz w:val="22"/>
    </w:rPr>
  </w:style>
  <w:style w:type="character" w:customStyle="1" w:styleId="afc">
    <w:name w:val="Без интервала Знак"/>
    <w:link w:val="afb"/>
    <w:rsid w:val="00452ECF"/>
    <w:rPr>
      <w:rFonts w:ascii="Calibri" w:hAnsi="Calibri"/>
      <w:sz w:val="22"/>
    </w:rPr>
  </w:style>
  <w:style w:type="paragraph" w:customStyle="1" w:styleId="3b">
    <w:name w:val="Гиперссылка3"/>
    <w:link w:val="afd"/>
    <w:rsid w:val="00452ECF"/>
    <w:rPr>
      <w:color w:val="0000FF"/>
      <w:u w:val="single"/>
    </w:rPr>
  </w:style>
  <w:style w:type="character" w:styleId="afd">
    <w:name w:val="Hyperlink"/>
    <w:link w:val="3b"/>
    <w:uiPriority w:val="99"/>
    <w:rsid w:val="00452EC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Footnote2">
    <w:name w:val="Footnote"/>
    <w:basedOn w:val="11"/>
    <w:link w:val="Footnote1"/>
    <w:rsid w:val="00452ECF"/>
    <w:rPr>
      <w:rFonts w:ascii="Calibri" w:hAnsi="Calibri"/>
    </w:rPr>
  </w:style>
  <w:style w:type="paragraph" w:customStyle="1" w:styleId="1ff4">
    <w:name w:val="Обычный1"/>
    <w:link w:val="1ff5"/>
    <w:rsid w:val="00452ECF"/>
  </w:style>
  <w:style w:type="character" w:customStyle="1" w:styleId="1ff5">
    <w:name w:val="Обычный1"/>
    <w:link w:val="1ff4"/>
    <w:rsid w:val="00452ECF"/>
  </w:style>
  <w:style w:type="paragraph" w:customStyle="1" w:styleId="1ff6">
    <w:name w:val="Цитата1"/>
    <w:basedOn w:val="a"/>
    <w:link w:val="1ff7"/>
    <w:rsid w:val="00452ECF"/>
    <w:pPr>
      <w:widowControl/>
      <w:spacing w:line="360" w:lineRule="auto"/>
      <w:ind w:right="-142" w:firstLine="900"/>
      <w:jc w:val="both"/>
    </w:pPr>
    <w:rPr>
      <w:b/>
      <w:spacing w:val="-3"/>
      <w:sz w:val="36"/>
    </w:rPr>
  </w:style>
  <w:style w:type="character" w:customStyle="1" w:styleId="1ff7">
    <w:name w:val="Цитата1"/>
    <w:basedOn w:val="11"/>
    <w:link w:val="1ff6"/>
    <w:rsid w:val="00452ECF"/>
    <w:rPr>
      <w:b/>
      <w:spacing w:val="-3"/>
      <w:sz w:val="36"/>
    </w:rPr>
  </w:style>
  <w:style w:type="paragraph" w:styleId="1ff8">
    <w:name w:val="toc 1"/>
    <w:next w:val="a"/>
    <w:link w:val="1ff9"/>
    <w:uiPriority w:val="39"/>
    <w:rsid w:val="00452ECF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uiPriority w:val="39"/>
    <w:rsid w:val="00452ECF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452ECF"/>
    <w:pPr>
      <w:widowControl w:val="0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452ECF"/>
    <w:rPr>
      <w:rFonts w:ascii="Arial" w:hAnsi="Arial"/>
      <w:sz w:val="24"/>
    </w:rPr>
  </w:style>
  <w:style w:type="paragraph" w:customStyle="1" w:styleId="101">
    <w:name w:val="Знак Знак1_0"/>
    <w:link w:val="102"/>
    <w:rsid w:val="00452ECF"/>
  </w:style>
  <w:style w:type="character" w:customStyle="1" w:styleId="102">
    <w:name w:val="Знак Знак1_0"/>
    <w:link w:val="101"/>
    <w:rsid w:val="00452ECF"/>
  </w:style>
  <w:style w:type="paragraph" w:customStyle="1" w:styleId="1ffa">
    <w:name w:val="Обычный1"/>
    <w:link w:val="1ffb"/>
    <w:rsid w:val="00452ECF"/>
  </w:style>
  <w:style w:type="character" w:customStyle="1" w:styleId="1ffb">
    <w:name w:val="Обычный1"/>
    <w:link w:val="1ffa"/>
    <w:rsid w:val="00452ECF"/>
  </w:style>
  <w:style w:type="paragraph" w:styleId="afe">
    <w:name w:val="footer"/>
    <w:basedOn w:val="a"/>
    <w:link w:val="aff"/>
    <w:rsid w:val="00452ECF"/>
    <w:pPr>
      <w:widowControl/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basedOn w:val="11"/>
    <w:link w:val="afe"/>
    <w:rsid w:val="00452ECF"/>
  </w:style>
  <w:style w:type="paragraph" w:customStyle="1" w:styleId="HeaderandFooter">
    <w:name w:val="Header and Footer"/>
    <w:link w:val="HeaderandFooter0"/>
    <w:rsid w:val="00452E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2ECF"/>
    <w:rPr>
      <w:rFonts w:ascii="XO Thames" w:hAnsi="XO Thames"/>
    </w:rPr>
  </w:style>
  <w:style w:type="paragraph" w:customStyle="1" w:styleId="label">
    <w:name w:val="label"/>
    <w:basedOn w:val="1f0"/>
    <w:link w:val="label0"/>
    <w:rsid w:val="00452ECF"/>
  </w:style>
  <w:style w:type="character" w:customStyle="1" w:styleId="label0">
    <w:name w:val="label"/>
    <w:basedOn w:val="1f1"/>
    <w:link w:val="label"/>
    <w:rsid w:val="00452ECF"/>
  </w:style>
  <w:style w:type="paragraph" w:customStyle="1" w:styleId="style2">
    <w:name w:val="style2"/>
    <w:basedOn w:val="a"/>
    <w:link w:val="style20"/>
    <w:rsid w:val="00452ECF"/>
    <w:pPr>
      <w:widowControl/>
      <w:spacing w:beforeAutospacing="1" w:afterAutospacing="1"/>
    </w:pPr>
    <w:rPr>
      <w:rFonts w:ascii="Verdana" w:hAnsi="Verdana"/>
      <w:sz w:val="24"/>
    </w:rPr>
  </w:style>
  <w:style w:type="character" w:customStyle="1" w:styleId="style20">
    <w:name w:val="style2"/>
    <w:basedOn w:val="11"/>
    <w:link w:val="style2"/>
    <w:rsid w:val="00452ECF"/>
    <w:rPr>
      <w:rFonts w:ascii="Verdana" w:hAnsi="Verdana"/>
      <w:sz w:val="24"/>
    </w:rPr>
  </w:style>
  <w:style w:type="paragraph" w:customStyle="1" w:styleId="1ffc">
    <w:name w:val="Знак сноски1"/>
    <w:link w:val="1ffd"/>
    <w:rsid w:val="00452ECF"/>
    <w:rPr>
      <w:vertAlign w:val="superscript"/>
    </w:rPr>
  </w:style>
  <w:style w:type="character" w:customStyle="1" w:styleId="1ffd">
    <w:name w:val="Знак сноски1"/>
    <w:link w:val="1ffc"/>
    <w:rsid w:val="00452ECF"/>
    <w:rPr>
      <w:vertAlign w:val="superscript"/>
    </w:rPr>
  </w:style>
  <w:style w:type="paragraph" w:customStyle="1" w:styleId="WW8Num1z4">
    <w:name w:val="WW8Num1z4"/>
    <w:link w:val="WW8Num1z40"/>
    <w:rsid w:val="00452ECF"/>
  </w:style>
  <w:style w:type="character" w:customStyle="1" w:styleId="WW8Num1z40">
    <w:name w:val="WW8Num1z4"/>
    <w:link w:val="WW8Num1z4"/>
    <w:rsid w:val="00452ECF"/>
  </w:style>
  <w:style w:type="paragraph" w:customStyle="1" w:styleId="aff0">
    <w:name w:val="Госдокл"/>
    <w:basedOn w:val="a"/>
    <w:link w:val="aff1"/>
    <w:rsid w:val="00452ECF"/>
    <w:pPr>
      <w:widowControl/>
      <w:ind w:firstLine="720"/>
      <w:jc w:val="both"/>
    </w:pPr>
    <w:rPr>
      <w:color w:val="00B050"/>
      <w:sz w:val="28"/>
    </w:rPr>
  </w:style>
  <w:style w:type="character" w:customStyle="1" w:styleId="aff1">
    <w:name w:val="Госдокл"/>
    <w:basedOn w:val="11"/>
    <w:link w:val="aff0"/>
    <w:rsid w:val="00452ECF"/>
    <w:rPr>
      <w:color w:val="00B050"/>
      <w:sz w:val="28"/>
    </w:rPr>
  </w:style>
  <w:style w:type="paragraph" w:styleId="90">
    <w:name w:val="toc 9"/>
    <w:next w:val="a"/>
    <w:link w:val="92"/>
    <w:uiPriority w:val="39"/>
    <w:rsid w:val="00452ECF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uiPriority w:val="39"/>
    <w:rsid w:val="00452ECF"/>
    <w:rPr>
      <w:rFonts w:ascii="XO Thames" w:hAnsi="XO Thames"/>
      <w:sz w:val="28"/>
    </w:rPr>
  </w:style>
  <w:style w:type="paragraph" w:customStyle="1" w:styleId="46">
    <w:name w:val="Гиперссылка4"/>
    <w:link w:val="47"/>
    <w:rsid w:val="00452ECF"/>
    <w:rPr>
      <w:color w:val="0000FF"/>
      <w:u w:val="single"/>
    </w:rPr>
  </w:style>
  <w:style w:type="character" w:customStyle="1" w:styleId="47">
    <w:name w:val="Гиперссылка4"/>
    <w:link w:val="46"/>
    <w:rsid w:val="00452ECF"/>
    <w:rPr>
      <w:color w:val="0000FF"/>
      <w:u w:val="single"/>
    </w:rPr>
  </w:style>
  <w:style w:type="paragraph" w:customStyle="1" w:styleId="2f">
    <w:name w:val="Знак Знак2 Знак Знак Знак"/>
    <w:basedOn w:val="a"/>
    <w:link w:val="2f0"/>
    <w:rsid w:val="00452ECF"/>
    <w:pPr>
      <w:widowControl/>
    </w:pPr>
    <w:rPr>
      <w:rFonts w:ascii="Verdana" w:hAnsi="Verdana"/>
    </w:rPr>
  </w:style>
  <w:style w:type="character" w:customStyle="1" w:styleId="2f0">
    <w:name w:val="Знак Знак2 Знак Знак Знак"/>
    <w:basedOn w:val="11"/>
    <w:link w:val="2f"/>
    <w:rsid w:val="00452ECF"/>
    <w:rPr>
      <w:rFonts w:ascii="Verdana" w:hAnsi="Verdana"/>
    </w:rPr>
  </w:style>
  <w:style w:type="paragraph" w:customStyle="1" w:styleId="textdefault">
    <w:name w:val="text_default"/>
    <w:link w:val="textdefault0"/>
    <w:rsid w:val="00452ECF"/>
  </w:style>
  <w:style w:type="character" w:customStyle="1" w:styleId="textdefault0">
    <w:name w:val="text_default"/>
    <w:link w:val="textdefault"/>
    <w:rsid w:val="00452ECF"/>
  </w:style>
  <w:style w:type="paragraph" w:styleId="81">
    <w:name w:val="toc 8"/>
    <w:next w:val="a"/>
    <w:link w:val="82"/>
    <w:uiPriority w:val="39"/>
    <w:rsid w:val="00452E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uiPriority w:val="39"/>
    <w:rsid w:val="00452ECF"/>
    <w:rPr>
      <w:rFonts w:ascii="XO Thames" w:hAnsi="XO Thames"/>
      <w:sz w:val="28"/>
    </w:rPr>
  </w:style>
  <w:style w:type="paragraph" w:customStyle="1" w:styleId="FontStyle21">
    <w:name w:val="Font Style21"/>
    <w:link w:val="FontStyle210"/>
    <w:rsid w:val="00452ECF"/>
    <w:rPr>
      <w:b/>
      <w:sz w:val="16"/>
    </w:rPr>
  </w:style>
  <w:style w:type="character" w:customStyle="1" w:styleId="FontStyle210">
    <w:name w:val="Font Style21"/>
    <w:link w:val="FontStyle21"/>
    <w:rsid w:val="00452ECF"/>
    <w:rPr>
      <w:b/>
      <w:sz w:val="16"/>
    </w:rPr>
  </w:style>
  <w:style w:type="paragraph" w:customStyle="1" w:styleId="2f1">
    <w:name w:val="Знак2"/>
    <w:basedOn w:val="a"/>
    <w:link w:val="2f2"/>
    <w:rsid w:val="00452ECF"/>
    <w:pPr>
      <w:widowControl/>
      <w:spacing w:after="160" w:line="240" w:lineRule="exact"/>
    </w:pPr>
    <w:rPr>
      <w:rFonts w:ascii="Verdana" w:hAnsi="Verdana"/>
    </w:rPr>
  </w:style>
  <w:style w:type="character" w:customStyle="1" w:styleId="2f2">
    <w:name w:val="Знак2"/>
    <w:basedOn w:val="11"/>
    <w:link w:val="2f1"/>
    <w:rsid w:val="00452ECF"/>
    <w:rPr>
      <w:rFonts w:ascii="Verdana" w:hAnsi="Verdana"/>
    </w:rPr>
  </w:style>
  <w:style w:type="paragraph" w:customStyle="1" w:styleId="2f3">
    <w:name w:val="Замещающий текст2"/>
    <w:link w:val="2f4"/>
    <w:rsid w:val="00452ECF"/>
    <w:rPr>
      <w:color w:val="808080"/>
    </w:rPr>
  </w:style>
  <w:style w:type="character" w:customStyle="1" w:styleId="2f4">
    <w:name w:val="Замещающий текст2"/>
    <w:link w:val="2f3"/>
    <w:rsid w:val="00452ECF"/>
    <w:rPr>
      <w:color w:val="808080"/>
    </w:rPr>
  </w:style>
  <w:style w:type="paragraph" w:styleId="aff2">
    <w:name w:val="List Paragraph"/>
    <w:basedOn w:val="a"/>
    <w:link w:val="aff3"/>
    <w:qFormat/>
    <w:rsid w:val="00452ECF"/>
    <w:pPr>
      <w:widowControl/>
      <w:ind w:left="720"/>
      <w:contextualSpacing/>
    </w:pPr>
  </w:style>
  <w:style w:type="character" w:customStyle="1" w:styleId="aff3">
    <w:name w:val="Абзац списка Знак"/>
    <w:basedOn w:val="11"/>
    <w:link w:val="aff2"/>
    <w:qFormat/>
    <w:rsid w:val="00452ECF"/>
  </w:style>
  <w:style w:type="paragraph" w:styleId="aff4">
    <w:name w:val="Balloon Text"/>
    <w:basedOn w:val="a"/>
    <w:link w:val="aff5"/>
    <w:rsid w:val="00452ECF"/>
    <w:rPr>
      <w:rFonts w:ascii="Tahoma" w:hAnsi="Tahoma"/>
      <w:sz w:val="16"/>
    </w:rPr>
  </w:style>
  <w:style w:type="character" w:customStyle="1" w:styleId="aff5">
    <w:name w:val="Текст выноски Знак"/>
    <w:basedOn w:val="11"/>
    <w:link w:val="aff4"/>
    <w:rsid w:val="00452ECF"/>
    <w:rPr>
      <w:rFonts w:ascii="Tahoma" w:hAnsi="Tahoma"/>
      <w:sz w:val="16"/>
    </w:rPr>
  </w:style>
  <w:style w:type="paragraph" w:styleId="ac">
    <w:name w:val="annotation text"/>
    <w:basedOn w:val="a"/>
    <w:link w:val="ae"/>
    <w:uiPriority w:val="99"/>
    <w:rsid w:val="00452ECF"/>
    <w:pPr>
      <w:widowControl/>
      <w:spacing w:after="200" w:line="276" w:lineRule="auto"/>
    </w:pPr>
    <w:rPr>
      <w:rFonts w:ascii="Calibri" w:hAnsi="Calibri"/>
    </w:rPr>
  </w:style>
  <w:style w:type="character" w:customStyle="1" w:styleId="ae">
    <w:name w:val="Текст примечания Знак"/>
    <w:basedOn w:val="11"/>
    <w:link w:val="ac"/>
    <w:uiPriority w:val="99"/>
    <w:rsid w:val="00452ECF"/>
    <w:rPr>
      <w:rFonts w:ascii="Calibri" w:hAnsi="Calibri"/>
    </w:rPr>
  </w:style>
  <w:style w:type="paragraph" w:customStyle="1" w:styleId="ConsPlusTitle">
    <w:name w:val="ConsPlusTitle"/>
    <w:link w:val="ConsPlusTitle0"/>
    <w:rsid w:val="00452ECF"/>
    <w:rPr>
      <w:b/>
      <w:sz w:val="28"/>
    </w:rPr>
  </w:style>
  <w:style w:type="character" w:customStyle="1" w:styleId="ConsPlusTitle0">
    <w:name w:val="ConsPlusTitle"/>
    <w:link w:val="ConsPlusTitle"/>
    <w:rsid w:val="00452ECF"/>
    <w:rPr>
      <w:b/>
      <w:sz w:val="28"/>
    </w:rPr>
  </w:style>
  <w:style w:type="paragraph" w:customStyle="1" w:styleId="103">
    <w:name w:val="Обычный1_0"/>
    <w:link w:val="104"/>
    <w:rsid w:val="00452ECF"/>
    <w:pPr>
      <w:widowControl w:val="0"/>
      <w:spacing w:line="300" w:lineRule="auto"/>
      <w:ind w:firstLine="760"/>
      <w:jc w:val="both"/>
    </w:pPr>
    <w:rPr>
      <w:sz w:val="28"/>
    </w:rPr>
  </w:style>
  <w:style w:type="character" w:customStyle="1" w:styleId="104">
    <w:name w:val="Обычный1_0"/>
    <w:link w:val="103"/>
    <w:rsid w:val="00452ECF"/>
    <w:rPr>
      <w:sz w:val="28"/>
    </w:rPr>
  </w:style>
  <w:style w:type="paragraph" w:styleId="aff6">
    <w:name w:val="Body Text"/>
    <w:basedOn w:val="a"/>
    <w:link w:val="aff7"/>
    <w:rsid w:val="00452ECF"/>
    <w:pPr>
      <w:widowControl/>
      <w:spacing w:after="120"/>
    </w:pPr>
  </w:style>
  <w:style w:type="character" w:customStyle="1" w:styleId="aff7">
    <w:name w:val="Основной текст Знак"/>
    <w:basedOn w:val="11"/>
    <w:link w:val="aff6"/>
    <w:rsid w:val="00452ECF"/>
  </w:style>
  <w:style w:type="paragraph" w:styleId="aff8">
    <w:name w:val="Normal (Web)"/>
    <w:basedOn w:val="a"/>
    <w:link w:val="aff9"/>
    <w:uiPriority w:val="99"/>
    <w:rsid w:val="00452ECF"/>
    <w:pPr>
      <w:widowControl/>
    </w:pPr>
    <w:rPr>
      <w:sz w:val="24"/>
    </w:rPr>
  </w:style>
  <w:style w:type="character" w:customStyle="1" w:styleId="aff9">
    <w:name w:val="Обычный (веб) Знак"/>
    <w:basedOn w:val="11"/>
    <w:link w:val="aff8"/>
    <w:uiPriority w:val="99"/>
    <w:rsid w:val="00452ECF"/>
    <w:rPr>
      <w:sz w:val="24"/>
    </w:rPr>
  </w:style>
  <w:style w:type="paragraph" w:customStyle="1" w:styleId="1ffe">
    <w:name w:val="Слабая ссылка1"/>
    <w:link w:val="1fff"/>
    <w:rsid w:val="00452ECF"/>
    <w:rPr>
      <w:smallCaps/>
      <w:color w:val="C0504D"/>
      <w:u w:val="single"/>
    </w:rPr>
  </w:style>
  <w:style w:type="character" w:customStyle="1" w:styleId="1fff">
    <w:name w:val="Слабая ссылка1"/>
    <w:link w:val="1ffe"/>
    <w:rsid w:val="00452ECF"/>
    <w:rPr>
      <w:smallCaps/>
      <w:color w:val="C0504D"/>
      <w:u w:val="single"/>
    </w:rPr>
  </w:style>
  <w:style w:type="paragraph" w:customStyle="1" w:styleId="2f5">
    <w:name w:val="Гиперссылка2"/>
    <w:link w:val="2f6"/>
    <w:rsid w:val="00452ECF"/>
    <w:rPr>
      <w:color w:val="0000FF"/>
      <w:u w:val="single"/>
    </w:rPr>
  </w:style>
  <w:style w:type="character" w:customStyle="1" w:styleId="2f6">
    <w:name w:val="Гиперссылка2"/>
    <w:link w:val="2f5"/>
    <w:rsid w:val="00452ECF"/>
    <w:rPr>
      <w:color w:val="0000FF"/>
      <w:u w:val="single"/>
    </w:rPr>
  </w:style>
  <w:style w:type="paragraph" w:customStyle="1" w:styleId="1fff0">
    <w:name w:val="Знак концевой сноски1"/>
    <w:link w:val="1fff1"/>
    <w:rsid w:val="00452ECF"/>
    <w:rPr>
      <w:vertAlign w:val="superscript"/>
    </w:rPr>
  </w:style>
  <w:style w:type="character" w:customStyle="1" w:styleId="1fff1">
    <w:name w:val="Знак концевой сноски1"/>
    <w:link w:val="1fff0"/>
    <w:rsid w:val="00452ECF"/>
    <w:rPr>
      <w:vertAlign w:val="superscript"/>
    </w:rPr>
  </w:style>
  <w:style w:type="paragraph" w:customStyle="1" w:styleId="FontStyle15">
    <w:name w:val="Font Style15"/>
    <w:link w:val="FontStyle150"/>
    <w:rsid w:val="00452ECF"/>
    <w:rPr>
      <w:sz w:val="26"/>
    </w:rPr>
  </w:style>
  <w:style w:type="character" w:customStyle="1" w:styleId="FontStyle150">
    <w:name w:val="Font Style15"/>
    <w:link w:val="FontStyle15"/>
    <w:rsid w:val="00452ECF"/>
    <w:rPr>
      <w:sz w:val="26"/>
    </w:rPr>
  </w:style>
  <w:style w:type="paragraph" w:customStyle="1" w:styleId="affa">
    <w:name w:val="Куда обратиться?"/>
    <w:basedOn w:val="a"/>
    <w:next w:val="a"/>
    <w:link w:val="affb"/>
    <w:rsid w:val="00452ECF"/>
    <w:pPr>
      <w:widowControl/>
      <w:jc w:val="both"/>
    </w:pPr>
    <w:rPr>
      <w:rFonts w:ascii="Arial" w:hAnsi="Arial"/>
      <w:sz w:val="24"/>
    </w:rPr>
  </w:style>
  <w:style w:type="character" w:customStyle="1" w:styleId="affb">
    <w:name w:val="Куда обратиться?"/>
    <w:basedOn w:val="11"/>
    <w:link w:val="affa"/>
    <w:rsid w:val="00452ECF"/>
    <w:rPr>
      <w:rFonts w:ascii="Arial" w:hAnsi="Arial"/>
      <w:sz w:val="24"/>
    </w:rPr>
  </w:style>
  <w:style w:type="paragraph" w:customStyle="1" w:styleId="213">
    <w:name w:val="Знак Знак21"/>
    <w:link w:val="214"/>
    <w:rsid w:val="00452ECF"/>
    <w:rPr>
      <w:rFonts w:ascii="Arial" w:hAnsi="Arial"/>
      <w:sz w:val="24"/>
    </w:rPr>
  </w:style>
  <w:style w:type="character" w:customStyle="1" w:styleId="214">
    <w:name w:val="Знак Знак21"/>
    <w:link w:val="213"/>
    <w:rsid w:val="00452ECF"/>
    <w:rPr>
      <w:rFonts w:ascii="Arial" w:hAnsi="Arial"/>
      <w:sz w:val="24"/>
    </w:rPr>
  </w:style>
  <w:style w:type="paragraph" w:customStyle="1" w:styleId="130">
    <w:name w:val="Знак Знак13"/>
    <w:link w:val="131"/>
    <w:rsid w:val="00452ECF"/>
    <w:rPr>
      <w:sz w:val="24"/>
    </w:rPr>
  </w:style>
  <w:style w:type="character" w:customStyle="1" w:styleId="131">
    <w:name w:val="Знак Знак13"/>
    <w:link w:val="130"/>
    <w:rsid w:val="00452ECF"/>
    <w:rPr>
      <w:sz w:val="24"/>
    </w:rPr>
  </w:style>
  <w:style w:type="paragraph" w:styleId="53">
    <w:name w:val="toc 5"/>
    <w:next w:val="a"/>
    <w:link w:val="54"/>
    <w:uiPriority w:val="39"/>
    <w:rsid w:val="00452ECF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uiPriority w:val="39"/>
    <w:rsid w:val="00452ECF"/>
    <w:rPr>
      <w:rFonts w:ascii="XO Thames" w:hAnsi="XO Thames"/>
      <w:sz w:val="28"/>
    </w:rPr>
  </w:style>
  <w:style w:type="paragraph" w:styleId="affc">
    <w:name w:val="Normal Indent"/>
    <w:basedOn w:val="a"/>
    <w:link w:val="affd"/>
    <w:rsid w:val="00452ECF"/>
    <w:pPr>
      <w:widowControl/>
      <w:ind w:left="720"/>
    </w:pPr>
  </w:style>
  <w:style w:type="character" w:customStyle="1" w:styleId="affd">
    <w:name w:val="Обычный отступ Знак"/>
    <w:basedOn w:val="11"/>
    <w:link w:val="affc"/>
    <w:rsid w:val="00452ECF"/>
  </w:style>
  <w:style w:type="paragraph" w:customStyle="1" w:styleId="2f7">
    <w:name w:val="Основной шрифт абзаца2"/>
    <w:link w:val="2f8"/>
    <w:rsid w:val="00452ECF"/>
  </w:style>
  <w:style w:type="character" w:customStyle="1" w:styleId="2f8">
    <w:name w:val="Основной шрифт абзаца2"/>
    <w:link w:val="2f7"/>
    <w:rsid w:val="00452ECF"/>
  </w:style>
  <w:style w:type="paragraph" w:customStyle="1" w:styleId="1fff2">
    <w:name w:val="Абзац списка1"/>
    <w:basedOn w:val="a"/>
    <w:link w:val="1fff3"/>
    <w:rsid w:val="00452ECF"/>
    <w:pPr>
      <w:widowControl/>
      <w:spacing w:after="120" w:line="360" w:lineRule="auto"/>
      <w:ind w:left="720" w:firstLine="709"/>
      <w:contextualSpacing/>
    </w:pPr>
    <w:rPr>
      <w:rFonts w:ascii="Calibri" w:hAnsi="Calibri"/>
      <w:sz w:val="22"/>
    </w:rPr>
  </w:style>
  <w:style w:type="character" w:customStyle="1" w:styleId="1fff3">
    <w:name w:val="Абзац списка1"/>
    <w:basedOn w:val="11"/>
    <w:link w:val="1fff2"/>
    <w:rsid w:val="00452ECF"/>
    <w:rPr>
      <w:rFonts w:ascii="Calibri" w:hAnsi="Calibri"/>
      <w:sz w:val="22"/>
    </w:rPr>
  </w:style>
  <w:style w:type="paragraph" w:customStyle="1" w:styleId="xl24">
    <w:name w:val="xl24"/>
    <w:basedOn w:val="a"/>
    <w:link w:val="xl240"/>
    <w:rsid w:val="00452ECF"/>
    <w:pPr>
      <w:widowControl/>
      <w:spacing w:beforeAutospacing="1" w:afterAutospacing="1"/>
      <w:jc w:val="center"/>
    </w:pPr>
    <w:rPr>
      <w:sz w:val="28"/>
    </w:rPr>
  </w:style>
  <w:style w:type="character" w:customStyle="1" w:styleId="xl240">
    <w:name w:val="xl24"/>
    <w:basedOn w:val="11"/>
    <w:link w:val="xl24"/>
    <w:rsid w:val="00452ECF"/>
    <w:rPr>
      <w:sz w:val="28"/>
    </w:rPr>
  </w:style>
  <w:style w:type="paragraph" w:customStyle="1" w:styleId="1fff4">
    <w:name w:val="Обычный1"/>
    <w:link w:val="1fff5"/>
    <w:rsid w:val="00452ECF"/>
  </w:style>
  <w:style w:type="character" w:customStyle="1" w:styleId="1fff5">
    <w:name w:val="Обычный1"/>
    <w:link w:val="1fff4"/>
    <w:rsid w:val="00452ECF"/>
  </w:style>
  <w:style w:type="paragraph" w:customStyle="1" w:styleId="1fff6">
    <w:name w:val="Знак Знак1"/>
    <w:link w:val="1fff7"/>
    <w:rsid w:val="00452ECF"/>
  </w:style>
  <w:style w:type="character" w:customStyle="1" w:styleId="1fff7">
    <w:name w:val="Знак Знак1"/>
    <w:link w:val="1fff6"/>
    <w:rsid w:val="00452ECF"/>
  </w:style>
  <w:style w:type="paragraph" w:customStyle="1" w:styleId="3c">
    <w:name w:val="Гиперссылка3"/>
    <w:link w:val="3d"/>
    <w:rsid w:val="00452ECF"/>
    <w:rPr>
      <w:color w:val="0000FF"/>
      <w:u w:val="single"/>
    </w:rPr>
  </w:style>
  <w:style w:type="character" w:customStyle="1" w:styleId="3d">
    <w:name w:val="Гиперссылка3"/>
    <w:link w:val="3c"/>
    <w:rsid w:val="00452ECF"/>
    <w:rPr>
      <w:color w:val="0000FF"/>
      <w:u w:val="single"/>
    </w:rPr>
  </w:style>
  <w:style w:type="paragraph" w:customStyle="1" w:styleId="FontStyle20">
    <w:name w:val="Font Style20"/>
    <w:link w:val="FontStyle200"/>
    <w:rsid w:val="00452ECF"/>
    <w:rPr>
      <w:spacing w:val="10"/>
      <w:sz w:val="22"/>
    </w:rPr>
  </w:style>
  <w:style w:type="character" w:customStyle="1" w:styleId="FontStyle200">
    <w:name w:val="Font Style20"/>
    <w:link w:val="FontStyle20"/>
    <w:rsid w:val="00452ECF"/>
    <w:rPr>
      <w:spacing w:val="10"/>
      <w:sz w:val="22"/>
    </w:rPr>
  </w:style>
  <w:style w:type="paragraph" w:customStyle="1" w:styleId="1fff8">
    <w:name w:val="Обычный1"/>
    <w:link w:val="1fff9"/>
    <w:rsid w:val="00452ECF"/>
  </w:style>
  <w:style w:type="character" w:customStyle="1" w:styleId="1fff9">
    <w:name w:val="Обычный1"/>
    <w:link w:val="1fff8"/>
    <w:rsid w:val="00452ECF"/>
  </w:style>
  <w:style w:type="paragraph" w:customStyle="1" w:styleId="1fffa">
    <w:name w:val="Гиперссылка1"/>
    <w:link w:val="1fffb"/>
    <w:rsid w:val="00452ECF"/>
    <w:rPr>
      <w:color w:val="0000FF"/>
      <w:u w:val="single"/>
    </w:rPr>
  </w:style>
  <w:style w:type="character" w:customStyle="1" w:styleId="1fffb">
    <w:name w:val="Гиперссылка1"/>
    <w:link w:val="1fffa"/>
    <w:rsid w:val="00452ECF"/>
    <w:rPr>
      <w:color w:val="0000FF"/>
      <w:u w:val="single"/>
    </w:rPr>
  </w:style>
  <w:style w:type="paragraph" w:styleId="affe">
    <w:name w:val="Subtitle"/>
    <w:basedOn w:val="a"/>
    <w:link w:val="afff"/>
    <w:uiPriority w:val="11"/>
    <w:qFormat/>
    <w:rsid w:val="00452ECF"/>
    <w:pPr>
      <w:widowControl/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">
    <w:name w:val="Подзаголовок Знак"/>
    <w:basedOn w:val="11"/>
    <w:link w:val="affe"/>
    <w:uiPriority w:val="11"/>
    <w:rsid w:val="00452ECF"/>
    <w:rPr>
      <w:rFonts w:ascii="Arial" w:hAnsi="Arial"/>
      <w:sz w:val="24"/>
    </w:rPr>
  </w:style>
  <w:style w:type="paragraph" w:customStyle="1" w:styleId="2f9">
    <w:name w:val="Основной текст (2)_"/>
    <w:link w:val="2fa"/>
    <w:rsid w:val="00452ECF"/>
    <w:rPr>
      <w:sz w:val="28"/>
      <w:highlight w:val="white"/>
    </w:rPr>
  </w:style>
  <w:style w:type="character" w:customStyle="1" w:styleId="2fa">
    <w:name w:val="Основной текст (2)_"/>
    <w:link w:val="2f9"/>
    <w:rsid w:val="00452ECF"/>
    <w:rPr>
      <w:sz w:val="28"/>
      <w:highlight w:val="white"/>
    </w:rPr>
  </w:style>
  <w:style w:type="paragraph" w:customStyle="1" w:styleId="afff0">
    <w:name w:val="Прижатый влево"/>
    <w:basedOn w:val="a"/>
    <w:next w:val="a"/>
    <w:link w:val="afff1"/>
    <w:rsid w:val="00452ECF"/>
    <w:pPr>
      <w:widowControl/>
    </w:pPr>
    <w:rPr>
      <w:rFonts w:ascii="Arial" w:hAnsi="Arial"/>
      <w:sz w:val="24"/>
    </w:rPr>
  </w:style>
  <w:style w:type="character" w:customStyle="1" w:styleId="afff1">
    <w:name w:val="Прижатый влево"/>
    <w:basedOn w:val="11"/>
    <w:link w:val="afff0"/>
    <w:rsid w:val="00452ECF"/>
    <w:rPr>
      <w:rFonts w:ascii="Arial" w:hAnsi="Arial"/>
      <w:sz w:val="24"/>
    </w:rPr>
  </w:style>
  <w:style w:type="paragraph" w:styleId="afff2">
    <w:name w:val="Title"/>
    <w:basedOn w:val="a"/>
    <w:link w:val="afff3"/>
    <w:uiPriority w:val="10"/>
    <w:qFormat/>
    <w:rsid w:val="00452ECF"/>
    <w:pPr>
      <w:widowControl/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3">
    <w:name w:val="Название Знак"/>
    <w:basedOn w:val="11"/>
    <w:link w:val="afff2"/>
    <w:uiPriority w:val="10"/>
    <w:rsid w:val="00452ECF"/>
    <w:rPr>
      <w:rFonts w:ascii="Arial" w:hAnsi="Arial"/>
      <w:b/>
      <w:sz w:val="32"/>
    </w:rPr>
  </w:style>
  <w:style w:type="character" w:customStyle="1" w:styleId="40">
    <w:name w:val="Заголовок 4 Знак"/>
    <w:basedOn w:val="11"/>
    <w:link w:val="4"/>
    <w:uiPriority w:val="9"/>
    <w:rsid w:val="00452ECF"/>
    <w:rPr>
      <w:rFonts w:ascii="Calibri" w:hAnsi="Calibri"/>
      <w:b/>
      <w:sz w:val="28"/>
    </w:rPr>
  </w:style>
  <w:style w:type="paragraph" w:customStyle="1" w:styleId="48">
    <w:name w:val="Основной шрифт абзаца4"/>
    <w:link w:val="49"/>
    <w:rsid w:val="00452ECF"/>
  </w:style>
  <w:style w:type="character" w:customStyle="1" w:styleId="49">
    <w:name w:val="Основной шрифт абзаца4"/>
    <w:link w:val="48"/>
    <w:rsid w:val="00452ECF"/>
  </w:style>
  <w:style w:type="paragraph" w:customStyle="1" w:styleId="Endnote">
    <w:name w:val="Endnote"/>
    <w:link w:val="Endnote0"/>
    <w:rsid w:val="00452EC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52ECF"/>
    <w:rPr>
      <w:rFonts w:ascii="XO Thames" w:hAnsi="XO Thames"/>
      <w:sz w:val="22"/>
    </w:rPr>
  </w:style>
  <w:style w:type="paragraph" w:customStyle="1" w:styleId="1fffc">
    <w:name w:val="Гиперссылка1"/>
    <w:link w:val="1fffd"/>
    <w:rsid w:val="00452ECF"/>
    <w:rPr>
      <w:color w:val="0000FF"/>
      <w:u w:val="single"/>
    </w:rPr>
  </w:style>
  <w:style w:type="character" w:customStyle="1" w:styleId="1fffd">
    <w:name w:val="Гиперссылка1"/>
    <w:link w:val="1fffc"/>
    <w:rsid w:val="00452ECF"/>
    <w:rPr>
      <w:color w:val="0000FF"/>
      <w:u w:val="single"/>
    </w:rPr>
  </w:style>
  <w:style w:type="paragraph" w:customStyle="1" w:styleId="ConsPlusCell">
    <w:name w:val="ConsPlusCell"/>
    <w:link w:val="ConsPlusCell0"/>
    <w:rsid w:val="00452ECF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452ECF"/>
    <w:rPr>
      <w:rFonts w:ascii="Arial" w:hAnsi="Arial"/>
    </w:rPr>
  </w:style>
  <w:style w:type="paragraph" w:customStyle="1" w:styleId="apple-converted-space">
    <w:name w:val="apple-converted-space"/>
    <w:link w:val="apple-converted-space0"/>
    <w:rsid w:val="00452ECF"/>
  </w:style>
  <w:style w:type="character" w:customStyle="1" w:styleId="apple-converted-space0">
    <w:name w:val="apple-converted-space"/>
    <w:link w:val="apple-converted-space"/>
    <w:rsid w:val="00452ECF"/>
  </w:style>
  <w:style w:type="character" w:customStyle="1" w:styleId="20">
    <w:name w:val="Заголовок 2 Знак"/>
    <w:basedOn w:val="11"/>
    <w:link w:val="2"/>
    <w:uiPriority w:val="9"/>
    <w:rsid w:val="00452ECF"/>
    <w:rPr>
      <w:rFonts w:ascii="Cambria" w:hAnsi="Cambria"/>
      <w:b/>
      <w:i/>
      <w:sz w:val="28"/>
    </w:rPr>
  </w:style>
  <w:style w:type="paragraph" w:customStyle="1" w:styleId="2fb">
    <w:name w:val="Гиперссылка2"/>
    <w:link w:val="2fc"/>
    <w:rsid w:val="00452ECF"/>
    <w:rPr>
      <w:color w:val="0000FF"/>
      <w:u w:val="single"/>
    </w:rPr>
  </w:style>
  <w:style w:type="character" w:customStyle="1" w:styleId="2fc">
    <w:name w:val="Гиперссылка2"/>
    <w:link w:val="2fb"/>
    <w:rsid w:val="00452ECF"/>
    <w:rPr>
      <w:color w:val="0000FF"/>
      <w:u w:val="single"/>
    </w:rPr>
  </w:style>
  <w:style w:type="paragraph" w:customStyle="1" w:styleId="itemtext1">
    <w:name w:val="itemtext1"/>
    <w:link w:val="itemtext10"/>
    <w:rsid w:val="00452ECF"/>
    <w:rPr>
      <w:rFonts w:ascii="Segoe UI" w:hAnsi="Segoe UI"/>
    </w:rPr>
  </w:style>
  <w:style w:type="character" w:customStyle="1" w:styleId="itemtext10">
    <w:name w:val="itemtext1"/>
    <w:link w:val="itemtext1"/>
    <w:rsid w:val="00452ECF"/>
    <w:rPr>
      <w:rFonts w:ascii="Segoe UI" w:hAnsi="Segoe UI"/>
    </w:rPr>
  </w:style>
  <w:style w:type="paragraph" w:styleId="2fd">
    <w:name w:val="Body Text Indent 2"/>
    <w:basedOn w:val="a"/>
    <w:link w:val="2fe"/>
    <w:rsid w:val="00452ECF"/>
    <w:pPr>
      <w:widowControl/>
      <w:ind w:firstLine="1169"/>
      <w:jc w:val="both"/>
    </w:pPr>
    <w:rPr>
      <w:rFonts w:ascii="Arial" w:hAnsi="Arial"/>
      <w:b/>
      <w:sz w:val="24"/>
    </w:rPr>
  </w:style>
  <w:style w:type="character" w:customStyle="1" w:styleId="2fe">
    <w:name w:val="Основной текст с отступом 2 Знак"/>
    <w:basedOn w:val="11"/>
    <w:link w:val="2fd"/>
    <w:rsid w:val="00452ECF"/>
    <w:rPr>
      <w:rFonts w:ascii="Arial" w:hAnsi="Arial"/>
      <w:b/>
      <w:sz w:val="24"/>
    </w:rPr>
  </w:style>
  <w:style w:type="paragraph" w:customStyle="1" w:styleId="2ff">
    <w:name w:val="Основной текст (2)"/>
    <w:basedOn w:val="a"/>
    <w:link w:val="2ff0"/>
    <w:rsid w:val="00452ECF"/>
    <w:pPr>
      <w:spacing w:before="900" w:after="60" w:line="240" w:lineRule="atLeast"/>
      <w:jc w:val="both"/>
    </w:pPr>
    <w:rPr>
      <w:sz w:val="28"/>
      <w:highlight w:val="white"/>
    </w:rPr>
  </w:style>
  <w:style w:type="character" w:customStyle="1" w:styleId="2ff0">
    <w:name w:val="Основной текст (2)"/>
    <w:basedOn w:val="11"/>
    <w:link w:val="2ff"/>
    <w:rsid w:val="00452ECF"/>
    <w:rPr>
      <w:sz w:val="28"/>
      <w:highlight w:val="white"/>
    </w:rPr>
  </w:style>
  <w:style w:type="character" w:customStyle="1" w:styleId="60">
    <w:name w:val="Заголовок 6 Знак"/>
    <w:basedOn w:val="11"/>
    <w:link w:val="6"/>
    <w:uiPriority w:val="9"/>
    <w:rsid w:val="00452ECF"/>
    <w:rPr>
      <w:rFonts w:ascii="Calibri" w:hAnsi="Calibri"/>
      <w:b/>
    </w:rPr>
  </w:style>
  <w:style w:type="paragraph" w:customStyle="1" w:styleId="1fffe">
    <w:name w:val="Обычный1"/>
    <w:link w:val="1ffff"/>
    <w:rsid w:val="00452ECF"/>
  </w:style>
  <w:style w:type="character" w:customStyle="1" w:styleId="1ffff">
    <w:name w:val="Обычный1"/>
    <w:link w:val="1fffe"/>
    <w:rsid w:val="00452ECF"/>
  </w:style>
  <w:style w:type="table" w:styleId="afff4">
    <w:name w:val="Table Grid"/>
    <w:basedOn w:val="a1"/>
    <w:rsid w:val="00452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5">
    <w:name w:val="FollowedHyperlink"/>
    <w:basedOn w:val="a0"/>
    <w:uiPriority w:val="99"/>
    <w:semiHidden/>
    <w:unhideWhenUsed/>
    <w:rsid w:val="00F8729A"/>
    <w:rPr>
      <w:color w:val="800080" w:themeColor="followedHyperlink"/>
      <w:u w:val="single"/>
    </w:rPr>
  </w:style>
  <w:style w:type="character" w:customStyle="1" w:styleId="80">
    <w:name w:val="Заголовок 8 Знак"/>
    <w:basedOn w:val="a0"/>
    <w:link w:val="8"/>
    <w:uiPriority w:val="9"/>
    <w:rsid w:val="002106C1"/>
    <w:rPr>
      <w:sz w:val="28"/>
    </w:rPr>
  </w:style>
  <w:style w:type="character" w:customStyle="1" w:styleId="93">
    <w:name w:val="Заголовок 9 Знак"/>
    <w:basedOn w:val="a0"/>
    <w:rsid w:val="002106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1">
    <w:name w:val="Заголовок 9 Знак1"/>
    <w:basedOn w:val="1ffff"/>
    <w:link w:val="9"/>
    <w:uiPriority w:val="9"/>
    <w:rsid w:val="002106C1"/>
    <w:rPr>
      <w:color w:val="FF0000"/>
      <w:sz w:val="28"/>
    </w:rPr>
  </w:style>
  <w:style w:type="character" w:styleId="afff6">
    <w:name w:val="Placeholder Text"/>
    <w:basedOn w:val="a0"/>
    <w:rsid w:val="002106C1"/>
    <w:rPr>
      <w:color w:val="808080"/>
    </w:rPr>
  </w:style>
  <w:style w:type="character" w:customStyle="1" w:styleId="215">
    <w:name w:val="Основной текст с отступом 2 Знак1"/>
    <w:basedOn w:val="a0"/>
    <w:uiPriority w:val="99"/>
    <w:semiHidden/>
    <w:rsid w:val="002106C1"/>
  </w:style>
  <w:style w:type="character" w:customStyle="1" w:styleId="CharChar1">
    <w:name w:val="Char Char1"/>
    <w:basedOn w:val="1ffff"/>
    <w:uiPriority w:val="99"/>
    <w:locked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fff7">
    <w:name w:val="page number"/>
    <w:basedOn w:val="CharChar1"/>
    <w:uiPriority w:val="99"/>
    <w:rsid w:val="002106C1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Footnote10">
    <w:name w:val="Footnote1"/>
    <w:locked/>
    <w:rsid w:val="002106C1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character" w:customStyle="1" w:styleId="HeaderandFooter1">
    <w:name w:val="Header and Footer1"/>
    <w:locked/>
    <w:rsid w:val="002106C1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oc10">
    <w:name w:val="toc 10"/>
    <w:link w:val="toc101"/>
    <w:rsid w:val="002106C1"/>
    <w:pPr>
      <w:ind w:left="1800"/>
    </w:pPr>
  </w:style>
  <w:style w:type="character" w:customStyle="1" w:styleId="toc101">
    <w:name w:val="toc 101"/>
    <w:link w:val="toc10"/>
    <w:locked/>
    <w:rsid w:val="002106C1"/>
  </w:style>
  <w:style w:type="character" w:customStyle="1" w:styleId="1ffff0">
    <w:name w:val="Текст примечания Знак1"/>
    <w:basedOn w:val="a0"/>
    <w:uiPriority w:val="99"/>
    <w:semiHidden/>
    <w:rsid w:val="002106C1"/>
    <w:rPr>
      <w:sz w:val="20"/>
      <w:szCs w:val="20"/>
    </w:rPr>
  </w:style>
  <w:style w:type="character" w:customStyle="1" w:styleId="1ffff1">
    <w:name w:val="Тема примечания Знак1"/>
    <w:basedOn w:val="1ffff0"/>
    <w:uiPriority w:val="99"/>
    <w:semiHidden/>
    <w:rsid w:val="002106C1"/>
    <w:rPr>
      <w:b/>
      <w:bCs/>
      <w:sz w:val="20"/>
      <w:szCs w:val="20"/>
    </w:rPr>
  </w:style>
  <w:style w:type="character" w:customStyle="1" w:styleId="bold">
    <w:name w:val="bold"/>
    <w:basedOn w:val="a0"/>
    <w:rsid w:val="002106C1"/>
  </w:style>
  <w:style w:type="paragraph" w:customStyle="1" w:styleId="TableParagraph">
    <w:name w:val="Table Paragraph"/>
    <w:basedOn w:val="a"/>
    <w:rsid w:val="002106C1"/>
    <w:rPr>
      <w:sz w:val="22"/>
    </w:rPr>
  </w:style>
  <w:style w:type="paragraph" w:customStyle="1" w:styleId="s2">
    <w:name w:val="s2"/>
    <w:rsid w:val="002106C1"/>
    <w:pPr>
      <w:spacing w:after="200" w:line="276" w:lineRule="auto"/>
    </w:pPr>
    <w:rPr>
      <w:rFonts w:asciiTheme="minorHAnsi" w:hAnsiTheme="minorHAnsi"/>
      <w:sz w:val="22"/>
    </w:rPr>
  </w:style>
  <w:style w:type="character" w:styleId="afff8">
    <w:name w:val="Strong"/>
    <w:basedOn w:val="a0"/>
    <w:rsid w:val="002106C1"/>
    <w:rPr>
      <w:rFonts w:eastAsia="Times New Roman" w:cs="Times New Roman"/>
      <w:b/>
      <w:color w:val="000000"/>
      <w:szCs w:val="20"/>
      <w:lang w:eastAsia="ru-RU"/>
    </w:rPr>
  </w:style>
  <w:style w:type="paragraph" w:customStyle="1" w:styleId="Heading11">
    <w:name w:val="Heading 11"/>
    <w:basedOn w:val="a"/>
    <w:rsid w:val="002106C1"/>
    <w:pPr>
      <w:ind w:left="405" w:right="562"/>
      <w:jc w:val="center"/>
      <w:outlineLvl w:val="1"/>
    </w:pPr>
    <w:rPr>
      <w:b/>
      <w:sz w:val="28"/>
    </w:rPr>
  </w:style>
  <w:style w:type="paragraph" w:customStyle="1" w:styleId="ConsPlusTitlePage">
    <w:name w:val="ConsPlusTitlePage"/>
    <w:uiPriority w:val="99"/>
    <w:rsid w:val="002106C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auto"/>
      <w:sz w:val="24"/>
      <w:szCs w:val="24"/>
    </w:rPr>
  </w:style>
  <w:style w:type="paragraph" w:styleId="afff9">
    <w:name w:val="footnote text"/>
    <w:basedOn w:val="a"/>
    <w:link w:val="afffa"/>
    <w:uiPriority w:val="99"/>
    <w:semiHidden/>
    <w:unhideWhenUsed/>
    <w:rsid w:val="002106C1"/>
    <w:pPr>
      <w:widowControl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ffa">
    <w:name w:val="Текст сноски Знак"/>
    <w:basedOn w:val="a0"/>
    <w:link w:val="afff9"/>
    <w:uiPriority w:val="99"/>
    <w:semiHidden/>
    <w:rsid w:val="002106C1"/>
    <w:rPr>
      <w:rFonts w:asciiTheme="minorHAnsi" w:eastAsiaTheme="minorHAnsi" w:hAnsiTheme="minorHAnsi" w:cstheme="minorBidi"/>
      <w:color w:val="auto"/>
      <w:lang w:eastAsia="en-US"/>
    </w:rPr>
  </w:style>
  <w:style w:type="character" w:styleId="afffb">
    <w:name w:val="footnote reference"/>
    <w:basedOn w:val="a0"/>
    <w:uiPriority w:val="99"/>
    <w:semiHidden/>
    <w:unhideWhenUsed/>
    <w:rsid w:val="002106C1"/>
    <w:rPr>
      <w:vertAlign w:val="superscript"/>
    </w:rPr>
  </w:style>
  <w:style w:type="paragraph" w:styleId="afffc">
    <w:name w:val="List"/>
    <w:basedOn w:val="a"/>
    <w:uiPriority w:val="99"/>
    <w:semiHidden/>
    <w:unhideWhenUsed/>
    <w:rsid w:val="006C4D96"/>
    <w:pPr>
      <w:ind w:left="283" w:hanging="283"/>
      <w:contextualSpacing/>
    </w:pPr>
  </w:style>
  <w:style w:type="paragraph" w:customStyle="1" w:styleId="1ffff2">
    <w:name w:val="Обычный (веб)1"/>
    <w:basedOn w:val="a"/>
    <w:rsid w:val="00A35233"/>
    <w:pPr>
      <w:widowControl/>
      <w:spacing w:before="280" w:after="280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&amp;date=25.04.2024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RZB&amp;n=441135" TargetMode="External"/><Relationship Id="rId39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hyperlink" Target="https://login.consultant.ru/link/?req=doc&amp;base=RZB&amp;n=441135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1135&amp;date=25.04.2024" TargetMode="Externa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hyperlink" Target="https://login.consultant.ru/link/?req=doc&amp;base=RZB&amp;n=441135" TargetMode="External"/><Relationship Id="rId33" Type="http://schemas.openxmlformats.org/officeDocument/2006/relationships/hyperlink" Target="https://login.consultant.ru/link/?req=doc&amp;base=RZB&amp;n=441135" TargetMode="External"/><Relationship Id="rId38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29" Type="http://schemas.openxmlformats.org/officeDocument/2006/relationships/hyperlink" Target="https://login.consultant.ru/link/?req=doc&amp;base=RZB&amp;n=44113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RZB&amp;n=441135" TargetMode="External"/><Relationship Id="rId32" Type="http://schemas.openxmlformats.org/officeDocument/2006/relationships/hyperlink" Target="https://login.consultant.ru/link/?req=doc&amp;base=RZB&amp;n=441135" TargetMode="External"/><Relationship Id="rId37" Type="http://schemas.openxmlformats.org/officeDocument/2006/relationships/hyperlink" Target="https://login.consultant.ru/link/?req=doc&amp;base=RZB&amp;n=441135" TargetMode="External"/><Relationship Id="rId40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s://login.consultant.ru/link/?req=doc&amp;base=RZB&amp;n=441135" TargetMode="External"/><Relationship Id="rId36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LAW&amp;n=199976&amp;date=26.05.2024" TargetMode="External"/><Relationship Id="rId19" Type="http://schemas.openxmlformats.org/officeDocument/2006/relationships/hyperlink" Target="https://login.consultant.ru/link/?req=doc&amp;base=RZB&amp;n=441135" TargetMode="External"/><Relationship Id="rId31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s://login.consultant.ru/link/?req=doc&amp;base=RZB&amp;n=441135" TargetMode="External"/><Relationship Id="rId35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C713-A575-4565-AC2A-A521D6D2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7145</TotalTime>
  <Pages>62</Pages>
  <Words>13330</Words>
  <Characters>84918</Characters>
  <Application>Microsoft Office Word</Application>
  <DocSecurity>0</DocSecurity>
  <Lines>8491</Lines>
  <Paragraphs>5779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Андрей Денисович</dc:creator>
  <cp:lastModifiedBy>GO_CHS</cp:lastModifiedBy>
  <cp:revision>73</cp:revision>
  <cp:lastPrinted>2024-09-05T12:10:00Z</cp:lastPrinted>
  <dcterms:created xsi:type="dcterms:W3CDTF">2024-06-10T13:00:00Z</dcterms:created>
  <dcterms:modified xsi:type="dcterms:W3CDTF">2024-09-05T12:19:00Z</dcterms:modified>
</cp:coreProperties>
</file>