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Default="00D121F4" w:rsidP="00D121F4">
      <w:pPr>
        <w:ind w:left="849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183515</wp:posOffset>
            </wp:positionV>
            <wp:extent cx="569595" cy="762000"/>
            <wp:effectExtent l="19050" t="0" r="190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0D0" w:rsidRDefault="00A260D0" w:rsidP="00A260D0">
      <w:pPr>
        <w:ind w:left="567"/>
        <w:jc w:val="center"/>
        <w:rPr>
          <w:b/>
          <w:sz w:val="28"/>
        </w:rPr>
      </w:pPr>
      <w:r>
        <w:rPr>
          <w:b/>
          <w:sz w:val="28"/>
        </w:rPr>
        <w:t>ПРЕДСТАВИТЕЛЬНОЕ СОБРАНИЕ</w:t>
      </w:r>
    </w:p>
    <w:p w:rsidR="00A260D0" w:rsidRDefault="00A260D0" w:rsidP="00A260D0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НИКОЛЬСКОГО МУНИЦИПАЛЬНОГО </w:t>
      </w:r>
      <w:r w:rsidR="00A94D6D">
        <w:rPr>
          <w:b/>
          <w:sz w:val="28"/>
        </w:rPr>
        <w:t>ОКРУГА</w:t>
      </w:r>
    </w:p>
    <w:p w:rsidR="00D121F4" w:rsidRDefault="00D121F4" w:rsidP="00D121F4">
      <w:pPr>
        <w:outlineLvl w:val="0"/>
        <w:rPr>
          <w:sz w:val="22"/>
          <w:szCs w:val="22"/>
        </w:rPr>
      </w:pPr>
    </w:p>
    <w:p w:rsidR="00A260D0" w:rsidRPr="005D15A2" w:rsidRDefault="00A260D0" w:rsidP="00A260D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21E46" w:rsidRPr="00421E46" w:rsidRDefault="00421E46" w:rsidP="00A260D0">
      <w:pPr>
        <w:jc w:val="center"/>
        <w:outlineLvl w:val="0"/>
        <w:rPr>
          <w:b/>
          <w:sz w:val="32"/>
          <w:szCs w:val="32"/>
        </w:rPr>
      </w:pPr>
      <w:r w:rsidRPr="00B624C1">
        <w:rPr>
          <w:b/>
          <w:sz w:val="28"/>
        </w:rPr>
        <w:t>г.Никольск</w:t>
      </w:r>
    </w:p>
    <w:p w:rsidR="00D121F4" w:rsidRDefault="00D121F4" w:rsidP="00D121F4">
      <w:pPr>
        <w:tabs>
          <w:tab w:val="left" w:pos="5924"/>
        </w:tabs>
        <w:ind w:firstLine="0"/>
        <w:rPr>
          <w:szCs w:val="28"/>
        </w:rPr>
      </w:pPr>
      <w:r>
        <w:rPr>
          <w:szCs w:val="28"/>
        </w:rPr>
        <w:tab/>
      </w:r>
    </w:p>
    <w:p w:rsidR="00D121F4" w:rsidRDefault="005B6D57" w:rsidP="00D121F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970">
        <w:rPr>
          <w:sz w:val="28"/>
          <w:szCs w:val="28"/>
        </w:rPr>
        <w:t>08.11</w:t>
      </w:r>
      <w:r>
        <w:rPr>
          <w:sz w:val="28"/>
          <w:szCs w:val="28"/>
        </w:rPr>
        <w:t xml:space="preserve"> </w:t>
      </w:r>
      <w:r w:rsidR="00664982">
        <w:rPr>
          <w:sz w:val="28"/>
          <w:szCs w:val="28"/>
        </w:rPr>
        <w:t>.</w:t>
      </w:r>
      <w:r w:rsidR="00D121F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121F4">
        <w:rPr>
          <w:sz w:val="28"/>
          <w:szCs w:val="28"/>
        </w:rPr>
        <w:t xml:space="preserve"> года</w:t>
      </w:r>
      <w:r w:rsidR="00861918">
        <w:rPr>
          <w:sz w:val="28"/>
          <w:szCs w:val="28"/>
        </w:rPr>
        <w:t xml:space="preserve">                                                                                   </w:t>
      </w:r>
      <w:r w:rsidR="00D121F4">
        <w:rPr>
          <w:sz w:val="28"/>
          <w:szCs w:val="28"/>
        </w:rPr>
        <w:t xml:space="preserve"> </w:t>
      </w:r>
      <w:r w:rsidR="00D121F4" w:rsidRPr="00C15555">
        <w:rPr>
          <w:sz w:val="28"/>
          <w:szCs w:val="28"/>
        </w:rPr>
        <w:t>№</w:t>
      </w:r>
      <w:r w:rsidR="00664982">
        <w:rPr>
          <w:sz w:val="28"/>
          <w:szCs w:val="28"/>
        </w:rPr>
        <w:t xml:space="preserve"> </w:t>
      </w:r>
      <w:r w:rsidR="00A93970">
        <w:rPr>
          <w:sz w:val="28"/>
          <w:szCs w:val="28"/>
        </w:rPr>
        <w:t>186</w:t>
      </w:r>
    </w:p>
    <w:p w:rsidR="00CC72C4" w:rsidRDefault="00CC72C4" w:rsidP="00CC72C4">
      <w:pPr>
        <w:spacing w:line="240" w:lineRule="auto"/>
        <w:ind w:firstLine="0"/>
        <w:rPr>
          <w:sz w:val="28"/>
          <w:szCs w:val="28"/>
        </w:rPr>
      </w:pPr>
    </w:p>
    <w:p w:rsidR="00CC72C4" w:rsidRPr="00CC72C4" w:rsidRDefault="00D121F4" w:rsidP="00CC72C4">
      <w:pPr>
        <w:spacing w:line="240" w:lineRule="auto"/>
        <w:ind w:firstLine="0"/>
        <w:rPr>
          <w:sz w:val="28"/>
          <w:szCs w:val="28"/>
        </w:rPr>
      </w:pPr>
      <w:r w:rsidRPr="00CC72C4">
        <w:rPr>
          <w:sz w:val="28"/>
          <w:szCs w:val="28"/>
        </w:rPr>
        <w:t xml:space="preserve">О налоге на имущество </w:t>
      </w:r>
    </w:p>
    <w:p w:rsidR="00CC72C4" w:rsidRPr="00CC72C4" w:rsidRDefault="00D121F4" w:rsidP="00CC72C4">
      <w:pPr>
        <w:spacing w:line="240" w:lineRule="auto"/>
        <w:ind w:firstLine="0"/>
        <w:rPr>
          <w:sz w:val="28"/>
          <w:szCs w:val="28"/>
        </w:rPr>
      </w:pPr>
      <w:r w:rsidRPr="00CC72C4">
        <w:rPr>
          <w:sz w:val="28"/>
          <w:szCs w:val="28"/>
        </w:rPr>
        <w:t xml:space="preserve">физических лиц на территории </w:t>
      </w:r>
    </w:p>
    <w:p w:rsidR="00CC72C4" w:rsidRPr="00CC72C4" w:rsidRDefault="00D121F4" w:rsidP="00CC72C4">
      <w:pPr>
        <w:spacing w:line="240" w:lineRule="auto"/>
        <w:ind w:firstLine="0"/>
        <w:rPr>
          <w:sz w:val="28"/>
          <w:szCs w:val="28"/>
        </w:rPr>
      </w:pPr>
      <w:r w:rsidRPr="00CC72C4">
        <w:rPr>
          <w:sz w:val="28"/>
          <w:szCs w:val="28"/>
        </w:rPr>
        <w:t>Никольского муниципального округа</w:t>
      </w:r>
    </w:p>
    <w:p w:rsidR="00D121F4" w:rsidRPr="00CC72C4" w:rsidRDefault="00D121F4" w:rsidP="00CC72C4">
      <w:pPr>
        <w:spacing w:line="240" w:lineRule="auto"/>
        <w:ind w:firstLine="0"/>
        <w:rPr>
          <w:sz w:val="28"/>
          <w:szCs w:val="28"/>
        </w:rPr>
      </w:pPr>
      <w:r w:rsidRPr="00CC72C4">
        <w:rPr>
          <w:sz w:val="28"/>
          <w:szCs w:val="28"/>
        </w:rPr>
        <w:t xml:space="preserve"> Вологодской области</w:t>
      </w:r>
    </w:p>
    <w:p w:rsidR="00D121F4" w:rsidRPr="00CC72C4" w:rsidRDefault="00D121F4" w:rsidP="00D121F4">
      <w:pPr>
        <w:spacing w:line="240" w:lineRule="auto"/>
        <w:ind w:firstLine="0"/>
        <w:jc w:val="both"/>
        <w:rPr>
          <w:sz w:val="28"/>
          <w:szCs w:val="28"/>
        </w:rPr>
      </w:pPr>
    </w:p>
    <w:p w:rsidR="00494903" w:rsidRDefault="00507130" w:rsidP="00494903">
      <w:pPr>
        <w:spacing w:line="240" w:lineRule="auto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DA4A25">
        <w:rPr>
          <w:sz w:val="28"/>
          <w:szCs w:val="28"/>
        </w:rPr>
        <w:tab/>
        <w:t xml:space="preserve">В соответствии с главой 32Налогового кодекса Российской Федерации, </w:t>
      </w:r>
      <w:r w:rsidR="004D3067" w:rsidRPr="00DA4A25">
        <w:rPr>
          <w:sz w:val="28"/>
          <w:szCs w:val="28"/>
        </w:rPr>
        <w:t>Ф</w:t>
      </w:r>
      <w:r w:rsidRPr="00DA4A25">
        <w:rPr>
          <w:sz w:val="28"/>
          <w:szCs w:val="28"/>
        </w:rPr>
        <w:t>едеральным законом от 06.10.2003 года № 131-ФЗ «Об общих принципах организации местного самоупр</w:t>
      </w:r>
      <w:r w:rsidR="00D121F4">
        <w:rPr>
          <w:sz w:val="28"/>
          <w:szCs w:val="28"/>
        </w:rPr>
        <w:t>авления в Российской Федерации», законом Вологодской области от 10.05.2023 года № 5359-ОЗ «О преобразовании всех поселений, входящих в состав Никольского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Никольского муниципального округа Вологодской области</w:t>
      </w:r>
      <w:r w:rsidR="00AF14AF">
        <w:rPr>
          <w:sz w:val="28"/>
          <w:szCs w:val="28"/>
        </w:rPr>
        <w:t>»</w:t>
      </w:r>
      <w:r w:rsidR="00AF14AF" w:rsidRPr="00494903">
        <w:rPr>
          <w:rFonts w:eastAsiaTheme="minorHAnsi"/>
          <w:sz w:val="28"/>
          <w:szCs w:val="28"/>
          <w:lang w:eastAsia="en-US"/>
        </w:rPr>
        <w:t xml:space="preserve">Представительное Собрание Никольского муниципального округа </w:t>
      </w:r>
    </w:p>
    <w:p w:rsidR="00AF14AF" w:rsidRPr="00494903" w:rsidRDefault="00AF14AF" w:rsidP="00AF14AF">
      <w:pPr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494903">
        <w:rPr>
          <w:rFonts w:eastAsiaTheme="minorHAnsi"/>
          <w:sz w:val="28"/>
          <w:szCs w:val="28"/>
          <w:lang w:eastAsia="en-US"/>
        </w:rPr>
        <w:t>РЕШИЛО:</w:t>
      </w:r>
    </w:p>
    <w:p w:rsidR="001841A0" w:rsidRDefault="00596FA1" w:rsidP="004D3067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и ввести в действие с 01 января 202</w:t>
      </w:r>
      <w:r w:rsidR="005B6D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Никольского муниципального округа налог на имущество физических лиц.</w:t>
      </w:r>
    </w:p>
    <w:p w:rsidR="00213BF1" w:rsidRDefault="00596FA1" w:rsidP="00213BF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ставки налога на имущество физических лиц в следующих размерах</w:t>
      </w:r>
      <w:r w:rsidR="00213BF1">
        <w:rPr>
          <w:sz w:val="28"/>
          <w:szCs w:val="28"/>
        </w:rPr>
        <w:t>:</w:t>
      </w:r>
    </w:p>
    <w:p w:rsidR="00596FA1" w:rsidRDefault="00213BF1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596FA1">
        <w:rPr>
          <w:color w:val="000000"/>
          <w:sz w:val="28"/>
          <w:szCs w:val="28"/>
        </w:rPr>
        <w:t xml:space="preserve"> 0,3 процента в отношении:</w:t>
      </w:r>
    </w:p>
    <w:p w:rsidR="00596FA1" w:rsidRDefault="00596FA1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596FA1" w:rsidRDefault="00596FA1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96FA1" w:rsidRDefault="00596FA1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единых недвижимых комплексов, в состав которых входит хотя бы один жилой дом; </w:t>
      </w:r>
    </w:p>
    <w:p w:rsidR="00C37D2E" w:rsidRDefault="00161A5D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гаражей и машин – </w:t>
      </w:r>
      <w:r w:rsidR="00596FA1">
        <w:rPr>
          <w:color w:val="000000"/>
          <w:sz w:val="28"/>
          <w:szCs w:val="28"/>
        </w:rPr>
        <w:t>мест, в том числе расположенных в объектах налогообложен</w:t>
      </w:r>
      <w:r w:rsidR="00C37D2E">
        <w:rPr>
          <w:color w:val="000000"/>
          <w:sz w:val="28"/>
          <w:szCs w:val="28"/>
        </w:rPr>
        <w:t xml:space="preserve">ия, указанных в </w:t>
      </w:r>
      <w:r w:rsidR="00976B31">
        <w:rPr>
          <w:color w:val="000000"/>
          <w:sz w:val="28"/>
          <w:szCs w:val="28"/>
        </w:rPr>
        <w:t>под</w:t>
      </w:r>
      <w:r w:rsidR="00C37D2E">
        <w:rPr>
          <w:color w:val="000000"/>
          <w:sz w:val="28"/>
          <w:szCs w:val="28"/>
        </w:rPr>
        <w:t>пунктах 2.2</w:t>
      </w:r>
      <w:r w:rsidR="00A7118B">
        <w:rPr>
          <w:color w:val="000000"/>
          <w:sz w:val="28"/>
          <w:szCs w:val="28"/>
        </w:rPr>
        <w:t xml:space="preserve"> и 2.3</w:t>
      </w:r>
      <w:r w:rsidR="00C37D2E">
        <w:rPr>
          <w:color w:val="000000"/>
          <w:sz w:val="28"/>
          <w:szCs w:val="28"/>
        </w:rPr>
        <w:t xml:space="preserve"> настоящего </w:t>
      </w:r>
      <w:r w:rsidR="00976B31">
        <w:rPr>
          <w:color w:val="000000"/>
          <w:sz w:val="28"/>
          <w:szCs w:val="28"/>
        </w:rPr>
        <w:t>пункта</w:t>
      </w:r>
      <w:r w:rsidR="00C37D2E">
        <w:rPr>
          <w:color w:val="000000"/>
          <w:sz w:val="28"/>
          <w:szCs w:val="28"/>
        </w:rPr>
        <w:t>;</w:t>
      </w:r>
    </w:p>
    <w:p w:rsidR="00C37D2E" w:rsidRDefault="00C37D2E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416FC" w:rsidRDefault="00C37D2E" w:rsidP="00213BF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2 процента в отношении объектов налогообложения, включенных в </w:t>
      </w:r>
      <w:r>
        <w:rPr>
          <w:color w:val="000000"/>
          <w:sz w:val="28"/>
          <w:szCs w:val="28"/>
        </w:rPr>
        <w:lastRenderedPageBreak/>
        <w:t>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C872D9" w:rsidRDefault="00C872D9" w:rsidP="00C872D9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 2,5 процента в отношении объектов налогообложения, кадастровая стоимость каждого из которых превышает 300 миллионов рублей;</w:t>
      </w:r>
    </w:p>
    <w:p w:rsidR="00596FA1" w:rsidRDefault="00C872D9" w:rsidP="00992DE1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73C00">
        <w:rPr>
          <w:color w:val="000000"/>
          <w:sz w:val="28"/>
          <w:szCs w:val="28"/>
        </w:rPr>
        <w:t xml:space="preserve"> </w:t>
      </w:r>
      <w:r w:rsidR="00A416F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="00A416FC">
        <w:rPr>
          <w:color w:val="000000"/>
          <w:sz w:val="28"/>
          <w:szCs w:val="28"/>
        </w:rPr>
        <w:t xml:space="preserve">  0,5 процента в отношении прочих объектов налогообложения.</w:t>
      </w:r>
    </w:p>
    <w:p w:rsidR="00992DE1" w:rsidRDefault="00161A5D" w:rsidP="00161A5D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r w:rsidR="00992DE1">
        <w:rPr>
          <w:color w:val="000000"/>
          <w:sz w:val="28"/>
          <w:szCs w:val="28"/>
        </w:rPr>
        <w:t>Установить</w:t>
      </w:r>
      <w:r w:rsidR="00F444B4">
        <w:rPr>
          <w:color w:val="000000"/>
          <w:sz w:val="28"/>
          <w:szCs w:val="28"/>
        </w:rPr>
        <w:t xml:space="preserve"> следующие</w:t>
      </w:r>
      <w:r w:rsidR="00992DE1">
        <w:rPr>
          <w:color w:val="000000"/>
          <w:sz w:val="28"/>
          <w:szCs w:val="28"/>
        </w:rPr>
        <w:t xml:space="preserve"> налоговые льготы по нал</w:t>
      </w:r>
      <w:r w:rsidR="00F444B4">
        <w:rPr>
          <w:color w:val="000000"/>
          <w:sz w:val="28"/>
          <w:szCs w:val="28"/>
        </w:rPr>
        <w:t>огу на имущество физических лиц.</w:t>
      </w:r>
    </w:p>
    <w:p w:rsidR="00503B45" w:rsidRDefault="00992DE1" w:rsidP="00161A5D">
      <w:pPr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3.1. </w:t>
      </w:r>
      <w:r w:rsidR="00503B45">
        <w:rPr>
          <w:color w:val="000000"/>
          <w:sz w:val="28"/>
          <w:szCs w:val="28"/>
        </w:rPr>
        <w:t>Физические лица, применяющие специальные налоговые режи</w:t>
      </w:r>
      <w:r w:rsidR="00161A5D">
        <w:rPr>
          <w:color w:val="000000"/>
          <w:sz w:val="28"/>
          <w:szCs w:val="28"/>
        </w:rPr>
        <w:t>мы, уплачивают налог в отношении объектов</w:t>
      </w:r>
      <w:r w:rsidR="00503B45">
        <w:rPr>
          <w:color w:val="000000"/>
          <w:sz w:val="28"/>
          <w:szCs w:val="28"/>
        </w:rPr>
        <w:t xml:space="preserve"> налогообложения,</w:t>
      </w:r>
      <w:r w:rsidR="00161A5D">
        <w:rPr>
          <w:color w:val="000000"/>
          <w:sz w:val="28"/>
          <w:szCs w:val="28"/>
        </w:rPr>
        <w:t xml:space="preserve"> включенных</w:t>
      </w:r>
      <w:r w:rsidR="00503B45" w:rsidRPr="00612CE7">
        <w:rPr>
          <w:color w:val="000000"/>
          <w:sz w:val="28"/>
          <w:szCs w:val="28"/>
        </w:rPr>
        <w:t xml:space="preserve"> в перечень, определяемый в соответствии с пунктом 7</w:t>
      </w:r>
      <w:r w:rsidR="00503B45">
        <w:rPr>
          <w:color w:val="000000"/>
          <w:sz w:val="28"/>
          <w:szCs w:val="28"/>
        </w:rPr>
        <w:t xml:space="preserve"> с</w:t>
      </w:r>
      <w:r w:rsidR="00503B45" w:rsidRPr="00612CE7">
        <w:rPr>
          <w:color w:val="000000"/>
          <w:sz w:val="28"/>
          <w:szCs w:val="28"/>
        </w:rPr>
        <w:t>татьи 378.2 Налогового кодекса Российской Федерации и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503B45">
        <w:rPr>
          <w:color w:val="000000"/>
          <w:sz w:val="28"/>
          <w:szCs w:val="28"/>
        </w:rPr>
        <w:t>, налоговая база в отношении которых определяется как ка</w:t>
      </w:r>
      <w:r w:rsidR="00161A5D">
        <w:rPr>
          <w:color w:val="000000"/>
          <w:sz w:val="28"/>
          <w:szCs w:val="28"/>
        </w:rPr>
        <w:t>дастровая стоимость, находящихся</w:t>
      </w:r>
      <w:r w:rsidR="00503B45">
        <w:rPr>
          <w:color w:val="000000"/>
          <w:sz w:val="28"/>
          <w:szCs w:val="28"/>
        </w:rPr>
        <w:t xml:space="preserve"> н</w:t>
      </w:r>
      <w:r w:rsidR="00161A5D">
        <w:rPr>
          <w:color w:val="000000"/>
          <w:sz w:val="28"/>
          <w:szCs w:val="28"/>
        </w:rPr>
        <w:t>а территории Никольского муниципального округа Вологодской области, за исключением административного центра Никольского муниципального округа Вологодской области, в следующих размерах:</w:t>
      </w:r>
    </w:p>
    <w:p w:rsidR="00503B45" w:rsidRPr="002B676D" w:rsidRDefault="002B676D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B676D">
        <w:rPr>
          <w:color w:val="000000"/>
          <w:sz w:val="28"/>
          <w:szCs w:val="28"/>
        </w:rPr>
        <w:t>6</w:t>
      </w:r>
      <w:r w:rsidR="00503B45" w:rsidRPr="002B676D">
        <w:rPr>
          <w:color w:val="000000"/>
          <w:sz w:val="28"/>
          <w:szCs w:val="28"/>
        </w:rPr>
        <w:t>0% исчисленной суммы налога в 202</w:t>
      </w:r>
      <w:r w:rsidRPr="002B676D">
        <w:rPr>
          <w:color w:val="000000"/>
          <w:sz w:val="28"/>
          <w:szCs w:val="28"/>
        </w:rPr>
        <w:t>4</w:t>
      </w:r>
      <w:r w:rsidR="00503B45" w:rsidRPr="002B676D">
        <w:rPr>
          <w:color w:val="000000"/>
          <w:sz w:val="28"/>
          <w:szCs w:val="28"/>
        </w:rPr>
        <w:t xml:space="preserve"> году,</w:t>
      </w:r>
    </w:p>
    <w:p w:rsidR="00503B45" w:rsidRPr="002B676D" w:rsidRDefault="002B676D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B676D">
        <w:rPr>
          <w:color w:val="000000"/>
          <w:sz w:val="28"/>
          <w:szCs w:val="28"/>
        </w:rPr>
        <w:t>7</w:t>
      </w:r>
      <w:r w:rsidR="00503B45" w:rsidRPr="002B676D">
        <w:rPr>
          <w:color w:val="000000"/>
          <w:sz w:val="28"/>
          <w:szCs w:val="28"/>
        </w:rPr>
        <w:t>0% исчисленной суммы налога в 202</w:t>
      </w:r>
      <w:r w:rsidRPr="002B676D">
        <w:rPr>
          <w:color w:val="000000"/>
          <w:sz w:val="28"/>
          <w:szCs w:val="28"/>
        </w:rPr>
        <w:t>5</w:t>
      </w:r>
      <w:r w:rsidR="00503B45" w:rsidRPr="002B676D">
        <w:rPr>
          <w:color w:val="000000"/>
          <w:sz w:val="28"/>
          <w:szCs w:val="28"/>
        </w:rPr>
        <w:t xml:space="preserve"> году,</w:t>
      </w:r>
    </w:p>
    <w:p w:rsidR="00503B45" w:rsidRPr="002B676D" w:rsidRDefault="002B676D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B676D">
        <w:rPr>
          <w:color w:val="000000"/>
          <w:sz w:val="28"/>
          <w:szCs w:val="28"/>
        </w:rPr>
        <w:t>8</w:t>
      </w:r>
      <w:r w:rsidR="00503B45" w:rsidRPr="002B676D">
        <w:rPr>
          <w:color w:val="000000"/>
          <w:sz w:val="28"/>
          <w:szCs w:val="28"/>
        </w:rPr>
        <w:t xml:space="preserve">0% </w:t>
      </w:r>
      <w:r w:rsidR="00213BF1" w:rsidRPr="002B676D">
        <w:rPr>
          <w:color w:val="000000"/>
          <w:sz w:val="28"/>
          <w:szCs w:val="28"/>
        </w:rPr>
        <w:t>исчисленной суммы налога в 202</w:t>
      </w:r>
      <w:r w:rsidRPr="002B676D">
        <w:rPr>
          <w:color w:val="000000"/>
          <w:sz w:val="28"/>
          <w:szCs w:val="28"/>
        </w:rPr>
        <w:t>6</w:t>
      </w:r>
      <w:r w:rsidR="00503B45" w:rsidRPr="002B676D">
        <w:rPr>
          <w:color w:val="000000"/>
          <w:sz w:val="28"/>
          <w:szCs w:val="28"/>
        </w:rPr>
        <w:t>году,</w:t>
      </w:r>
    </w:p>
    <w:p w:rsidR="00503B45" w:rsidRPr="002B676D" w:rsidRDefault="002B676D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B676D">
        <w:rPr>
          <w:color w:val="000000"/>
          <w:sz w:val="28"/>
          <w:szCs w:val="28"/>
        </w:rPr>
        <w:t>9</w:t>
      </w:r>
      <w:r w:rsidR="00503B45" w:rsidRPr="002B676D">
        <w:rPr>
          <w:color w:val="000000"/>
          <w:sz w:val="28"/>
          <w:szCs w:val="28"/>
        </w:rPr>
        <w:t>0% исчисленной суммы налога в 202</w:t>
      </w:r>
      <w:r w:rsidRPr="002B676D">
        <w:rPr>
          <w:color w:val="000000"/>
          <w:sz w:val="28"/>
          <w:szCs w:val="28"/>
        </w:rPr>
        <w:t>7</w:t>
      </w:r>
      <w:r w:rsidR="00503B45" w:rsidRPr="002B676D">
        <w:rPr>
          <w:color w:val="000000"/>
          <w:sz w:val="28"/>
          <w:szCs w:val="28"/>
        </w:rPr>
        <w:t xml:space="preserve"> году</w:t>
      </w:r>
      <w:r w:rsidRPr="002B676D">
        <w:rPr>
          <w:color w:val="000000"/>
          <w:sz w:val="28"/>
          <w:szCs w:val="28"/>
        </w:rPr>
        <w:t>.</w:t>
      </w:r>
    </w:p>
    <w:p w:rsidR="00E71DA7" w:rsidRDefault="00973C00" w:rsidP="00992DE1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92DE1" w:rsidRPr="002A74FC">
        <w:rPr>
          <w:color w:val="000000"/>
          <w:sz w:val="28"/>
          <w:szCs w:val="28"/>
        </w:rPr>
        <w:t xml:space="preserve">3.2. </w:t>
      </w:r>
      <w:r w:rsidR="00181FFD" w:rsidRPr="002A74FC">
        <w:rPr>
          <w:color w:val="000000"/>
          <w:sz w:val="28"/>
          <w:szCs w:val="28"/>
        </w:rPr>
        <w:t xml:space="preserve">Освобождаются от уплаты налога физические лица, применяющие специальные налоговые режимы и осуществляющие розничную торговлю, в отношении объектов розничной торговли с площадью не более 200 кв. метров, налоговая база в отношении которых определяется как кадастровая стоимость, находящихся на территории </w:t>
      </w:r>
      <w:r w:rsidR="009F3550" w:rsidRPr="002A74FC">
        <w:rPr>
          <w:color w:val="000000"/>
          <w:sz w:val="28"/>
          <w:szCs w:val="28"/>
        </w:rPr>
        <w:t>Никольского муниципального округа, за исключением административного центра Никольского муниципального округа;</w:t>
      </w:r>
    </w:p>
    <w:p w:rsidR="00E71DA7" w:rsidRDefault="00992DE1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B367A4">
        <w:rPr>
          <w:color w:val="000000"/>
          <w:sz w:val="28"/>
          <w:szCs w:val="28"/>
        </w:rPr>
        <w:t xml:space="preserve">Установить на территории Никольского муниципального округа льготу в отношении </w:t>
      </w:r>
      <w:r w:rsidR="00B367A4" w:rsidRPr="00B367A4">
        <w:rPr>
          <w:color w:val="000000"/>
          <w:sz w:val="28"/>
          <w:szCs w:val="28"/>
        </w:rPr>
        <w:t>ф</w:t>
      </w:r>
      <w:r w:rsidR="00E71DA7" w:rsidRPr="00B367A4">
        <w:rPr>
          <w:color w:val="000000"/>
          <w:sz w:val="28"/>
          <w:szCs w:val="28"/>
        </w:rPr>
        <w:t>изических</w:t>
      </w:r>
      <w:r w:rsidR="00E71DA7">
        <w:rPr>
          <w:color w:val="000000"/>
          <w:sz w:val="28"/>
          <w:szCs w:val="28"/>
        </w:rPr>
        <w:t xml:space="preserve"> лиц, осуществляющих регистрацию права собственности жилых домов или доли (долей) в них, в размере понесенных расходов на проведение кадастровых работ.</w:t>
      </w:r>
    </w:p>
    <w:p w:rsidR="00E71DA7" w:rsidRDefault="00E71DA7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Указанная налоговая льгота предоставляется при исчислении налога на имущество по объекту налогообложения, в отношении которого проведены данные кадастровые работы.</w:t>
      </w:r>
    </w:p>
    <w:p w:rsidR="00E71DA7" w:rsidRDefault="00E71DA7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настоящего пункта к фактическим расходам на проведение кадастровых работ относятся расходы на разработку и составление проекта технического плана (паспорта).</w:t>
      </w:r>
    </w:p>
    <w:p w:rsidR="00E71DA7" w:rsidRDefault="00E71DA7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Льгота предоставляется с первого числа месяца, следующего за месяцем регистрации в органе, осуществляющим государственную регистрацию прав собственности на имущество.</w:t>
      </w:r>
    </w:p>
    <w:p w:rsidR="00E71DA7" w:rsidRDefault="00FC6262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подтверждения права на предоставление налоговой льготы, предусмотренной пунктом 3 настоящего решения, гражданин представляет в налоговый орган по месту нахождения имущества:</w:t>
      </w:r>
    </w:p>
    <w:p w:rsidR="00FC6262" w:rsidRDefault="00FC6262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заявление о предоставлении налоговой льготы;</w:t>
      </w:r>
    </w:p>
    <w:p w:rsidR="00FC6262" w:rsidRDefault="00FC6262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 с кадастровым инженером о проведении кадастровых работ;</w:t>
      </w:r>
    </w:p>
    <w:p w:rsidR="00FC6262" w:rsidRDefault="00FC6262" w:rsidP="00503B4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копию технического плана (паспорта имущества, в отношении которого проведены кадастровые работы);</w:t>
      </w:r>
    </w:p>
    <w:p w:rsidR="00FC6262" w:rsidRDefault="00FC6262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выписку из ЕГРН, подтверждающую право собственности на имущество, в отношении которого проведены кадастровые работы;</w:t>
      </w:r>
    </w:p>
    <w:p w:rsidR="00FC6262" w:rsidRDefault="00FC6262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произведенные налогоплательщиком расходы (квитанции к приходным орденам, банковские выписки о перечислении денежных средств со счета заказчика на счет кадастрового инженера, товарные и кассовые чеки и другие документы).</w:t>
      </w:r>
    </w:p>
    <w:p w:rsidR="00FC591B" w:rsidRDefault="00FC591B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налога, подлежащая уплате в бюджет, определяется как разница между исчисленной суммой налога и суммой расходов на разработку и составление технического плана (паспорта). Если в налоговом периоде указанная налоговая льгота не может быть использована полностью, ее остаток может быть перенесен на последующие налоговые периоды до полного ее использования, но не более трех налоговых периодов.</w:t>
      </w:r>
    </w:p>
    <w:p w:rsidR="00CA5349" w:rsidRDefault="00CA5349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Установить на территории Никольского муниципального округа налоговую льготу в отношении детей-сирот и детей, оставшихся без попечения родителей, в период их пребывания в учреждениях для детей-сирот и детей, оставшихся без попечения родителей, а также в семьях опекунов (попечителей), приемных родителей.</w:t>
      </w:r>
    </w:p>
    <w:p w:rsidR="00CA5349" w:rsidRDefault="00CA5349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налогоплательщика.</w:t>
      </w:r>
    </w:p>
    <w:p w:rsidR="00E71DA7" w:rsidRDefault="00992DE1" w:rsidP="00CB57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Признать утра</w:t>
      </w:r>
      <w:r w:rsidR="00F444B4">
        <w:rPr>
          <w:color w:val="000000"/>
          <w:sz w:val="28"/>
          <w:szCs w:val="28"/>
        </w:rPr>
        <w:t>тившим</w:t>
      </w:r>
      <w:r>
        <w:rPr>
          <w:color w:val="000000"/>
          <w:sz w:val="28"/>
          <w:szCs w:val="28"/>
        </w:rPr>
        <w:t xml:space="preserve"> силу:</w:t>
      </w:r>
    </w:p>
    <w:p w:rsidR="005B6D57" w:rsidRPr="00ED7302" w:rsidRDefault="00BF3668" w:rsidP="005B6D57">
      <w:pPr>
        <w:pStyle w:val="consplustitl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44B4">
        <w:rPr>
          <w:sz w:val="28"/>
          <w:szCs w:val="28"/>
        </w:rPr>
        <w:t>-   решение Представительного С</w:t>
      </w:r>
      <w:r w:rsidR="005B6D57" w:rsidRPr="00ED7302">
        <w:rPr>
          <w:sz w:val="28"/>
          <w:szCs w:val="28"/>
        </w:rPr>
        <w:t>обрания Никольского муниципального округа от 24.10.2023 г</w:t>
      </w:r>
      <w:r w:rsidR="00F444B4">
        <w:rPr>
          <w:sz w:val="28"/>
          <w:szCs w:val="28"/>
        </w:rPr>
        <w:t>ода №35 «О налоге на имущество ф</w:t>
      </w:r>
      <w:r w:rsidR="005B6D57" w:rsidRPr="00ED7302">
        <w:rPr>
          <w:sz w:val="28"/>
          <w:szCs w:val="28"/>
        </w:rPr>
        <w:t>изических лиц на территории Никольского муниципального округа Вологодской области" (за исключением пункта 4);</w:t>
      </w:r>
    </w:p>
    <w:p w:rsidR="002A74FC" w:rsidRDefault="002A74FC" w:rsidP="00CB57B6">
      <w:pPr>
        <w:pStyle w:val="ConsPlusTitle0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5.   Настоящее решение вступает в силу с 1 января 202</w:t>
      </w:r>
      <w:r w:rsidR="005B6D5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опубликования, и подлежит размещению на официальном сайте Никольского муниципального округа в информационно – телекоммуникационной сети «Интернет».</w:t>
      </w:r>
    </w:p>
    <w:p w:rsidR="002A74FC" w:rsidRDefault="002A74FC" w:rsidP="002A74FC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F2725" w:rsidRDefault="000F2725" w:rsidP="002A74FC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F2725" w:rsidRDefault="000F2725" w:rsidP="002A74FC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66985" w:rsidRPr="00CB57B6" w:rsidRDefault="007E59B9" w:rsidP="00CB57B6">
      <w:pPr>
        <w:spacing w:line="240" w:lineRule="auto"/>
        <w:ind w:firstLine="0"/>
        <w:jc w:val="both"/>
        <w:rPr>
          <w:sz w:val="27"/>
          <w:szCs w:val="27"/>
        </w:rPr>
      </w:pPr>
      <w:r w:rsidRPr="00CB57B6">
        <w:rPr>
          <w:sz w:val="27"/>
          <w:szCs w:val="27"/>
        </w:rPr>
        <w:t>Председатель Представительного</w:t>
      </w:r>
      <w:r w:rsidR="00861918">
        <w:rPr>
          <w:sz w:val="27"/>
          <w:szCs w:val="27"/>
        </w:rPr>
        <w:t xml:space="preserve">                                        </w:t>
      </w:r>
      <w:r w:rsidR="00E66985" w:rsidRPr="00CB57B6">
        <w:rPr>
          <w:sz w:val="27"/>
          <w:szCs w:val="27"/>
        </w:rPr>
        <w:t>Глава Никольского</w:t>
      </w:r>
    </w:p>
    <w:p w:rsidR="00E66985" w:rsidRPr="00CB57B6" w:rsidRDefault="007E59B9" w:rsidP="00CB57B6">
      <w:pPr>
        <w:spacing w:line="240" w:lineRule="auto"/>
        <w:ind w:firstLine="0"/>
        <w:jc w:val="both"/>
        <w:rPr>
          <w:sz w:val="27"/>
          <w:szCs w:val="27"/>
        </w:rPr>
      </w:pPr>
      <w:r w:rsidRPr="00CB57B6">
        <w:rPr>
          <w:sz w:val="27"/>
          <w:szCs w:val="27"/>
        </w:rPr>
        <w:t>собрания Никольского</w:t>
      </w:r>
      <w:r w:rsidR="00861918">
        <w:rPr>
          <w:sz w:val="27"/>
          <w:szCs w:val="27"/>
        </w:rPr>
        <w:t xml:space="preserve">                                                      </w:t>
      </w:r>
      <w:r w:rsidR="006F529F">
        <w:rPr>
          <w:sz w:val="27"/>
          <w:szCs w:val="27"/>
        </w:rPr>
        <w:t xml:space="preserve"> </w:t>
      </w:r>
      <w:r w:rsidR="00861918">
        <w:rPr>
          <w:sz w:val="27"/>
          <w:szCs w:val="27"/>
        </w:rPr>
        <w:t xml:space="preserve"> </w:t>
      </w:r>
      <w:r w:rsidRPr="00CB57B6">
        <w:rPr>
          <w:sz w:val="27"/>
          <w:szCs w:val="27"/>
        </w:rPr>
        <w:t xml:space="preserve"> </w:t>
      </w:r>
      <w:r w:rsidR="00E66985" w:rsidRPr="00CB57B6">
        <w:rPr>
          <w:sz w:val="27"/>
          <w:szCs w:val="27"/>
        </w:rPr>
        <w:t>муниципального</w:t>
      </w:r>
    </w:p>
    <w:p w:rsidR="00266459" w:rsidRDefault="007E59B9" w:rsidP="00CB57B6">
      <w:pPr>
        <w:spacing w:line="240" w:lineRule="auto"/>
        <w:ind w:firstLine="0"/>
        <w:jc w:val="both"/>
        <w:rPr>
          <w:sz w:val="28"/>
          <w:szCs w:val="28"/>
        </w:rPr>
      </w:pPr>
      <w:r w:rsidRPr="00CB57B6">
        <w:rPr>
          <w:sz w:val="27"/>
          <w:szCs w:val="27"/>
        </w:rPr>
        <w:t xml:space="preserve">муниципального округа </w:t>
      </w:r>
      <w:proofErr w:type="spellStart"/>
      <w:r w:rsidR="00CB57B6" w:rsidRPr="00CB57B6">
        <w:rPr>
          <w:sz w:val="27"/>
          <w:szCs w:val="27"/>
        </w:rPr>
        <w:t>О.Н.Баданина</w:t>
      </w:r>
      <w:proofErr w:type="spellEnd"/>
      <w:r w:rsidR="00861918">
        <w:rPr>
          <w:sz w:val="27"/>
          <w:szCs w:val="27"/>
        </w:rPr>
        <w:t xml:space="preserve">                                </w:t>
      </w:r>
      <w:r w:rsidR="00E66985" w:rsidRPr="00CB57B6">
        <w:rPr>
          <w:sz w:val="27"/>
          <w:szCs w:val="27"/>
        </w:rPr>
        <w:t>округа</w:t>
      </w:r>
      <w:r w:rsidR="00861918">
        <w:rPr>
          <w:sz w:val="27"/>
          <w:szCs w:val="27"/>
        </w:rPr>
        <w:t xml:space="preserve"> </w:t>
      </w:r>
      <w:r w:rsidR="00E66985" w:rsidRPr="00CB57B6">
        <w:rPr>
          <w:sz w:val="27"/>
          <w:szCs w:val="27"/>
        </w:rPr>
        <w:t>-</w:t>
      </w:r>
      <w:bookmarkStart w:id="0" w:name="_GoBack"/>
      <w:bookmarkEnd w:id="0"/>
      <w:r w:rsidR="00CB57B6">
        <w:rPr>
          <w:sz w:val="28"/>
          <w:szCs w:val="28"/>
        </w:rPr>
        <w:t>В.В.Панов</w:t>
      </w:r>
    </w:p>
    <w:sectPr w:rsidR="00266459" w:rsidSect="00DA4A25">
      <w:pgSz w:w="11906" w:h="16838"/>
      <w:pgMar w:top="426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 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94"/>
    <w:multiLevelType w:val="hybridMultilevel"/>
    <w:tmpl w:val="8F86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230B6"/>
    <w:multiLevelType w:val="hybridMultilevel"/>
    <w:tmpl w:val="493E31A6"/>
    <w:lvl w:ilvl="0" w:tplc="A3FA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F515D"/>
    <w:multiLevelType w:val="hybridMultilevel"/>
    <w:tmpl w:val="2BFA8C16"/>
    <w:lvl w:ilvl="0" w:tplc="AFA024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69548A8"/>
    <w:multiLevelType w:val="hybridMultilevel"/>
    <w:tmpl w:val="FB0CAA6C"/>
    <w:lvl w:ilvl="0" w:tplc="7F984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F0ABB"/>
    <w:multiLevelType w:val="hybridMultilevel"/>
    <w:tmpl w:val="9384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501EC3"/>
    <w:multiLevelType w:val="hybridMultilevel"/>
    <w:tmpl w:val="959AC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86758"/>
    <w:multiLevelType w:val="hybridMultilevel"/>
    <w:tmpl w:val="10584A6C"/>
    <w:lvl w:ilvl="0" w:tplc="00A40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D01E09"/>
    <w:rsid w:val="00014DEF"/>
    <w:rsid w:val="00043C4A"/>
    <w:rsid w:val="00052231"/>
    <w:rsid w:val="000566F4"/>
    <w:rsid w:val="00057EDC"/>
    <w:rsid w:val="00063416"/>
    <w:rsid w:val="00071CAA"/>
    <w:rsid w:val="00073408"/>
    <w:rsid w:val="0009363E"/>
    <w:rsid w:val="000A27D3"/>
    <w:rsid w:val="000E0AC3"/>
    <w:rsid w:val="000F2725"/>
    <w:rsid w:val="000F39B0"/>
    <w:rsid w:val="000F56EB"/>
    <w:rsid w:val="00101D02"/>
    <w:rsid w:val="001102B6"/>
    <w:rsid w:val="00123957"/>
    <w:rsid w:val="0013034E"/>
    <w:rsid w:val="00133F26"/>
    <w:rsid w:val="00155BA1"/>
    <w:rsid w:val="001610D5"/>
    <w:rsid w:val="00161A5D"/>
    <w:rsid w:val="00164ECF"/>
    <w:rsid w:val="00176CC7"/>
    <w:rsid w:val="00181FFD"/>
    <w:rsid w:val="001841A0"/>
    <w:rsid w:val="00186C56"/>
    <w:rsid w:val="0019129A"/>
    <w:rsid w:val="001A3FE4"/>
    <w:rsid w:val="00213BF1"/>
    <w:rsid w:val="00232213"/>
    <w:rsid w:val="002404C3"/>
    <w:rsid w:val="00264235"/>
    <w:rsid w:val="00266459"/>
    <w:rsid w:val="002A74FC"/>
    <w:rsid w:val="002B676D"/>
    <w:rsid w:val="002D3EB0"/>
    <w:rsid w:val="002E577C"/>
    <w:rsid w:val="002F25D1"/>
    <w:rsid w:val="00300B59"/>
    <w:rsid w:val="00302DCB"/>
    <w:rsid w:val="003031B1"/>
    <w:rsid w:val="00365CF2"/>
    <w:rsid w:val="0039228A"/>
    <w:rsid w:val="003C2FA9"/>
    <w:rsid w:val="003D6D31"/>
    <w:rsid w:val="003F3887"/>
    <w:rsid w:val="003F44B2"/>
    <w:rsid w:val="00421C15"/>
    <w:rsid w:val="00421E46"/>
    <w:rsid w:val="004253FE"/>
    <w:rsid w:val="00462E5F"/>
    <w:rsid w:val="00483E0F"/>
    <w:rsid w:val="00485809"/>
    <w:rsid w:val="0048582B"/>
    <w:rsid w:val="00494044"/>
    <w:rsid w:val="00494903"/>
    <w:rsid w:val="004A5E1E"/>
    <w:rsid w:val="004B1D93"/>
    <w:rsid w:val="004B342E"/>
    <w:rsid w:val="004D3067"/>
    <w:rsid w:val="004F6B07"/>
    <w:rsid w:val="00503B45"/>
    <w:rsid w:val="00507130"/>
    <w:rsid w:val="0050746A"/>
    <w:rsid w:val="00555693"/>
    <w:rsid w:val="0057534C"/>
    <w:rsid w:val="00596FA1"/>
    <w:rsid w:val="005B6D57"/>
    <w:rsid w:val="005D171F"/>
    <w:rsid w:val="005E4174"/>
    <w:rsid w:val="005F5518"/>
    <w:rsid w:val="006346C4"/>
    <w:rsid w:val="006463DF"/>
    <w:rsid w:val="00650BC0"/>
    <w:rsid w:val="00664982"/>
    <w:rsid w:val="00675A19"/>
    <w:rsid w:val="006B130A"/>
    <w:rsid w:val="006B615B"/>
    <w:rsid w:val="006F529F"/>
    <w:rsid w:val="006F6B8A"/>
    <w:rsid w:val="00717776"/>
    <w:rsid w:val="00722A3C"/>
    <w:rsid w:val="007831FB"/>
    <w:rsid w:val="00783859"/>
    <w:rsid w:val="007924BC"/>
    <w:rsid w:val="007A0193"/>
    <w:rsid w:val="007A2A03"/>
    <w:rsid w:val="007A4FD9"/>
    <w:rsid w:val="007A5EE9"/>
    <w:rsid w:val="007D2A4E"/>
    <w:rsid w:val="007E59B9"/>
    <w:rsid w:val="007F1B8D"/>
    <w:rsid w:val="007F4C11"/>
    <w:rsid w:val="008110E1"/>
    <w:rsid w:val="00817EDB"/>
    <w:rsid w:val="00841F63"/>
    <w:rsid w:val="00842580"/>
    <w:rsid w:val="00844314"/>
    <w:rsid w:val="00846171"/>
    <w:rsid w:val="008531A3"/>
    <w:rsid w:val="00861918"/>
    <w:rsid w:val="00882E24"/>
    <w:rsid w:val="00893C9D"/>
    <w:rsid w:val="008B52E7"/>
    <w:rsid w:val="008C45F6"/>
    <w:rsid w:val="00916DD2"/>
    <w:rsid w:val="00973C00"/>
    <w:rsid w:val="00976B31"/>
    <w:rsid w:val="00982D9D"/>
    <w:rsid w:val="00991A66"/>
    <w:rsid w:val="00992DE1"/>
    <w:rsid w:val="00995B87"/>
    <w:rsid w:val="009B1B0E"/>
    <w:rsid w:val="009C1C42"/>
    <w:rsid w:val="009C5092"/>
    <w:rsid w:val="009E4696"/>
    <w:rsid w:val="009F3550"/>
    <w:rsid w:val="00A248DF"/>
    <w:rsid w:val="00A260D0"/>
    <w:rsid w:val="00A416FC"/>
    <w:rsid w:val="00A550C0"/>
    <w:rsid w:val="00A7118B"/>
    <w:rsid w:val="00A721A6"/>
    <w:rsid w:val="00A775A1"/>
    <w:rsid w:val="00A85FC0"/>
    <w:rsid w:val="00A93970"/>
    <w:rsid w:val="00A94D6D"/>
    <w:rsid w:val="00AE6E66"/>
    <w:rsid w:val="00AE7633"/>
    <w:rsid w:val="00AF14AF"/>
    <w:rsid w:val="00AF3296"/>
    <w:rsid w:val="00B17A45"/>
    <w:rsid w:val="00B26AB0"/>
    <w:rsid w:val="00B367A4"/>
    <w:rsid w:val="00B51888"/>
    <w:rsid w:val="00B53A30"/>
    <w:rsid w:val="00B66974"/>
    <w:rsid w:val="00B82F50"/>
    <w:rsid w:val="00BB0171"/>
    <w:rsid w:val="00BC27AF"/>
    <w:rsid w:val="00BE6E8A"/>
    <w:rsid w:val="00BF14AC"/>
    <w:rsid w:val="00BF3668"/>
    <w:rsid w:val="00C3713D"/>
    <w:rsid w:val="00C37D2E"/>
    <w:rsid w:val="00C45AB8"/>
    <w:rsid w:val="00C872D9"/>
    <w:rsid w:val="00CA5349"/>
    <w:rsid w:val="00CB4896"/>
    <w:rsid w:val="00CB57B6"/>
    <w:rsid w:val="00CB5F21"/>
    <w:rsid w:val="00CC72C4"/>
    <w:rsid w:val="00CE59B8"/>
    <w:rsid w:val="00CF72D2"/>
    <w:rsid w:val="00D01E09"/>
    <w:rsid w:val="00D0248A"/>
    <w:rsid w:val="00D05E27"/>
    <w:rsid w:val="00D121F4"/>
    <w:rsid w:val="00D20AB2"/>
    <w:rsid w:val="00D30099"/>
    <w:rsid w:val="00D35451"/>
    <w:rsid w:val="00D5026A"/>
    <w:rsid w:val="00D53809"/>
    <w:rsid w:val="00D61500"/>
    <w:rsid w:val="00D82095"/>
    <w:rsid w:val="00DA4A25"/>
    <w:rsid w:val="00DB75DC"/>
    <w:rsid w:val="00E10351"/>
    <w:rsid w:val="00E64E12"/>
    <w:rsid w:val="00E66985"/>
    <w:rsid w:val="00E67762"/>
    <w:rsid w:val="00E71DA7"/>
    <w:rsid w:val="00E8777F"/>
    <w:rsid w:val="00E9633B"/>
    <w:rsid w:val="00EA0539"/>
    <w:rsid w:val="00EA566D"/>
    <w:rsid w:val="00EB3616"/>
    <w:rsid w:val="00EC470B"/>
    <w:rsid w:val="00ED222F"/>
    <w:rsid w:val="00ED7302"/>
    <w:rsid w:val="00F05D5D"/>
    <w:rsid w:val="00F154EF"/>
    <w:rsid w:val="00F265D5"/>
    <w:rsid w:val="00F4174A"/>
    <w:rsid w:val="00F444B4"/>
    <w:rsid w:val="00F55955"/>
    <w:rsid w:val="00F66997"/>
    <w:rsid w:val="00F861E6"/>
    <w:rsid w:val="00FA3C96"/>
    <w:rsid w:val="00FB7D23"/>
    <w:rsid w:val="00FC591B"/>
    <w:rsid w:val="00FC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09"/>
    <w:pPr>
      <w:widowControl w:val="0"/>
      <w:autoSpaceDE w:val="0"/>
      <w:autoSpaceDN w:val="0"/>
      <w:adjustRightInd w:val="0"/>
      <w:spacing w:line="300" w:lineRule="auto"/>
      <w:ind w:firstLine="36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1E09"/>
    <w:pPr>
      <w:widowControl w:val="0"/>
      <w:snapToGrid w:val="0"/>
    </w:pPr>
  </w:style>
  <w:style w:type="character" w:customStyle="1" w:styleId="a3">
    <w:name w:val="Гипертекстовая ссылка"/>
    <w:basedOn w:val="a0"/>
    <w:rsid w:val="00014DEF"/>
    <w:rPr>
      <w:color w:val="106BBE"/>
    </w:rPr>
  </w:style>
  <w:style w:type="paragraph" w:styleId="a4">
    <w:name w:val="No Spacing"/>
    <w:uiPriority w:val="1"/>
    <w:qFormat/>
    <w:rsid w:val="00F4174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D3067"/>
    <w:pPr>
      <w:ind w:left="720"/>
      <w:contextualSpacing/>
    </w:pPr>
  </w:style>
  <w:style w:type="paragraph" w:customStyle="1" w:styleId="consplustitle">
    <w:name w:val="consplustitle"/>
    <w:basedOn w:val="a"/>
    <w:rsid w:val="00DA4A25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Title0">
    <w:name w:val="ConsPlusTitle"/>
    <w:uiPriority w:val="99"/>
    <w:rsid w:val="00BF3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Прижатый влево"/>
    <w:basedOn w:val="a"/>
    <w:next w:val="a"/>
    <w:uiPriority w:val="99"/>
    <w:rsid w:val="00266459"/>
    <w:pPr>
      <w:widowControl/>
      <w:spacing w:line="240" w:lineRule="auto"/>
      <w:ind w:firstLine="0"/>
    </w:pPr>
    <w:rPr>
      <w:rFonts w:ascii="Arial" w:hAnsi="Arial" w:cs="Arial"/>
    </w:rPr>
  </w:style>
  <w:style w:type="paragraph" w:customStyle="1" w:styleId="10">
    <w:name w:val="Заг1"/>
    <w:basedOn w:val="a"/>
    <w:rsid w:val="00266459"/>
    <w:pPr>
      <w:suppressAutoHyphens/>
      <w:spacing w:line="288" w:lineRule="auto"/>
      <w:ind w:firstLine="0"/>
      <w:jc w:val="center"/>
    </w:pPr>
    <w:rPr>
      <w:rFonts w:ascii="Antiqua Bold" w:hAnsi="Antiqua Bold" w:cs="Antiqua Bold"/>
      <w:b/>
      <w:bCs/>
      <w:cap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AE8DC-0FAC-48D4-91A1-F7D427C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НИКОЛЬСКИЙ МУНИЦИПАЛЬНЫЙ РАЙОН</vt:lpstr>
    </vt:vector>
  </TitlesOfParts>
  <Company>Administraciya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НИКОЛЬСКИЙ МУНИЦИПАЛЬНЫЙ РАЙОН</dc:title>
  <dc:creator>Fin_otdel</dc:creator>
  <cp:lastModifiedBy>user1411</cp:lastModifiedBy>
  <cp:revision>15</cp:revision>
  <cp:lastPrinted>2021-11-09T08:54:00Z</cp:lastPrinted>
  <dcterms:created xsi:type="dcterms:W3CDTF">2023-10-26T05:37:00Z</dcterms:created>
  <dcterms:modified xsi:type="dcterms:W3CDTF">2024-11-11T13:03:00Z</dcterms:modified>
</cp:coreProperties>
</file>