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70" w:rsidRPr="0074328A" w:rsidRDefault="00D31370" w:rsidP="00601A77">
      <w:pPr>
        <w:contextualSpacing/>
        <w:jc w:val="center"/>
        <w:rPr>
          <w:b/>
          <w:sz w:val="28"/>
          <w:szCs w:val="28"/>
        </w:rPr>
      </w:pPr>
      <w:r w:rsidRPr="0074328A">
        <w:rPr>
          <w:b/>
          <w:sz w:val="28"/>
          <w:szCs w:val="28"/>
        </w:rPr>
        <w:t>Доклад</w:t>
      </w:r>
    </w:p>
    <w:p w:rsidR="00D31370" w:rsidRPr="0074328A" w:rsidRDefault="00D31370" w:rsidP="00601A77">
      <w:pPr>
        <w:contextualSpacing/>
        <w:jc w:val="center"/>
        <w:rPr>
          <w:b/>
          <w:sz w:val="28"/>
          <w:szCs w:val="28"/>
        </w:rPr>
      </w:pPr>
      <w:r w:rsidRPr="0074328A">
        <w:rPr>
          <w:b/>
          <w:sz w:val="28"/>
          <w:szCs w:val="28"/>
        </w:rPr>
        <w:t>о состоянии и развитии конкурентной среды на рынках товаров,</w:t>
      </w:r>
    </w:p>
    <w:p w:rsidR="00C30199" w:rsidRPr="0074328A" w:rsidRDefault="00D31370" w:rsidP="00601A77">
      <w:pPr>
        <w:contextualSpacing/>
        <w:jc w:val="center"/>
        <w:rPr>
          <w:b/>
          <w:sz w:val="28"/>
          <w:szCs w:val="28"/>
        </w:rPr>
      </w:pPr>
      <w:r w:rsidRPr="0074328A">
        <w:rPr>
          <w:b/>
          <w:sz w:val="28"/>
          <w:szCs w:val="28"/>
        </w:rPr>
        <w:t xml:space="preserve"> работ и услуг </w:t>
      </w:r>
      <w:r w:rsidR="00C30199" w:rsidRPr="0074328A">
        <w:rPr>
          <w:b/>
          <w:sz w:val="28"/>
          <w:szCs w:val="28"/>
        </w:rPr>
        <w:t>Никольского муниципального района Вологодской  области</w:t>
      </w:r>
      <w:r w:rsidR="00002CCB" w:rsidRPr="0074328A">
        <w:rPr>
          <w:b/>
          <w:sz w:val="28"/>
          <w:szCs w:val="28"/>
        </w:rPr>
        <w:t xml:space="preserve"> за 20</w:t>
      </w:r>
      <w:r w:rsidRPr="0074328A">
        <w:rPr>
          <w:b/>
          <w:sz w:val="28"/>
          <w:szCs w:val="28"/>
        </w:rPr>
        <w:t>2</w:t>
      </w:r>
      <w:r w:rsidR="00F778E4" w:rsidRPr="0074328A">
        <w:rPr>
          <w:b/>
          <w:sz w:val="28"/>
          <w:szCs w:val="28"/>
        </w:rPr>
        <w:t>2</w:t>
      </w:r>
      <w:r w:rsidR="00002CCB" w:rsidRPr="0074328A">
        <w:rPr>
          <w:b/>
          <w:sz w:val="28"/>
          <w:szCs w:val="28"/>
        </w:rPr>
        <w:t xml:space="preserve"> год</w:t>
      </w:r>
    </w:p>
    <w:p w:rsidR="00C30199" w:rsidRPr="0074328A" w:rsidRDefault="00C30199" w:rsidP="00601A77">
      <w:pPr>
        <w:ind w:firstLine="708"/>
        <w:jc w:val="both"/>
        <w:rPr>
          <w:sz w:val="28"/>
          <w:szCs w:val="28"/>
        </w:rPr>
      </w:pPr>
    </w:p>
    <w:p w:rsidR="00070DB9" w:rsidRPr="0074328A" w:rsidRDefault="00070DB9" w:rsidP="00601A77">
      <w:pPr>
        <w:ind w:firstLine="708"/>
        <w:jc w:val="both"/>
        <w:rPr>
          <w:sz w:val="28"/>
          <w:szCs w:val="28"/>
        </w:rPr>
      </w:pPr>
      <w:r w:rsidRPr="0074328A">
        <w:rPr>
          <w:sz w:val="28"/>
          <w:szCs w:val="28"/>
        </w:rPr>
        <w:t>Администрация Никольского муниципального района  представляет Доклад о состоянии и развитии конкурентной среды на рынках товаров, работ и услуг Никольского муниципального района Вологодской области (далее - Доклад), подготовленный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p>
    <w:p w:rsidR="00070DB9" w:rsidRPr="0074328A" w:rsidRDefault="00070DB9" w:rsidP="00601A77">
      <w:pPr>
        <w:ind w:firstLine="720"/>
        <w:contextualSpacing/>
        <w:jc w:val="both"/>
        <w:rPr>
          <w:sz w:val="28"/>
          <w:szCs w:val="28"/>
        </w:rPr>
      </w:pPr>
      <w:r w:rsidRPr="0074328A">
        <w:rPr>
          <w:sz w:val="28"/>
          <w:szCs w:val="28"/>
        </w:rPr>
        <w:t xml:space="preserve"> Доклад служит основой для определения  приоритетных направлений деятельности по содействию развитию конкуренции, а также для разработки законодательных мер.</w:t>
      </w:r>
    </w:p>
    <w:p w:rsidR="00070DB9" w:rsidRPr="0074328A" w:rsidRDefault="00070DB9" w:rsidP="00601A77">
      <w:pPr>
        <w:shd w:val="clear" w:color="auto" w:fill="FFFFFF"/>
        <w:jc w:val="both"/>
        <w:rPr>
          <w:color w:val="000000"/>
          <w:sz w:val="28"/>
          <w:szCs w:val="28"/>
        </w:rPr>
      </w:pPr>
      <w:r w:rsidRPr="0074328A">
        <w:rPr>
          <w:sz w:val="28"/>
          <w:szCs w:val="28"/>
        </w:rPr>
        <w:tab/>
        <w:t>Разработка настоящего Доклада была осуществлена Уполномоченным органом в сфере содействия развитию конкуренции – отделом экономического анализа и стратегического планирования управления народно-хозяйственного комплекса администрации Никольского муниципального района (решение Представительного собрания Никольского муниципального района № 88 от 24.11.2017 г.</w:t>
      </w:r>
      <w:r w:rsidRPr="0074328A">
        <w:rPr>
          <w:color w:val="000000"/>
          <w:sz w:val="28"/>
          <w:szCs w:val="28"/>
        </w:rPr>
        <w:t>)</w:t>
      </w:r>
    </w:p>
    <w:p w:rsidR="00070DB9" w:rsidRPr="0074328A" w:rsidRDefault="00070DB9" w:rsidP="00601A77">
      <w:pPr>
        <w:pStyle w:val="Default"/>
        <w:ind w:firstLine="709"/>
        <w:jc w:val="both"/>
        <w:rPr>
          <w:color w:val="auto"/>
          <w:sz w:val="28"/>
          <w:szCs w:val="28"/>
        </w:rPr>
      </w:pPr>
      <w:r w:rsidRPr="0074328A">
        <w:rPr>
          <w:color w:val="auto"/>
          <w:sz w:val="28"/>
          <w:szCs w:val="28"/>
        </w:rPr>
        <w:t xml:space="preserve">В докладе приведены основные итоги проводимой в Никольском муниципальном районе  конкурентной политики, представлены результаты исследования состояния конкуренции в некоторых секторах экономики, рассмотрены основные проблемы их функционирования. </w:t>
      </w:r>
    </w:p>
    <w:p w:rsidR="00070DB9" w:rsidRPr="0074328A" w:rsidRDefault="00070DB9" w:rsidP="00601A77">
      <w:pPr>
        <w:pStyle w:val="Default"/>
        <w:ind w:firstLine="708"/>
        <w:jc w:val="both"/>
        <w:rPr>
          <w:color w:val="auto"/>
          <w:sz w:val="28"/>
          <w:szCs w:val="28"/>
        </w:rPr>
      </w:pPr>
      <w:r w:rsidRPr="0074328A">
        <w:rPr>
          <w:color w:val="auto"/>
          <w:sz w:val="28"/>
          <w:szCs w:val="28"/>
        </w:rPr>
        <w:t>Итоговый доклад «Состояние и развитие конкурентной среды на рынках товаров и услуг Никольского муниципального района Вологодской  области по итогам 202</w:t>
      </w:r>
      <w:r w:rsidR="00F778E4" w:rsidRPr="0074328A">
        <w:rPr>
          <w:color w:val="auto"/>
          <w:sz w:val="28"/>
          <w:szCs w:val="28"/>
        </w:rPr>
        <w:t>2</w:t>
      </w:r>
      <w:r w:rsidRPr="0074328A">
        <w:rPr>
          <w:color w:val="auto"/>
          <w:sz w:val="28"/>
          <w:szCs w:val="28"/>
        </w:rPr>
        <w:t xml:space="preserve"> года» размещается на официальном сайте администрации Никольского муниципального района</w:t>
      </w:r>
      <w:r w:rsidR="00B566F7" w:rsidRPr="0074328A">
        <w:rPr>
          <w:color w:val="auto"/>
          <w:sz w:val="28"/>
          <w:szCs w:val="28"/>
        </w:rPr>
        <w:t xml:space="preserve"> в разделе «Содействие развитию конкуренции»</w:t>
      </w:r>
      <w:r w:rsidRPr="0074328A">
        <w:rPr>
          <w:color w:val="auto"/>
          <w:sz w:val="28"/>
          <w:szCs w:val="28"/>
        </w:rPr>
        <w:t>.</w:t>
      </w:r>
    </w:p>
    <w:p w:rsidR="00070DB9" w:rsidRPr="0074328A" w:rsidRDefault="004736FD" w:rsidP="00601A77">
      <w:pPr>
        <w:ind w:firstLine="708"/>
        <w:jc w:val="both"/>
        <w:rPr>
          <w:color w:val="000000"/>
          <w:sz w:val="28"/>
          <w:szCs w:val="28"/>
        </w:rPr>
      </w:pPr>
      <w:r w:rsidRPr="0074328A">
        <w:rPr>
          <w:sz w:val="28"/>
          <w:szCs w:val="28"/>
        </w:rPr>
        <w:t>Постановлением администрации Ник</w:t>
      </w:r>
      <w:r w:rsidR="00F778E4" w:rsidRPr="0074328A">
        <w:rPr>
          <w:sz w:val="28"/>
          <w:szCs w:val="28"/>
        </w:rPr>
        <w:t xml:space="preserve">ольского муниципального района </w:t>
      </w:r>
      <w:r w:rsidRPr="0074328A">
        <w:rPr>
          <w:sz w:val="28"/>
          <w:szCs w:val="28"/>
        </w:rPr>
        <w:t>от 06.07.2018 г. № 548</w:t>
      </w:r>
      <w:r w:rsidR="00B566F7" w:rsidRPr="0074328A">
        <w:rPr>
          <w:sz w:val="28"/>
          <w:szCs w:val="28"/>
        </w:rPr>
        <w:t xml:space="preserve">, </w:t>
      </w:r>
      <w:r w:rsidR="00F778E4" w:rsidRPr="0074328A">
        <w:rPr>
          <w:sz w:val="28"/>
          <w:szCs w:val="28"/>
        </w:rPr>
        <w:t>(</w:t>
      </w:r>
      <w:r w:rsidR="00B566F7" w:rsidRPr="0074328A">
        <w:rPr>
          <w:sz w:val="28"/>
          <w:szCs w:val="28"/>
        </w:rPr>
        <w:t>с последующими изменениями</w:t>
      </w:r>
      <w:r w:rsidRPr="0074328A">
        <w:rPr>
          <w:sz w:val="28"/>
          <w:szCs w:val="28"/>
        </w:rPr>
        <w:t>) определен состав рабочей группы по внедрению Стандарта развития конкуренции, перечень социально-значимых и приоритетных рынков для содействия развитию конкуренции и план мероприятий («дорожная карта») по содействию развитию конкуренции. Также д</w:t>
      </w:r>
      <w:r w:rsidR="00070DB9" w:rsidRPr="0074328A">
        <w:rPr>
          <w:color w:val="000000"/>
          <w:sz w:val="28"/>
          <w:szCs w:val="28"/>
        </w:rPr>
        <w:t xml:space="preserve">анным </w:t>
      </w:r>
      <w:r w:rsidRPr="0074328A">
        <w:rPr>
          <w:color w:val="000000"/>
          <w:sz w:val="28"/>
          <w:szCs w:val="28"/>
        </w:rPr>
        <w:t>постановлением</w:t>
      </w:r>
      <w:r w:rsidR="00070DB9" w:rsidRPr="0074328A">
        <w:rPr>
          <w:color w:val="000000"/>
          <w:sz w:val="28"/>
          <w:szCs w:val="28"/>
        </w:rPr>
        <w:t xml:space="preserve">  </w:t>
      </w:r>
      <w:proofErr w:type="gramStart"/>
      <w:r w:rsidR="00070DB9" w:rsidRPr="0074328A">
        <w:rPr>
          <w:color w:val="000000"/>
          <w:sz w:val="28"/>
          <w:szCs w:val="28"/>
        </w:rPr>
        <w:t>утверждены</w:t>
      </w:r>
      <w:proofErr w:type="gramEnd"/>
      <w:r w:rsidR="00070DB9" w:rsidRPr="0074328A">
        <w:rPr>
          <w:color w:val="000000"/>
          <w:sz w:val="28"/>
          <w:szCs w:val="28"/>
        </w:rPr>
        <w:t>:</w:t>
      </w:r>
    </w:p>
    <w:p w:rsidR="00070DB9" w:rsidRPr="0074328A" w:rsidRDefault="00070DB9" w:rsidP="00616AD3">
      <w:pPr>
        <w:shd w:val="clear" w:color="auto" w:fill="FFFFFF"/>
        <w:ind w:firstLine="567"/>
        <w:jc w:val="both"/>
        <w:rPr>
          <w:color w:val="000000"/>
          <w:sz w:val="28"/>
          <w:szCs w:val="28"/>
        </w:rPr>
      </w:pPr>
      <w:r w:rsidRPr="0074328A">
        <w:rPr>
          <w:color w:val="000000"/>
          <w:sz w:val="28"/>
          <w:szCs w:val="28"/>
        </w:rPr>
        <w:t xml:space="preserve">а) </w:t>
      </w:r>
      <w:r w:rsidR="00616AD3" w:rsidRPr="0074328A">
        <w:rPr>
          <w:color w:val="000000"/>
          <w:sz w:val="28"/>
          <w:szCs w:val="28"/>
        </w:rPr>
        <w:t>порядок взаимодействия уполномоченного органа по содействию развитию конкуренции и ответственными исполнителями за реализацию Плана мероприятий «Дорожной карты» по содействию развития конкуренции</w:t>
      </w:r>
      <w:r w:rsidRPr="0074328A">
        <w:rPr>
          <w:color w:val="000000"/>
          <w:sz w:val="28"/>
          <w:szCs w:val="28"/>
        </w:rPr>
        <w:t>;</w:t>
      </w:r>
    </w:p>
    <w:p w:rsidR="00070DB9" w:rsidRPr="0074328A" w:rsidRDefault="00070DB9" w:rsidP="00601A77">
      <w:pPr>
        <w:shd w:val="clear" w:color="auto" w:fill="FFFFFF"/>
        <w:ind w:firstLine="567"/>
        <w:jc w:val="both"/>
        <w:rPr>
          <w:color w:val="000000"/>
          <w:sz w:val="28"/>
          <w:szCs w:val="28"/>
        </w:rPr>
      </w:pPr>
      <w:r w:rsidRPr="0074328A">
        <w:rPr>
          <w:color w:val="000000"/>
          <w:sz w:val="28"/>
          <w:szCs w:val="28"/>
        </w:rPr>
        <w:t>б) положение о рабочей группе по внедрению стандарта развития ко</w:t>
      </w:r>
      <w:r w:rsidR="00616AD3" w:rsidRPr="0074328A">
        <w:rPr>
          <w:color w:val="000000"/>
          <w:sz w:val="28"/>
          <w:szCs w:val="28"/>
        </w:rPr>
        <w:t>нкуренции</w:t>
      </w:r>
      <w:r w:rsidRPr="0074328A">
        <w:rPr>
          <w:color w:val="000000"/>
          <w:sz w:val="28"/>
          <w:szCs w:val="28"/>
        </w:rPr>
        <w:t>.</w:t>
      </w:r>
    </w:p>
    <w:p w:rsidR="00070DB9" w:rsidRPr="0074328A" w:rsidRDefault="00070DB9" w:rsidP="00601A77">
      <w:pPr>
        <w:pStyle w:val="Default"/>
        <w:ind w:firstLine="708"/>
        <w:jc w:val="both"/>
        <w:rPr>
          <w:sz w:val="28"/>
          <w:szCs w:val="28"/>
        </w:rPr>
      </w:pPr>
      <w:r w:rsidRPr="0074328A">
        <w:rPr>
          <w:color w:val="auto"/>
          <w:sz w:val="28"/>
          <w:szCs w:val="28"/>
        </w:rPr>
        <w:t xml:space="preserve">Внесены изменения в положения о </w:t>
      </w:r>
      <w:r w:rsidRPr="0074328A">
        <w:rPr>
          <w:sz w:val="28"/>
          <w:szCs w:val="28"/>
        </w:rPr>
        <w:t>структурных подразделениях,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инструкции.</w:t>
      </w:r>
    </w:p>
    <w:p w:rsidR="00070DB9" w:rsidRPr="0074328A" w:rsidRDefault="00070DB9" w:rsidP="00601A77">
      <w:pPr>
        <w:autoSpaceDE w:val="0"/>
        <w:autoSpaceDN w:val="0"/>
        <w:adjustRightInd w:val="0"/>
        <w:ind w:firstLine="708"/>
        <w:jc w:val="both"/>
        <w:rPr>
          <w:sz w:val="28"/>
          <w:szCs w:val="28"/>
        </w:rPr>
      </w:pPr>
      <w:r w:rsidRPr="0074328A">
        <w:rPr>
          <w:sz w:val="28"/>
          <w:szCs w:val="28"/>
        </w:rPr>
        <w:lastRenderedPageBreak/>
        <w:t xml:space="preserve">Администрацией </w:t>
      </w:r>
      <w:r w:rsidR="004736FD" w:rsidRPr="0074328A">
        <w:rPr>
          <w:sz w:val="28"/>
          <w:szCs w:val="28"/>
        </w:rPr>
        <w:t>Никольского</w:t>
      </w:r>
      <w:r w:rsidRPr="0074328A">
        <w:rPr>
          <w:sz w:val="28"/>
          <w:szCs w:val="28"/>
        </w:rPr>
        <w:t xml:space="preserve"> муниципального района </w:t>
      </w:r>
      <w:r w:rsidR="00B566F7" w:rsidRPr="0074328A">
        <w:rPr>
          <w:sz w:val="28"/>
          <w:szCs w:val="28"/>
        </w:rPr>
        <w:t xml:space="preserve">10 февраля 2021 </w:t>
      </w:r>
      <w:r w:rsidRPr="0074328A">
        <w:rPr>
          <w:sz w:val="28"/>
          <w:szCs w:val="28"/>
        </w:rPr>
        <w:t xml:space="preserve"> года заключено Соглашение с Комитетом </w:t>
      </w:r>
      <w:r w:rsidR="00B566F7" w:rsidRPr="0074328A">
        <w:rPr>
          <w:sz w:val="28"/>
          <w:szCs w:val="28"/>
        </w:rPr>
        <w:t xml:space="preserve">по регулированию контрактной системы </w:t>
      </w:r>
      <w:r w:rsidRPr="0074328A">
        <w:rPr>
          <w:sz w:val="28"/>
          <w:szCs w:val="28"/>
        </w:rPr>
        <w:t>Вологодской области о внедрении Стандарта развития конкуренции в Вологодской области.</w:t>
      </w:r>
    </w:p>
    <w:p w:rsidR="00070DB9" w:rsidRPr="0074328A" w:rsidRDefault="00070DB9" w:rsidP="00601A77">
      <w:pPr>
        <w:suppressAutoHyphens/>
        <w:ind w:firstLine="709"/>
        <w:jc w:val="both"/>
        <w:rPr>
          <w:sz w:val="28"/>
          <w:szCs w:val="28"/>
        </w:rPr>
      </w:pPr>
      <w:r w:rsidRPr="0074328A">
        <w:rPr>
          <w:sz w:val="28"/>
          <w:szCs w:val="28"/>
        </w:rPr>
        <w:t xml:space="preserve"> Специалисты администрации </w:t>
      </w:r>
      <w:r w:rsidR="004736FD" w:rsidRPr="0074328A">
        <w:rPr>
          <w:sz w:val="28"/>
          <w:szCs w:val="28"/>
        </w:rPr>
        <w:t>Никольского</w:t>
      </w:r>
      <w:r w:rsidRPr="0074328A">
        <w:rPr>
          <w:sz w:val="28"/>
          <w:szCs w:val="28"/>
        </w:rPr>
        <w:t xml:space="preserve"> муниципального района, задействованные в реализации Стандарта развития конкуренции на территории </w:t>
      </w:r>
      <w:r w:rsidR="00616AD3" w:rsidRPr="0074328A">
        <w:rPr>
          <w:sz w:val="28"/>
          <w:szCs w:val="28"/>
        </w:rPr>
        <w:t>Никольского</w:t>
      </w:r>
      <w:r w:rsidRPr="0074328A">
        <w:rPr>
          <w:sz w:val="28"/>
          <w:szCs w:val="28"/>
        </w:rPr>
        <w:t xml:space="preserve"> муниципального района, принимали участие в семинарах проводимых </w:t>
      </w:r>
      <w:r w:rsidR="00880AF2" w:rsidRPr="0074328A">
        <w:rPr>
          <w:sz w:val="28"/>
          <w:szCs w:val="28"/>
        </w:rPr>
        <w:t xml:space="preserve">Комитетом по регулированию контрактной системы </w:t>
      </w:r>
      <w:r w:rsidRPr="0074328A">
        <w:rPr>
          <w:sz w:val="28"/>
          <w:szCs w:val="28"/>
        </w:rPr>
        <w:t>Вологодской области и Федеральной антимонопольной службы.</w:t>
      </w:r>
    </w:p>
    <w:p w:rsidR="00070DB9" w:rsidRPr="0074328A" w:rsidRDefault="00070DB9" w:rsidP="00601A77">
      <w:pPr>
        <w:pStyle w:val="Default"/>
        <w:ind w:firstLine="709"/>
        <w:contextualSpacing/>
        <w:jc w:val="both"/>
        <w:rPr>
          <w:color w:val="auto"/>
          <w:sz w:val="28"/>
          <w:szCs w:val="28"/>
        </w:rPr>
      </w:pPr>
      <w:r w:rsidRPr="0074328A">
        <w:rPr>
          <w:color w:val="auto"/>
          <w:sz w:val="28"/>
          <w:szCs w:val="28"/>
        </w:rPr>
        <w:t xml:space="preserve">  Постановлением администрации </w:t>
      </w:r>
      <w:r w:rsidR="004736FD" w:rsidRPr="0074328A">
        <w:rPr>
          <w:color w:val="auto"/>
          <w:sz w:val="28"/>
          <w:szCs w:val="28"/>
        </w:rPr>
        <w:t>Никольского</w:t>
      </w:r>
      <w:r w:rsidRPr="0074328A">
        <w:rPr>
          <w:color w:val="auto"/>
          <w:sz w:val="28"/>
          <w:szCs w:val="28"/>
        </w:rPr>
        <w:t xml:space="preserve"> муниципального района </w:t>
      </w:r>
      <w:r w:rsidR="00F778E4" w:rsidRPr="0074328A">
        <w:rPr>
          <w:sz w:val="28"/>
          <w:szCs w:val="28"/>
        </w:rPr>
        <w:t xml:space="preserve">от 06.07.2018 г. № 548 </w:t>
      </w:r>
      <w:r w:rsidRPr="0074328A">
        <w:rPr>
          <w:color w:val="auto"/>
          <w:sz w:val="28"/>
          <w:szCs w:val="28"/>
        </w:rPr>
        <w:t>утвержден перечень приоритетных и социально</w:t>
      </w:r>
      <w:r w:rsidR="004736FD" w:rsidRPr="0074328A">
        <w:rPr>
          <w:color w:val="auto"/>
          <w:sz w:val="28"/>
          <w:szCs w:val="28"/>
        </w:rPr>
        <w:t>-</w:t>
      </w:r>
      <w:r w:rsidRPr="0074328A">
        <w:rPr>
          <w:color w:val="auto"/>
          <w:sz w:val="28"/>
          <w:szCs w:val="28"/>
        </w:rPr>
        <w:t xml:space="preserve">значимых рынков </w:t>
      </w:r>
      <w:r w:rsidR="004736FD" w:rsidRPr="0074328A">
        <w:rPr>
          <w:color w:val="auto"/>
          <w:sz w:val="28"/>
          <w:szCs w:val="28"/>
        </w:rPr>
        <w:t>Никольского</w:t>
      </w:r>
      <w:r w:rsidR="0054010B" w:rsidRPr="0074328A">
        <w:rPr>
          <w:color w:val="auto"/>
          <w:sz w:val="28"/>
          <w:szCs w:val="28"/>
        </w:rPr>
        <w:t xml:space="preserve"> муниципального района и план</w:t>
      </w:r>
      <w:r w:rsidRPr="0074328A">
        <w:rPr>
          <w:color w:val="auto"/>
          <w:sz w:val="28"/>
          <w:szCs w:val="28"/>
        </w:rPr>
        <w:t xml:space="preserve"> мероприятий («дорожная карта») по содействию развития конкуренции в </w:t>
      </w:r>
      <w:r w:rsidR="004736FD" w:rsidRPr="0074328A">
        <w:rPr>
          <w:color w:val="auto"/>
          <w:sz w:val="28"/>
          <w:szCs w:val="28"/>
        </w:rPr>
        <w:t>Никольском муниципальном районе (с последующими изменениями</w:t>
      </w:r>
      <w:r w:rsidR="00880AF2" w:rsidRPr="0074328A">
        <w:rPr>
          <w:color w:val="auto"/>
          <w:sz w:val="28"/>
          <w:szCs w:val="28"/>
        </w:rPr>
        <w:t xml:space="preserve">  от 12.03.2020 г. № 199, 20.11.2020 г. №1048, 31.12.2021 года №1201</w:t>
      </w:r>
      <w:r w:rsidR="004736FD" w:rsidRPr="0074328A">
        <w:rPr>
          <w:color w:val="auto"/>
          <w:sz w:val="28"/>
          <w:szCs w:val="28"/>
        </w:rPr>
        <w:t>).</w:t>
      </w:r>
    </w:p>
    <w:p w:rsidR="00070DB9" w:rsidRPr="0074328A" w:rsidRDefault="00070DB9" w:rsidP="00601A77">
      <w:pPr>
        <w:widowControl w:val="0"/>
        <w:jc w:val="both"/>
        <w:rPr>
          <w:sz w:val="28"/>
          <w:szCs w:val="28"/>
        </w:rPr>
      </w:pPr>
      <w:r w:rsidRPr="0074328A">
        <w:rPr>
          <w:sz w:val="28"/>
          <w:szCs w:val="28"/>
        </w:rPr>
        <w:t xml:space="preserve"> </w:t>
      </w:r>
      <w:r w:rsidRPr="0074328A">
        <w:rPr>
          <w:sz w:val="28"/>
          <w:szCs w:val="28"/>
        </w:rPr>
        <w:tab/>
        <w:t xml:space="preserve">На официальном сайте администрации </w:t>
      </w:r>
      <w:r w:rsidR="004736FD" w:rsidRPr="0074328A">
        <w:rPr>
          <w:sz w:val="28"/>
          <w:szCs w:val="28"/>
        </w:rPr>
        <w:t>Никольского</w:t>
      </w:r>
      <w:r w:rsidRPr="0074328A">
        <w:rPr>
          <w:sz w:val="28"/>
          <w:szCs w:val="28"/>
        </w:rPr>
        <w:t xml:space="preserve"> муниципального района имеется раздел «</w:t>
      </w:r>
      <w:r w:rsidR="009B0AD7" w:rsidRPr="0074328A">
        <w:rPr>
          <w:sz w:val="28"/>
          <w:szCs w:val="28"/>
        </w:rPr>
        <w:t xml:space="preserve">Содействие </w:t>
      </w:r>
      <w:r w:rsidRPr="0074328A">
        <w:rPr>
          <w:color w:val="000000"/>
          <w:sz w:val="28"/>
          <w:szCs w:val="28"/>
          <w:lang w:bidi="ru-RU"/>
        </w:rPr>
        <w:t>развити</w:t>
      </w:r>
      <w:r w:rsidR="009B0AD7" w:rsidRPr="0074328A">
        <w:rPr>
          <w:color w:val="000000"/>
          <w:sz w:val="28"/>
          <w:szCs w:val="28"/>
          <w:lang w:bidi="ru-RU"/>
        </w:rPr>
        <w:t>ю</w:t>
      </w:r>
      <w:r w:rsidRPr="0074328A">
        <w:rPr>
          <w:color w:val="000000"/>
          <w:sz w:val="28"/>
          <w:szCs w:val="28"/>
          <w:lang w:bidi="ru-RU"/>
        </w:rPr>
        <w:t xml:space="preserve"> конкуренции». В разделе размещены федеральные, региональные и муниципальные нормативные – правовые акты, а также анкеты – опросы для субъектов предпринимательской деятельности и населения.</w:t>
      </w:r>
    </w:p>
    <w:p w:rsidR="00070DB9" w:rsidRPr="0074328A" w:rsidRDefault="00070DB9" w:rsidP="00616AD3">
      <w:pPr>
        <w:pStyle w:val="Default"/>
        <w:ind w:firstLine="567"/>
        <w:contextualSpacing/>
        <w:jc w:val="both"/>
        <w:rPr>
          <w:sz w:val="28"/>
          <w:szCs w:val="28"/>
        </w:rPr>
      </w:pPr>
      <w:r w:rsidRPr="0074328A">
        <w:rPr>
          <w:b/>
          <w:color w:val="auto"/>
          <w:sz w:val="28"/>
          <w:szCs w:val="28"/>
        </w:rPr>
        <w:t xml:space="preserve"> </w:t>
      </w:r>
      <w:r w:rsidRPr="0074328A">
        <w:rPr>
          <w:sz w:val="28"/>
          <w:szCs w:val="28"/>
        </w:rPr>
        <w:t xml:space="preserve"> </w:t>
      </w:r>
      <w:r w:rsidR="009B0AD7" w:rsidRPr="0074328A">
        <w:rPr>
          <w:sz w:val="28"/>
          <w:szCs w:val="28"/>
        </w:rPr>
        <w:t>В</w:t>
      </w:r>
      <w:r w:rsidRPr="0074328A">
        <w:rPr>
          <w:sz w:val="28"/>
          <w:szCs w:val="28"/>
        </w:rPr>
        <w:t xml:space="preserve">опросы развития конкуренции на территории </w:t>
      </w:r>
      <w:r w:rsidR="009B0AD7" w:rsidRPr="0074328A">
        <w:rPr>
          <w:sz w:val="28"/>
          <w:szCs w:val="28"/>
        </w:rPr>
        <w:t>Никольского</w:t>
      </w:r>
      <w:r w:rsidRPr="0074328A">
        <w:rPr>
          <w:sz w:val="28"/>
          <w:szCs w:val="28"/>
        </w:rPr>
        <w:t xml:space="preserve"> муниципального района  отражены в муниципальных правовых актах по развитию инвестиционного потенциала муниципального образования области.</w:t>
      </w:r>
      <w:r w:rsidR="00616AD3" w:rsidRPr="0074328A">
        <w:rPr>
          <w:sz w:val="28"/>
          <w:szCs w:val="28"/>
        </w:rPr>
        <w:t xml:space="preserve"> </w:t>
      </w:r>
      <w:r w:rsidR="006B116A" w:rsidRPr="0074328A">
        <w:rPr>
          <w:sz w:val="28"/>
          <w:szCs w:val="28"/>
        </w:rPr>
        <w:t>Приняты следующие документы</w:t>
      </w:r>
      <w:r w:rsidRPr="0074328A">
        <w:rPr>
          <w:sz w:val="28"/>
          <w:szCs w:val="28"/>
        </w:rPr>
        <w:t>:</w:t>
      </w:r>
    </w:p>
    <w:p w:rsidR="00260B33" w:rsidRPr="0074328A" w:rsidRDefault="00461A1D" w:rsidP="00601A77">
      <w:pPr>
        <w:ind w:firstLine="709"/>
        <w:jc w:val="both"/>
        <w:rPr>
          <w:color w:val="000000"/>
          <w:sz w:val="28"/>
          <w:szCs w:val="28"/>
          <w:lang w:bidi="ru-RU"/>
        </w:rPr>
      </w:pPr>
      <w:r w:rsidRPr="0074328A">
        <w:rPr>
          <w:sz w:val="28"/>
          <w:szCs w:val="28"/>
        </w:rPr>
        <w:t>1.</w:t>
      </w:r>
      <w:r w:rsidR="00F778E4" w:rsidRPr="0074328A">
        <w:rPr>
          <w:sz w:val="28"/>
          <w:szCs w:val="28"/>
        </w:rPr>
        <w:t xml:space="preserve"> П</w:t>
      </w:r>
      <w:r w:rsidR="00260B33" w:rsidRPr="0074328A">
        <w:rPr>
          <w:color w:val="000000"/>
          <w:sz w:val="28"/>
          <w:szCs w:val="28"/>
          <w:lang w:bidi="ru-RU"/>
        </w:rPr>
        <w:t>остановление администрации Никольского</w:t>
      </w:r>
      <w:r w:rsidRPr="0074328A">
        <w:rPr>
          <w:color w:val="000000"/>
          <w:sz w:val="28"/>
          <w:szCs w:val="28"/>
          <w:lang w:bidi="ru-RU"/>
        </w:rPr>
        <w:t xml:space="preserve"> </w:t>
      </w:r>
      <w:r w:rsidR="00260B33" w:rsidRPr="0074328A">
        <w:rPr>
          <w:color w:val="000000"/>
          <w:sz w:val="28"/>
          <w:szCs w:val="28"/>
          <w:lang w:bidi="ru-RU"/>
        </w:rPr>
        <w:t>муниципального района от 17.02.2016 г. № 88 «О мерах по развитию</w:t>
      </w:r>
      <w:r w:rsidRPr="0074328A">
        <w:rPr>
          <w:color w:val="000000"/>
          <w:sz w:val="28"/>
          <w:szCs w:val="28"/>
          <w:lang w:bidi="ru-RU"/>
        </w:rPr>
        <w:t xml:space="preserve"> </w:t>
      </w:r>
      <w:r w:rsidR="00260B33" w:rsidRPr="0074328A">
        <w:rPr>
          <w:color w:val="000000"/>
          <w:sz w:val="28"/>
          <w:szCs w:val="28"/>
          <w:lang w:bidi="ru-RU"/>
        </w:rPr>
        <w:t>инвестиционного потенциала Никольского муниципального района» (с</w:t>
      </w:r>
      <w:r w:rsidRPr="0074328A">
        <w:rPr>
          <w:color w:val="000000"/>
          <w:sz w:val="28"/>
          <w:szCs w:val="28"/>
          <w:lang w:bidi="ru-RU"/>
        </w:rPr>
        <w:t xml:space="preserve"> </w:t>
      </w:r>
      <w:r w:rsidR="00260B33" w:rsidRPr="0074328A">
        <w:rPr>
          <w:color w:val="000000"/>
          <w:sz w:val="28"/>
          <w:szCs w:val="28"/>
          <w:lang w:bidi="ru-RU"/>
        </w:rPr>
        <w:t>последующими изменениями), которым утвержден координационный совет по развитию инвестиционного потенциала и назначен инвестиционный уполномоченный.</w:t>
      </w:r>
    </w:p>
    <w:p w:rsidR="00260B33" w:rsidRPr="0074328A" w:rsidRDefault="00260B33" w:rsidP="00601A77">
      <w:pPr>
        <w:ind w:firstLine="709"/>
        <w:jc w:val="both"/>
        <w:rPr>
          <w:color w:val="000000"/>
          <w:sz w:val="28"/>
          <w:szCs w:val="28"/>
          <w:lang w:bidi="ru-RU"/>
        </w:rPr>
      </w:pPr>
      <w:r w:rsidRPr="0074328A">
        <w:rPr>
          <w:sz w:val="28"/>
          <w:szCs w:val="28"/>
        </w:rPr>
        <w:t xml:space="preserve">2. </w:t>
      </w:r>
      <w:r w:rsidR="006B116A" w:rsidRPr="0074328A">
        <w:rPr>
          <w:color w:val="000000"/>
          <w:sz w:val="28"/>
          <w:szCs w:val="28"/>
          <w:lang w:bidi="ru-RU"/>
        </w:rPr>
        <w:t>У</w:t>
      </w:r>
      <w:r w:rsidRPr="0074328A">
        <w:rPr>
          <w:color w:val="000000"/>
          <w:sz w:val="28"/>
          <w:szCs w:val="28"/>
          <w:lang w:bidi="ru-RU"/>
        </w:rPr>
        <w:t>тверждено Положение и Перечень объектов залогового фонда</w:t>
      </w:r>
      <w:r w:rsidRPr="0074328A">
        <w:rPr>
          <w:color w:val="000000"/>
          <w:sz w:val="28"/>
          <w:szCs w:val="28"/>
          <w:lang w:bidi="ru-RU"/>
        </w:rPr>
        <w:br/>
        <w:t>Никольского муниципального района, предназначенные для обеспечения</w:t>
      </w:r>
      <w:r w:rsidRPr="0074328A">
        <w:rPr>
          <w:color w:val="000000"/>
          <w:sz w:val="28"/>
          <w:szCs w:val="28"/>
          <w:lang w:bidi="ru-RU"/>
        </w:rPr>
        <w:br/>
        <w:t>исполнения обязательств субъектов инвестиционной деятельности,</w:t>
      </w:r>
      <w:r w:rsidRPr="0074328A">
        <w:rPr>
          <w:color w:val="000000"/>
          <w:sz w:val="28"/>
          <w:szCs w:val="28"/>
          <w:lang w:bidi="ru-RU"/>
        </w:rPr>
        <w:br/>
        <w:t>реализующих инвестиционные проекты (Решение Представительного собрания Никольского муниципального района от 25.11.2013 г № 69; Решение Представительного собрания Никольского муниципального района от 27.06.2014 года №</w:t>
      </w:r>
      <w:r w:rsidR="00C51897" w:rsidRPr="0074328A">
        <w:rPr>
          <w:color w:val="000000"/>
          <w:sz w:val="28"/>
          <w:szCs w:val="28"/>
          <w:lang w:bidi="ru-RU"/>
        </w:rPr>
        <w:t xml:space="preserve"> </w:t>
      </w:r>
      <w:r w:rsidRPr="0074328A">
        <w:rPr>
          <w:color w:val="000000"/>
          <w:sz w:val="28"/>
          <w:szCs w:val="28"/>
          <w:lang w:bidi="ru-RU"/>
        </w:rPr>
        <w:t>43)</w:t>
      </w:r>
      <w:r w:rsidR="00616AD3" w:rsidRPr="0074328A">
        <w:rPr>
          <w:color w:val="000000"/>
          <w:sz w:val="28"/>
          <w:szCs w:val="28"/>
          <w:lang w:bidi="ru-RU"/>
        </w:rPr>
        <w:t>.</w:t>
      </w:r>
    </w:p>
    <w:p w:rsidR="00070DB9" w:rsidRPr="0074328A" w:rsidRDefault="00461A1D" w:rsidP="00601A77">
      <w:pPr>
        <w:tabs>
          <w:tab w:val="left" w:pos="567"/>
          <w:tab w:val="left" w:pos="993"/>
        </w:tabs>
        <w:ind w:firstLine="567"/>
        <w:contextualSpacing/>
        <w:jc w:val="both"/>
        <w:rPr>
          <w:sz w:val="28"/>
          <w:szCs w:val="28"/>
        </w:rPr>
      </w:pPr>
      <w:r w:rsidRPr="0074328A">
        <w:rPr>
          <w:sz w:val="28"/>
          <w:szCs w:val="28"/>
        </w:rPr>
        <w:t xml:space="preserve">3. </w:t>
      </w:r>
      <w:r w:rsidR="00F778E4" w:rsidRPr="0074328A">
        <w:rPr>
          <w:sz w:val="28"/>
          <w:szCs w:val="28"/>
        </w:rPr>
        <w:t>П</w:t>
      </w:r>
      <w:r w:rsidR="00070DB9" w:rsidRPr="0074328A">
        <w:rPr>
          <w:sz w:val="28"/>
          <w:szCs w:val="28"/>
        </w:rPr>
        <w:t xml:space="preserve">остановление администрации </w:t>
      </w:r>
      <w:r w:rsidR="00260B33" w:rsidRPr="0074328A">
        <w:rPr>
          <w:sz w:val="28"/>
          <w:szCs w:val="28"/>
        </w:rPr>
        <w:t>Никольского</w:t>
      </w:r>
      <w:r w:rsidR="00070DB9" w:rsidRPr="0074328A">
        <w:rPr>
          <w:sz w:val="28"/>
          <w:szCs w:val="28"/>
        </w:rPr>
        <w:t xml:space="preserve"> муниципального района от </w:t>
      </w:r>
      <w:r w:rsidR="00260B33" w:rsidRPr="0074328A">
        <w:rPr>
          <w:sz w:val="28"/>
          <w:szCs w:val="28"/>
        </w:rPr>
        <w:t>06.09.2018 года</w:t>
      </w:r>
      <w:r w:rsidR="00070DB9" w:rsidRPr="0074328A">
        <w:rPr>
          <w:sz w:val="28"/>
          <w:szCs w:val="28"/>
        </w:rPr>
        <w:t xml:space="preserve"> № </w:t>
      </w:r>
      <w:r w:rsidR="00260B33" w:rsidRPr="0074328A">
        <w:rPr>
          <w:sz w:val="28"/>
          <w:szCs w:val="28"/>
        </w:rPr>
        <w:t>717</w:t>
      </w:r>
      <w:r w:rsidR="00070DB9" w:rsidRPr="0074328A">
        <w:rPr>
          <w:sz w:val="28"/>
          <w:szCs w:val="28"/>
        </w:rPr>
        <w:t xml:space="preserve">  «О порядке проведения проверки инвестиционных проектов</w:t>
      </w:r>
      <w:r w:rsidR="00260B33" w:rsidRPr="0074328A">
        <w:rPr>
          <w:sz w:val="28"/>
          <w:szCs w:val="28"/>
        </w:rPr>
        <w:t xml:space="preserve">, финансирование которых планируется полностью или частично за счет средств районного бюджета, </w:t>
      </w:r>
      <w:r w:rsidR="00070DB9" w:rsidRPr="0074328A">
        <w:rPr>
          <w:sz w:val="28"/>
          <w:szCs w:val="28"/>
        </w:rPr>
        <w:t xml:space="preserve">на предмет эффективности использования средств </w:t>
      </w:r>
      <w:r w:rsidR="006B116A" w:rsidRPr="0074328A">
        <w:rPr>
          <w:sz w:val="28"/>
          <w:szCs w:val="28"/>
        </w:rPr>
        <w:t xml:space="preserve">районного </w:t>
      </w:r>
      <w:r w:rsidR="00070DB9" w:rsidRPr="0074328A">
        <w:rPr>
          <w:sz w:val="28"/>
          <w:szCs w:val="28"/>
        </w:rPr>
        <w:t>бюджета, направляемых на капитальные вложения»</w:t>
      </w:r>
      <w:r w:rsidR="006B116A" w:rsidRPr="0074328A">
        <w:rPr>
          <w:sz w:val="28"/>
          <w:szCs w:val="28"/>
        </w:rPr>
        <w:t>.</w:t>
      </w:r>
    </w:p>
    <w:p w:rsidR="006B116A" w:rsidRPr="0074328A" w:rsidRDefault="006B116A" w:rsidP="00601A77">
      <w:pPr>
        <w:tabs>
          <w:tab w:val="left" w:pos="567"/>
          <w:tab w:val="left" w:pos="993"/>
        </w:tabs>
        <w:ind w:firstLine="567"/>
        <w:contextualSpacing/>
        <w:jc w:val="both"/>
        <w:rPr>
          <w:color w:val="000000"/>
          <w:sz w:val="28"/>
          <w:szCs w:val="28"/>
          <w:lang w:bidi="ru-RU"/>
        </w:rPr>
      </w:pPr>
      <w:r w:rsidRPr="0074328A">
        <w:rPr>
          <w:sz w:val="28"/>
          <w:szCs w:val="28"/>
        </w:rPr>
        <w:t>4.</w:t>
      </w:r>
      <w:r w:rsidR="00F778E4" w:rsidRPr="0074328A">
        <w:rPr>
          <w:color w:val="000000"/>
          <w:sz w:val="28"/>
          <w:szCs w:val="28"/>
          <w:lang w:bidi="ru-RU"/>
        </w:rPr>
        <w:t>П</w:t>
      </w:r>
      <w:r w:rsidR="00461A1D" w:rsidRPr="0074328A">
        <w:rPr>
          <w:color w:val="000000"/>
          <w:sz w:val="28"/>
          <w:szCs w:val="28"/>
          <w:lang w:bidi="ru-RU"/>
        </w:rPr>
        <w:t>п</w:t>
      </w:r>
      <w:r w:rsidRPr="0074328A">
        <w:rPr>
          <w:color w:val="000000"/>
          <w:sz w:val="28"/>
          <w:szCs w:val="28"/>
          <w:lang w:bidi="ru-RU"/>
        </w:rPr>
        <w:t>остановление администрации Никольского муниципального района</w:t>
      </w:r>
      <w:r w:rsidRPr="0074328A">
        <w:rPr>
          <w:color w:val="000000"/>
          <w:sz w:val="28"/>
          <w:szCs w:val="28"/>
          <w:lang w:bidi="ru-RU"/>
        </w:rPr>
        <w:br/>
        <w:t xml:space="preserve">от 22.12.2015 года № 925 утвержден порядок </w:t>
      </w:r>
      <w:proofErr w:type="gramStart"/>
      <w:r w:rsidRPr="0074328A">
        <w:rPr>
          <w:color w:val="000000"/>
          <w:sz w:val="28"/>
          <w:szCs w:val="28"/>
          <w:lang w:bidi="ru-RU"/>
        </w:rPr>
        <w:t>проведения оценки регулирующего воздействия проектов муниципальных нормативных правовых актов</w:t>
      </w:r>
      <w:proofErr w:type="gramEnd"/>
      <w:r w:rsidRPr="0074328A">
        <w:rPr>
          <w:color w:val="000000"/>
          <w:sz w:val="28"/>
          <w:szCs w:val="28"/>
          <w:lang w:bidi="ru-RU"/>
        </w:rPr>
        <w:t xml:space="preserve"> и экспертизы муниципальных нормативных правовых актов Никольского муниципального района, затрагивающих вопросы </w:t>
      </w:r>
      <w:r w:rsidRPr="0074328A">
        <w:rPr>
          <w:color w:val="000000"/>
          <w:sz w:val="28"/>
          <w:szCs w:val="28"/>
          <w:lang w:bidi="ru-RU"/>
        </w:rPr>
        <w:lastRenderedPageBreak/>
        <w:t>осуществления предпринимательской и инвестиционной деятельности (с последующими изменениями).</w:t>
      </w:r>
    </w:p>
    <w:p w:rsidR="006B116A" w:rsidRPr="0074328A" w:rsidRDefault="006B116A" w:rsidP="00601A77">
      <w:pPr>
        <w:pStyle w:val="23"/>
        <w:numPr>
          <w:ilvl w:val="0"/>
          <w:numId w:val="40"/>
        </w:numPr>
        <w:shd w:val="clear" w:color="auto" w:fill="auto"/>
        <w:tabs>
          <w:tab w:val="left" w:pos="962"/>
        </w:tabs>
        <w:spacing w:before="0" w:after="0" w:line="240" w:lineRule="auto"/>
        <w:ind w:left="0" w:firstLine="760"/>
        <w:rPr>
          <w:rFonts w:ascii="Times New Roman" w:hAnsi="Times New Roman" w:cs="Times New Roman"/>
        </w:rPr>
      </w:pPr>
      <w:r w:rsidRPr="0074328A">
        <w:rPr>
          <w:color w:val="000000"/>
          <w:lang w:bidi="ru-RU"/>
        </w:rPr>
        <w:t xml:space="preserve"> </w:t>
      </w:r>
      <w:r w:rsidR="00F778E4" w:rsidRPr="0074328A">
        <w:rPr>
          <w:rFonts w:ascii="Times New Roman" w:hAnsi="Times New Roman" w:cs="Times New Roman"/>
          <w:color w:val="000000"/>
          <w:lang w:bidi="ru-RU"/>
        </w:rPr>
        <w:t>Р</w:t>
      </w:r>
      <w:r w:rsidRPr="0074328A">
        <w:rPr>
          <w:rFonts w:ascii="Times New Roman" w:hAnsi="Times New Roman" w:cs="Times New Roman"/>
          <w:color w:val="000000"/>
          <w:lang w:bidi="ru-RU"/>
        </w:rPr>
        <w:t xml:space="preserve">еализуется Стратегия социально-экономического развития района на период до 2030 года, которая является основным руководящим документом, определяющим принципы реализации инвестиционной политики района на долгосрочную перспективу. </w:t>
      </w:r>
    </w:p>
    <w:p w:rsidR="00070DB9" w:rsidRPr="0074328A" w:rsidRDefault="006B116A" w:rsidP="00601A77">
      <w:pPr>
        <w:pStyle w:val="a7"/>
        <w:tabs>
          <w:tab w:val="left" w:pos="567"/>
          <w:tab w:val="left" w:pos="993"/>
        </w:tabs>
        <w:ind w:left="0" w:firstLine="567"/>
        <w:jc w:val="both"/>
        <w:rPr>
          <w:rFonts w:ascii="Times New Roman" w:hAnsi="Times New Roman" w:cs="Times New Roman"/>
          <w:sz w:val="28"/>
          <w:szCs w:val="28"/>
        </w:rPr>
      </w:pPr>
      <w:r w:rsidRPr="0074328A">
        <w:rPr>
          <w:rFonts w:ascii="Times New Roman" w:hAnsi="Times New Roman" w:cs="Times New Roman"/>
          <w:sz w:val="28"/>
          <w:szCs w:val="28"/>
        </w:rPr>
        <w:t>На сайте администрации района ведется раздел  «Инвестиции», где размещены</w:t>
      </w:r>
      <w:r w:rsidR="00070DB9" w:rsidRPr="0074328A">
        <w:rPr>
          <w:rFonts w:ascii="Times New Roman" w:hAnsi="Times New Roman" w:cs="Times New Roman"/>
          <w:sz w:val="28"/>
          <w:szCs w:val="28"/>
        </w:rPr>
        <w:t xml:space="preserve">  новы</w:t>
      </w:r>
      <w:r w:rsidRPr="0074328A">
        <w:rPr>
          <w:rFonts w:ascii="Times New Roman" w:hAnsi="Times New Roman" w:cs="Times New Roman"/>
          <w:sz w:val="28"/>
          <w:szCs w:val="28"/>
        </w:rPr>
        <w:t>й инвестиционный паспорт района, паспорта</w:t>
      </w:r>
      <w:r w:rsidR="00070DB9" w:rsidRPr="0074328A">
        <w:rPr>
          <w:rFonts w:ascii="Times New Roman" w:hAnsi="Times New Roman" w:cs="Times New Roman"/>
          <w:sz w:val="28"/>
          <w:szCs w:val="28"/>
        </w:rPr>
        <w:t xml:space="preserve"> </w:t>
      </w:r>
      <w:r w:rsidRPr="0074328A">
        <w:rPr>
          <w:rFonts w:ascii="Times New Roman" w:hAnsi="Times New Roman" w:cs="Times New Roman"/>
          <w:sz w:val="28"/>
          <w:szCs w:val="28"/>
        </w:rPr>
        <w:t>инвестиционных площадок.</w:t>
      </w:r>
    </w:p>
    <w:p w:rsidR="00070DB9" w:rsidRPr="0074328A" w:rsidRDefault="00070DB9" w:rsidP="00601A77">
      <w:pPr>
        <w:jc w:val="both"/>
        <w:rPr>
          <w:sz w:val="28"/>
          <w:szCs w:val="28"/>
        </w:rPr>
      </w:pPr>
      <w:r w:rsidRPr="0074328A">
        <w:rPr>
          <w:sz w:val="28"/>
          <w:szCs w:val="28"/>
        </w:rPr>
        <w:t xml:space="preserve">        Ежемесячно в рамках мониторинга социально-экономического развития </w:t>
      </w:r>
      <w:r w:rsidR="00601A77" w:rsidRPr="0074328A">
        <w:rPr>
          <w:sz w:val="28"/>
          <w:szCs w:val="28"/>
        </w:rPr>
        <w:t>Никольского</w:t>
      </w:r>
      <w:r w:rsidRPr="0074328A">
        <w:rPr>
          <w:sz w:val="28"/>
          <w:szCs w:val="28"/>
        </w:rPr>
        <w:t xml:space="preserve"> муниципального района на сайте</w:t>
      </w:r>
      <w:r w:rsidR="003201FD" w:rsidRPr="0074328A">
        <w:rPr>
          <w:sz w:val="28"/>
          <w:szCs w:val="28"/>
        </w:rPr>
        <w:t xml:space="preserve"> ежеквартально</w:t>
      </w:r>
      <w:r w:rsidRPr="0074328A">
        <w:rPr>
          <w:sz w:val="28"/>
          <w:szCs w:val="28"/>
        </w:rPr>
        <w:t xml:space="preserve"> размещаются основные показатели за истекший период текущего года, включая сведения по объемам освое</w:t>
      </w:r>
      <w:r w:rsidR="00601A77" w:rsidRPr="0074328A">
        <w:rPr>
          <w:sz w:val="28"/>
          <w:szCs w:val="28"/>
        </w:rPr>
        <w:t>нных  инвестиций</w:t>
      </w:r>
      <w:r w:rsidRPr="0074328A">
        <w:rPr>
          <w:sz w:val="28"/>
          <w:szCs w:val="28"/>
        </w:rPr>
        <w:t>.</w:t>
      </w:r>
    </w:p>
    <w:p w:rsidR="00070DB9" w:rsidRPr="0074328A" w:rsidRDefault="00070DB9" w:rsidP="00601A77">
      <w:pPr>
        <w:jc w:val="both"/>
        <w:rPr>
          <w:sz w:val="28"/>
          <w:szCs w:val="28"/>
        </w:rPr>
      </w:pPr>
      <w:r w:rsidRPr="0074328A">
        <w:rPr>
          <w:sz w:val="28"/>
          <w:szCs w:val="28"/>
        </w:rPr>
        <w:tab/>
      </w:r>
      <w:r w:rsidR="00601A77" w:rsidRPr="0074328A">
        <w:rPr>
          <w:sz w:val="28"/>
          <w:szCs w:val="28"/>
        </w:rPr>
        <w:t>А</w:t>
      </w:r>
      <w:r w:rsidRPr="0074328A">
        <w:rPr>
          <w:sz w:val="28"/>
          <w:szCs w:val="28"/>
        </w:rPr>
        <w:t xml:space="preserve">дминистрация </w:t>
      </w:r>
      <w:r w:rsidR="00601A77" w:rsidRPr="0074328A">
        <w:rPr>
          <w:sz w:val="28"/>
          <w:szCs w:val="28"/>
        </w:rPr>
        <w:t>Никольского</w:t>
      </w:r>
      <w:r w:rsidRPr="0074328A">
        <w:rPr>
          <w:sz w:val="28"/>
          <w:szCs w:val="28"/>
        </w:rPr>
        <w:t xml:space="preserve"> муниципального района проводит ежегодный мониторинг состояния и развития конкуренции на товарных рынках района.</w:t>
      </w:r>
    </w:p>
    <w:p w:rsidR="00601A77" w:rsidRPr="0074328A" w:rsidRDefault="00070DB9" w:rsidP="00601A77">
      <w:pPr>
        <w:jc w:val="both"/>
        <w:rPr>
          <w:sz w:val="28"/>
          <w:szCs w:val="28"/>
        </w:rPr>
      </w:pPr>
      <w:r w:rsidRPr="0074328A">
        <w:rPr>
          <w:sz w:val="28"/>
          <w:szCs w:val="28"/>
        </w:rPr>
        <w:tab/>
      </w:r>
      <w:r w:rsidR="00601A77" w:rsidRPr="0074328A">
        <w:rPr>
          <w:sz w:val="28"/>
          <w:szCs w:val="28"/>
        </w:rPr>
        <w:t>Реализуется муниципальная подпрограмма «Поддержка и развитие малого и среднего предпринимательства  в Никольском муниципальном районе на 2020-2025 годы», муниципальной программы «Экономическое развитие Никольского муниципального района на 2020-2025 годы». Мероприятиями подпрограммы предусмотрены информационно-консультационная поддержка, имущественная поддержка, пропаганда развития малого и среднего предпринимательства</w:t>
      </w:r>
      <w:r w:rsidR="006F2B50" w:rsidRPr="0074328A">
        <w:rPr>
          <w:sz w:val="28"/>
          <w:szCs w:val="28"/>
        </w:rPr>
        <w:t xml:space="preserve">, в том числе </w:t>
      </w:r>
      <w:proofErr w:type="spellStart"/>
      <w:r w:rsidR="006F2B50" w:rsidRPr="0074328A">
        <w:rPr>
          <w:sz w:val="28"/>
          <w:szCs w:val="28"/>
        </w:rPr>
        <w:t>самозанятых</w:t>
      </w:r>
      <w:proofErr w:type="spellEnd"/>
      <w:r w:rsidR="00601A77" w:rsidRPr="0074328A">
        <w:rPr>
          <w:sz w:val="28"/>
          <w:szCs w:val="28"/>
        </w:rPr>
        <w:t>.</w:t>
      </w:r>
    </w:p>
    <w:p w:rsidR="00070DB9" w:rsidRPr="0074328A" w:rsidRDefault="00070DB9" w:rsidP="00601A77">
      <w:pPr>
        <w:ind w:firstLine="709"/>
        <w:jc w:val="both"/>
        <w:rPr>
          <w:sz w:val="28"/>
          <w:szCs w:val="28"/>
        </w:rPr>
      </w:pPr>
      <w:r w:rsidRPr="0074328A">
        <w:rPr>
          <w:sz w:val="28"/>
          <w:szCs w:val="28"/>
        </w:rPr>
        <w:t>Реализация мероприятий программы  способствует увеличению на территории района количества субъектов малого и среднего предпринимательства, насыщению товарного рынка конкурентоспособной продукцией и услугами местного производства, росту поступлений в бюджет от субъектов малого и среднего предпринимательства, появлению дополнительных возможностей занятости населения, повышению социальной ответственности малого</w:t>
      </w:r>
      <w:r w:rsidR="00601A77" w:rsidRPr="0074328A">
        <w:rPr>
          <w:sz w:val="28"/>
          <w:szCs w:val="28"/>
        </w:rPr>
        <w:t xml:space="preserve"> и среднего предпринимательства,</w:t>
      </w:r>
      <w:r w:rsidR="004F7EAF" w:rsidRPr="0074328A">
        <w:rPr>
          <w:sz w:val="28"/>
          <w:szCs w:val="28"/>
        </w:rPr>
        <w:t xml:space="preserve"> </w:t>
      </w:r>
      <w:r w:rsidRPr="0074328A">
        <w:rPr>
          <w:sz w:val="28"/>
          <w:szCs w:val="28"/>
        </w:rPr>
        <w:t xml:space="preserve">в том числе: </w:t>
      </w:r>
    </w:p>
    <w:p w:rsidR="00070DB9" w:rsidRPr="0074328A" w:rsidRDefault="00070DB9" w:rsidP="00601A77">
      <w:pPr>
        <w:ind w:firstLine="709"/>
        <w:jc w:val="both"/>
        <w:rPr>
          <w:sz w:val="28"/>
          <w:szCs w:val="28"/>
        </w:rPr>
      </w:pPr>
      <w:r w:rsidRPr="0074328A">
        <w:rPr>
          <w:sz w:val="28"/>
          <w:szCs w:val="28"/>
        </w:rPr>
        <w:t xml:space="preserve">а) утверждены </w:t>
      </w:r>
      <w:r w:rsidR="004F7EAF" w:rsidRPr="0074328A">
        <w:rPr>
          <w:sz w:val="28"/>
          <w:szCs w:val="28"/>
        </w:rPr>
        <w:t>Совет</w:t>
      </w:r>
      <w:r w:rsidRPr="0074328A">
        <w:rPr>
          <w:sz w:val="28"/>
          <w:szCs w:val="28"/>
        </w:rPr>
        <w:t xml:space="preserve"> по содействию развития малого</w:t>
      </w:r>
      <w:r w:rsidR="004F7EAF" w:rsidRPr="0074328A">
        <w:rPr>
          <w:sz w:val="28"/>
          <w:szCs w:val="28"/>
        </w:rPr>
        <w:t xml:space="preserve"> и среднего </w:t>
      </w:r>
      <w:r w:rsidRPr="0074328A">
        <w:rPr>
          <w:sz w:val="28"/>
          <w:szCs w:val="28"/>
        </w:rPr>
        <w:t xml:space="preserve"> предпринимательства в </w:t>
      </w:r>
      <w:r w:rsidR="004F7EAF" w:rsidRPr="0074328A">
        <w:rPr>
          <w:sz w:val="28"/>
          <w:szCs w:val="28"/>
        </w:rPr>
        <w:t>Никольском муниципальном районе;</w:t>
      </w:r>
    </w:p>
    <w:p w:rsidR="00070DB9" w:rsidRPr="0074328A" w:rsidRDefault="004F7EAF" w:rsidP="00601A77">
      <w:pPr>
        <w:ind w:firstLine="709"/>
        <w:jc w:val="both"/>
        <w:rPr>
          <w:sz w:val="28"/>
          <w:szCs w:val="28"/>
        </w:rPr>
      </w:pPr>
      <w:r w:rsidRPr="0074328A">
        <w:rPr>
          <w:sz w:val="28"/>
          <w:szCs w:val="28"/>
        </w:rPr>
        <w:t>б</w:t>
      </w:r>
      <w:r w:rsidR="00070DB9" w:rsidRPr="0074328A">
        <w:rPr>
          <w:sz w:val="28"/>
          <w:szCs w:val="28"/>
        </w:rPr>
        <w:t xml:space="preserve">) утверждён перечень имущества </w:t>
      </w:r>
      <w:r w:rsidRPr="0074328A">
        <w:rPr>
          <w:sz w:val="28"/>
          <w:szCs w:val="28"/>
        </w:rPr>
        <w:t>Никольского</w:t>
      </w:r>
      <w:r w:rsidR="00070DB9" w:rsidRPr="0074328A">
        <w:rPr>
          <w:sz w:val="28"/>
          <w:szCs w:val="28"/>
        </w:rPr>
        <w:t xml:space="preserve"> муниципального района, предназначенного для передачи во владение и (или) пользование субъектам малого и среднего предпринимательства; </w:t>
      </w:r>
    </w:p>
    <w:p w:rsidR="00070DB9" w:rsidRPr="0074328A" w:rsidRDefault="004F7EAF" w:rsidP="00601A77">
      <w:pPr>
        <w:ind w:firstLine="709"/>
        <w:jc w:val="both"/>
        <w:rPr>
          <w:sz w:val="28"/>
          <w:szCs w:val="28"/>
        </w:rPr>
      </w:pPr>
      <w:r w:rsidRPr="0074328A">
        <w:rPr>
          <w:sz w:val="28"/>
          <w:szCs w:val="28"/>
        </w:rPr>
        <w:t>в</w:t>
      </w:r>
      <w:r w:rsidR="00070DB9" w:rsidRPr="0074328A">
        <w:rPr>
          <w:sz w:val="28"/>
          <w:szCs w:val="28"/>
        </w:rPr>
        <w:t>) арендная плата за использование недвижимого муниципального имущества устанавливается в соответствии с Федеральным законом от 29.07.1998 № 135-ФЗ «Об оценочной деятельности в Российской федерации» на основании независимой оценки рыночной стоимости передаваемого в аренду имущества;</w:t>
      </w:r>
    </w:p>
    <w:p w:rsidR="00070DB9" w:rsidRPr="0074328A" w:rsidRDefault="004F7EAF" w:rsidP="004F7EAF">
      <w:pPr>
        <w:widowControl w:val="0"/>
        <w:autoSpaceDE w:val="0"/>
        <w:autoSpaceDN w:val="0"/>
        <w:adjustRightInd w:val="0"/>
        <w:ind w:firstLine="426"/>
        <w:jc w:val="both"/>
        <w:rPr>
          <w:sz w:val="28"/>
          <w:szCs w:val="28"/>
        </w:rPr>
      </w:pPr>
      <w:proofErr w:type="gramStart"/>
      <w:r w:rsidRPr="0074328A">
        <w:rPr>
          <w:sz w:val="28"/>
          <w:szCs w:val="28"/>
        </w:rPr>
        <w:t>г</w:t>
      </w:r>
      <w:r w:rsidR="00070DB9" w:rsidRPr="0074328A">
        <w:rPr>
          <w:sz w:val="28"/>
          <w:szCs w:val="28"/>
        </w:rPr>
        <w:t xml:space="preserve">) </w:t>
      </w:r>
      <w:r w:rsidRPr="0074328A">
        <w:rPr>
          <w:sz w:val="28"/>
          <w:szCs w:val="28"/>
        </w:rPr>
        <w:t>Решением Представительного Собрания Никольского муниципального района от 20.01.2012 г. № 90 утвержден  Порядок определения величины годовой арендной платы за пользование имуществом, находящемся в собственности Никольского муниципального района.</w:t>
      </w:r>
      <w:proofErr w:type="gramEnd"/>
      <w:r w:rsidRPr="0074328A">
        <w:rPr>
          <w:sz w:val="28"/>
          <w:szCs w:val="28"/>
        </w:rPr>
        <w:t xml:space="preserve"> Размер годовой арендной платы за муниципальное имущество устанавливается в </w:t>
      </w:r>
      <w:r w:rsidRPr="0074328A">
        <w:rPr>
          <w:sz w:val="28"/>
          <w:szCs w:val="28"/>
        </w:rPr>
        <w:lastRenderedPageBreak/>
        <w:t xml:space="preserve">соответствии с Порядком  по отчету независимого оценщика. Предоставляется льгота по арендной плате субъектам МСП, получающим имущественную поддержку. В период </w:t>
      </w:r>
      <w:proofErr w:type="gramStart"/>
      <w:r w:rsidRPr="0074328A">
        <w:rPr>
          <w:sz w:val="28"/>
          <w:szCs w:val="28"/>
        </w:rPr>
        <w:t>действия договора аренды имущества района</w:t>
      </w:r>
      <w:proofErr w:type="gramEnd"/>
      <w:r w:rsidRPr="0074328A">
        <w:rPr>
          <w:sz w:val="28"/>
          <w:szCs w:val="28"/>
        </w:rPr>
        <w:t xml:space="preserve"> субъектом МСП, вступающим арендатором по договору аренды, арендная плата вносится в размере 75 % размера арендной платы, определенной в соответствии с отчетом независимого оценщика</w:t>
      </w:r>
      <w:r w:rsidR="00070DB9" w:rsidRPr="0074328A">
        <w:rPr>
          <w:sz w:val="28"/>
          <w:szCs w:val="28"/>
        </w:rPr>
        <w:t>;</w:t>
      </w:r>
    </w:p>
    <w:p w:rsidR="00070DB9" w:rsidRPr="0074328A" w:rsidRDefault="004F7EAF" w:rsidP="00601A77">
      <w:pPr>
        <w:ind w:firstLine="709"/>
        <w:jc w:val="both"/>
        <w:rPr>
          <w:sz w:val="28"/>
          <w:szCs w:val="28"/>
        </w:rPr>
      </w:pPr>
      <w:r w:rsidRPr="0074328A">
        <w:rPr>
          <w:sz w:val="28"/>
          <w:szCs w:val="28"/>
        </w:rPr>
        <w:t>д</w:t>
      </w:r>
      <w:r w:rsidR="00070DB9" w:rsidRPr="0074328A">
        <w:rPr>
          <w:sz w:val="28"/>
          <w:szCs w:val="28"/>
        </w:rPr>
        <w:t>) на официальном сайте района в разделе «Экономика» ведётся подраздел «Малое и среднее предпринимательство» и др.;</w:t>
      </w:r>
    </w:p>
    <w:p w:rsidR="00070DB9" w:rsidRPr="0074328A" w:rsidRDefault="004F7EAF" w:rsidP="00601A77">
      <w:pPr>
        <w:ind w:firstLine="709"/>
        <w:jc w:val="both"/>
        <w:rPr>
          <w:sz w:val="28"/>
          <w:szCs w:val="28"/>
        </w:rPr>
      </w:pPr>
      <w:proofErr w:type="gramStart"/>
      <w:r w:rsidRPr="0074328A">
        <w:rPr>
          <w:sz w:val="28"/>
          <w:szCs w:val="28"/>
        </w:rPr>
        <w:t>е</w:t>
      </w:r>
      <w:r w:rsidR="00070DB9" w:rsidRPr="0074328A">
        <w:rPr>
          <w:sz w:val="28"/>
          <w:szCs w:val="28"/>
        </w:rPr>
        <w:t xml:space="preserve">) ведётся консультативная работа с представителями МСП по использованию таких </w:t>
      </w:r>
      <w:proofErr w:type="spellStart"/>
      <w:r w:rsidR="00070DB9" w:rsidRPr="0074328A">
        <w:rPr>
          <w:sz w:val="28"/>
          <w:szCs w:val="28"/>
        </w:rPr>
        <w:t>интернет-ресурсов</w:t>
      </w:r>
      <w:proofErr w:type="spellEnd"/>
      <w:r w:rsidR="00070DB9" w:rsidRPr="0074328A">
        <w:rPr>
          <w:sz w:val="28"/>
          <w:szCs w:val="28"/>
        </w:rPr>
        <w:t xml:space="preserve">, как «Бизнес навигатор», информация об этих </w:t>
      </w:r>
      <w:proofErr w:type="spellStart"/>
      <w:r w:rsidR="00070DB9" w:rsidRPr="0074328A">
        <w:rPr>
          <w:sz w:val="28"/>
          <w:szCs w:val="28"/>
        </w:rPr>
        <w:t>интернет-ресурсах</w:t>
      </w:r>
      <w:proofErr w:type="spellEnd"/>
      <w:r w:rsidR="00070DB9" w:rsidRPr="0074328A">
        <w:rPr>
          <w:sz w:val="28"/>
          <w:szCs w:val="28"/>
        </w:rPr>
        <w:t xml:space="preserve"> размещается в СМИ;</w:t>
      </w:r>
      <w:proofErr w:type="gramEnd"/>
    </w:p>
    <w:p w:rsidR="00070DB9" w:rsidRPr="0074328A" w:rsidRDefault="00070DB9" w:rsidP="004F7EAF">
      <w:pPr>
        <w:jc w:val="both"/>
        <w:rPr>
          <w:sz w:val="28"/>
          <w:szCs w:val="28"/>
          <w:u w:val="single"/>
        </w:rPr>
      </w:pPr>
      <w:r w:rsidRPr="0074328A">
        <w:rPr>
          <w:sz w:val="28"/>
          <w:szCs w:val="28"/>
        </w:rPr>
        <w:tab/>
      </w:r>
      <w:r w:rsidRPr="0074328A">
        <w:rPr>
          <w:sz w:val="28"/>
          <w:szCs w:val="28"/>
          <w:u w:val="single"/>
        </w:rPr>
        <w:t xml:space="preserve">Проблемы, сдерживающие развитие малого и среднего предпринимательства в районе: </w:t>
      </w:r>
    </w:p>
    <w:p w:rsidR="00070DB9" w:rsidRPr="0074328A" w:rsidRDefault="00070DB9" w:rsidP="00601A77">
      <w:pPr>
        <w:ind w:firstLine="709"/>
        <w:jc w:val="both"/>
        <w:rPr>
          <w:sz w:val="28"/>
          <w:szCs w:val="28"/>
        </w:rPr>
      </w:pPr>
      <w:r w:rsidRPr="0074328A">
        <w:rPr>
          <w:sz w:val="28"/>
          <w:szCs w:val="28"/>
        </w:rPr>
        <w:t>а) недостаток финансовых и инвестиционных ресурсов (сложность накопления  собственного капитала и оборотных средств);</w:t>
      </w:r>
    </w:p>
    <w:p w:rsidR="00070DB9" w:rsidRPr="0074328A" w:rsidRDefault="00070DB9" w:rsidP="00601A77">
      <w:pPr>
        <w:ind w:firstLine="709"/>
        <w:jc w:val="both"/>
        <w:rPr>
          <w:sz w:val="28"/>
          <w:szCs w:val="28"/>
        </w:rPr>
      </w:pPr>
      <w:r w:rsidRPr="0074328A">
        <w:rPr>
          <w:sz w:val="28"/>
          <w:szCs w:val="28"/>
        </w:rPr>
        <w:t>б) трудности с получением банковского кредита (высокие риски, отсутствие надёжного заёмщика, недостаток у малых предприятий ликвидного обеспечения, высокая стоимость кредитов для малых предприятий;</w:t>
      </w:r>
    </w:p>
    <w:p w:rsidR="00070DB9" w:rsidRPr="0074328A" w:rsidRDefault="00070DB9" w:rsidP="00601A77">
      <w:pPr>
        <w:autoSpaceDE w:val="0"/>
        <w:autoSpaceDN w:val="0"/>
        <w:adjustRightInd w:val="0"/>
        <w:ind w:firstLine="709"/>
        <w:jc w:val="both"/>
        <w:rPr>
          <w:color w:val="000000"/>
          <w:sz w:val="28"/>
          <w:szCs w:val="28"/>
        </w:rPr>
      </w:pPr>
      <w:r w:rsidRPr="0074328A">
        <w:rPr>
          <w:sz w:val="28"/>
          <w:szCs w:val="28"/>
        </w:rPr>
        <w:t>в) недостаточный уровень информированности субъектов малого и среднего предпринимательства о возможностях участия в государственных программах развития и поддержки предпринимательства, а также</w:t>
      </w:r>
      <w:r w:rsidRPr="0074328A">
        <w:rPr>
          <w:color w:val="000000"/>
          <w:sz w:val="28"/>
          <w:szCs w:val="28"/>
        </w:rPr>
        <w:t xml:space="preserve"> о существующих механизмах и технологиях финансовой поддержки кредитными учреждениями;</w:t>
      </w:r>
    </w:p>
    <w:p w:rsidR="00070DB9" w:rsidRPr="0074328A" w:rsidRDefault="00070DB9" w:rsidP="00601A77">
      <w:pPr>
        <w:ind w:firstLine="709"/>
        <w:jc w:val="both"/>
        <w:rPr>
          <w:sz w:val="28"/>
          <w:szCs w:val="28"/>
        </w:rPr>
      </w:pPr>
      <w:r w:rsidRPr="0074328A">
        <w:rPr>
          <w:sz w:val="28"/>
          <w:szCs w:val="28"/>
        </w:rPr>
        <w:t>г) недостаточный уровень подготовки многих руководителей субъектов малого и среднего предпринимательства и индивидуальных предпринимателей в вопросах правового, финансового и налогового законодательства;</w:t>
      </w:r>
    </w:p>
    <w:p w:rsidR="00070DB9" w:rsidRPr="0074328A" w:rsidRDefault="00070DB9" w:rsidP="00601A77">
      <w:pPr>
        <w:autoSpaceDE w:val="0"/>
        <w:autoSpaceDN w:val="0"/>
        <w:adjustRightInd w:val="0"/>
        <w:ind w:firstLine="709"/>
        <w:jc w:val="both"/>
        <w:rPr>
          <w:sz w:val="28"/>
          <w:szCs w:val="28"/>
        </w:rPr>
      </w:pPr>
      <w:r w:rsidRPr="0074328A">
        <w:rPr>
          <w:sz w:val="28"/>
          <w:szCs w:val="28"/>
        </w:rPr>
        <w:t xml:space="preserve">д) угроза вытеснения продуктов местного производства из торговой сети и жёсткая конкуренция местному малому бизнесу в связи с появлением на местном потребительском рынке федеральных сетевых компаний; </w:t>
      </w:r>
    </w:p>
    <w:p w:rsidR="00070DB9" w:rsidRPr="0074328A" w:rsidRDefault="00070DB9" w:rsidP="00601A77">
      <w:pPr>
        <w:autoSpaceDE w:val="0"/>
        <w:autoSpaceDN w:val="0"/>
        <w:adjustRightInd w:val="0"/>
        <w:ind w:firstLine="709"/>
        <w:jc w:val="both"/>
        <w:rPr>
          <w:sz w:val="28"/>
          <w:szCs w:val="28"/>
        </w:rPr>
      </w:pPr>
      <w:r w:rsidRPr="0074328A">
        <w:rPr>
          <w:color w:val="000000"/>
          <w:sz w:val="28"/>
          <w:szCs w:val="28"/>
        </w:rPr>
        <w:t>е)</w:t>
      </w:r>
      <w:r w:rsidRPr="0074328A">
        <w:rPr>
          <w:color w:val="0000FF"/>
          <w:sz w:val="28"/>
          <w:szCs w:val="28"/>
        </w:rPr>
        <w:t xml:space="preserve"> </w:t>
      </w:r>
      <w:r w:rsidRPr="0074328A">
        <w:rPr>
          <w:sz w:val="28"/>
          <w:szCs w:val="28"/>
        </w:rPr>
        <w:t>повышение уровня тарифов и цен на услуги естественных монополий и системообразующих структур;</w:t>
      </w:r>
    </w:p>
    <w:p w:rsidR="00070DB9" w:rsidRPr="0074328A" w:rsidRDefault="00070DB9" w:rsidP="00601A77">
      <w:pPr>
        <w:autoSpaceDE w:val="0"/>
        <w:autoSpaceDN w:val="0"/>
        <w:adjustRightInd w:val="0"/>
        <w:ind w:firstLine="709"/>
        <w:jc w:val="both"/>
        <w:rPr>
          <w:sz w:val="28"/>
          <w:szCs w:val="28"/>
        </w:rPr>
      </w:pPr>
      <w:r w:rsidRPr="0074328A">
        <w:rPr>
          <w:sz w:val="28"/>
          <w:szCs w:val="28"/>
        </w:rPr>
        <w:t xml:space="preserve">ё) дефицит и дисбаланс квалифицированных кадров. </w:t>
      </w:r>
    </w:p>
    <w:p w:rsidR="004F7EAF" w:rsidRPr="0074328A" w:rsidRDefault="004F7EAF" w:rsidP="00FE6498">
      <w:pPr>
        <w:pStyle w:val="western"/>
        <w:spacing w:before="0" w:beforeAutospacing="0" w:after="0" w:afterAutospacing="0"/>
        <w:ind w:firstLine="567"/>
        <w:jc w:val="center"/>
        <w:rPr>
          <w:sz w:val="28"/>
          <w:szCs w:val="28"/>
          <w:u w:val="single"/>
        </w:rPr>
      </w:pPr>
    </w:p>
    <w:p w:rsidR="00070DB9" w:rsidRPr="0074328A" w:rsidRDefault="00070DB9" w:rsidP="00FE6498">
      <w:pPr>
        <w:pStyle w:val="western"/>
        <w:spacing w:before="0" w:beforeAutospacing="0" w:after="0" w:afterAutospacing="0"/>
        <w:ind w:firstLine="567"/>
        <w:jc w:val="center"/>
        <w:rPr>
          <w:sz w:val="28"/>
          <w:szCs w:val="28"/>
          <w:u w:val="single"/>
        </w:rPr>
      </w:pPr>
      <w:r w:rsidRPr="0074328A">
        <w:rPr>
          <w:sz w:val="28"/>
          <w:szCs w:val="28"/>
          <w:u w:val="single"/>
        </w:rPr>
        <w:t xml:space="preserve">Результаты анализа ситуации на товарных рынках для содействия развитию конкуренции в </w:t>
      </w:r>
      <w:r w:rsidR="004F7EAF" w:rsidRPr="0074328A">
        <w:rPr>
          <w:sz w:val="28"/>
          <w:szCs w:val="28"/>
          <w:u w:val="single"/>
        </w:rPr>
        <w:t>Никольском</w:t>
      </w:r>
      <w:r w:rsidRPr="0074328A">
        <w:rPr>
          <w:sz w:val="28"/>
          <w:szCs w:val="28"/>
          <w:u w:val="single"/>
        </w:rPr>
        <w:t xml:space="preserve"> муниципальном районе Вологодской области, утвержденных приложением к Стандарту</w:t>
      </w:r>
    </w:p>
    <w:p w:rsidR="004F7EAF" w:rsidRPr="0074328A" w:rsidRDefault="004F7EAF" w:rsidP="00601A77">
      <w:pPr>
        <w:pStyle w:val="western"/>
        <w:spacing w:before="0" w:beforeAutospacing="0" w:after="0" w:afterAutospacing="0"/>
        <w:ind w:firstLine="567"/>
        <w:jc w:val="both"/>
        <w:rPr>
          <w:sz w:val="28"/>
          <w:szCs w:val="28"/>
          <w:u w:val="single"/>
        </w:rPr>
      </w:pPr>
    </w:p>
    <w:p w:rsidR="004F7EAF" w:rsidRPr="0074328A" w:rsidRDefault="004F7EAF" w:rsidP="004F7EAF">
      <w:pPr>
        <w:pStyle w:val="Default"/>
        <w:ind w:left="1080" w:hanging="360"/>
        <w:jc w:val="center"/>
        <w:rPr>
          <w:i/>
          <w:sz w:val="28"/>
          <w:szCs w:val="28"/>
        </w:rPr>
      </w:pPr>
      <w:r w:rsidRPr="0074328A">
        <w:rPr>
          <w:i/>
          <w:sz w:val="28"/>
          <w:szCs w:val="28"/>
        </w:rPr>
        <w:t>Рынок теплоснабжения (производство тепловой энергии)</w:t>
      </w:r>
    </w:p>
    <w:p w:rsidR="00643A63" w:rsidRPr="0074328A" w:rsidRDefault="00643A63" w:rsidP="004F7EAF">
      <w:pPr>
        <w:pStyle w:val="Default"/>
        <w:ind w:left="1080" w:hanging="360"/>
        <w:jc w:val="center"/>
        <w:rPr>
          <w:i/>
          <w:sz w:val="28"/>
          <w:szCs w:val="28"/>
        </w:rPr>
      </w:pPr>
    </w:p>
    <w:p w:rsidR="008D0577" w:rsidRPr="0074328A" w:rsidRDefault="008D0577" w:rsidP="008D0577">
      <w:pPr>
        <w:ind w:firstLine="708"/>
        <w:jc w:val="both"/>
        <w:rPr>
          <w:sz w:val="28"/>
          <w:szCs w:val="28"/>
        </w:rPr>
      </w:pPr>
      <w:r w:rsidRPr="0074328A">
        <w:rPr>
          <w:sz w:val="28"/>
          <w:szCs w:val="28"/>
        </w:rPr>
        <w:t xml:space="preserve">Инженерная инфраструктура коммунального хозяйства района составляет 21,1 км тепловых сетей, </w:t>
      </w:r>
      <w:r w:rsidR="006F2B50" w:rsidRPr="0074328A">
        <w:rPr>
          <w:sz w:val="28"/>
          <w:szCs w:val="28"/>
        </w:rPr>
        <w:t>38</w:t>
      </w:r>
      <w:r w:rsidRPr="0074328A">
        <w:rPr>
          <w:sz w:val="28"/>
          <w:szCs w:val="28"/>
        </w:rPr>
        <w:t xml:space="preserve"> источник теплоснабжения (котельных).</w:t>
      </w:r>
    </w:p>
    <w:p w:rsidR="008D0577" w:rsidRPr="0074328A" w:rsidRDefault="008D0577" w:rsidP="008D0577">
      <w:pPr>
        <w:ind w:firstLine="708"/>
        <w:jc w:val="both"/>
        <w:rPr>
          <w:sz w:val="28"/>
          <w:szCs w:val="28"/>
        </w:rPr>
      </w:pPr>
      <w:r w:rsidRPr="0074328A">
        <w:rPr>
          <w:sz w:val="28"/>
          <w:szCs w:val="28"/>
        </w:rPr>
        <w:t>Отопительный сезон 202</w:t>
      </w:r>
      <w:r w:rsidR="006F2B50" w:rsidRPr="0074328A">
        <w:rPr>
          <w:sz w:val="28"/>
          <w:szCs w:val="28"/>
        </w:rPr>
        <w:t>1</w:t>
      </w:r>
      <w:r w:rsidRPr="0074328A">
        <w:rPr>
          <w:sz w:val="28"/>
          <w:szCs w:val="28"/>
        </w:rPr>
        <w:t>-202</w:t>
      </w:r>
      <w:r w:rsidR="006F2B50" w:rsidRPr="0074328A">
        <w:rPr>
          <w:sz w:val="28"/>
          <w:szCs w:val="28"/>
        </w:rPr>
        <w:t>2</w:t>
      </w:r>
      <w:r w:rsidRPr="0074328A">
        <w:rPr>
          <w:sz w:val="28"/>
          <w:szCs w:val="28"/>
        </w:rPr>
        <w:t xml:space="preserve"> годов прошел без срывов. К началу отопительного сезона 202</w:t>
      </w:r>
      <w:r w:rsidR="006F2B50" w:rsidRPr="0074328A">
        <w:rPr>
          <w:sz w:val="28"/>
          <w:szCs w:val="28"/>
        </w:rPr>
        <w:t>2</w:t>
      </w:r>
      <w:r w:rsidRPr="0074328A">
        <w:rPr>
          <w:sz w:val="28"/>
          <w:szCs w:val="28"/>
        </w:rPr>
        <w:t>-202</w:t>
      </w:r>
      <w:r w:rsidR="006F2B50" w:rsidRPr="0074328A">
        <w:rPr>
          <w:sz w:val="28"/>
          <w:szCs w:val="28"/>
        </w:rPr>
        <w:t>3</w:t>
      </w:r>
      <w:r w:rsidRPr="0074328A">
        <w:rPr>
          <w:sz w:val="28"/>
          <w:szCs w:val="28"/>
        </w:rPr>
        <w:t xml:space="preserve"> годов обеспечена 100% готовность объектов </w:t>
      </w:r>
      <w:r w:rsidRPr="0074328A">
        <w:rPr>
          <w:sz w:val="28"/>
          <w:szCs w:val="28"/>
        </w:rPr>
        <w:lastRenderedPageBreak/>
        <w:t>жилищно-коммунального комплекса к работе в осенне-зимний период, созданы необходимые запасы топлива на всех тепловых источниках жилищно-коммунального хозяйства.</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 xml:space="preserve">В течение 2022 года на котельные города Никольск было приобретено 10 единиц котлового оборудования. В рамках Градостроительного Совета, приобретено 6 котлов на котельную «Торговый центр» - 2 котла марки </w:t>
      </w:r>
      <w:proofErr w:type="spellStart"/>
      <w:r w:rsidRPr="0074328A">
        <w:rPr>
          <w:iCs/>
          <w:color w:val="000000"/>
          <w:sz w:val="28"/>
          <w:szCs w:val="28"/>
          <w:lang w:eastAsia="en-US"/>
        </w:rPr>
        <w:t>Vulkan</w:t>
      </w:r>
      <w:proofErr w:type="spellEnd"/>
      <w:r w:rsidRPr="0074328A">
        <w:rPr>
          <w:iCs/>
          <w:color w:val="000000"/>
          <w:sz w:val="28"/>
          <w:szCs w:val="28"/>
          <w:lang w:eastAsia="en-US"/>
        </w:rPr>
        <w:t xml:space="preserve"> EKO-MAX, работающие на </w:t>
      </w:r>
      <w:proofErr w:type="spellStart"/>
      <w:r w:rsidRPr="0074328A">
        <w:rPr>
          <w:iCs/>
          <w:color w:val="000000"/>
          <w:sz w:val="28"/>
          <w:szCs w:val="28"/>
          <w:lang w:eastAsia="en-US"/>
        </w:rPr>
        <w:t>пеллетах</w:t>
      </w:r>
      <w:proofErr w:type="spellEnd"/>
      <w:r w:rsidRPr="0074328A">
        <w:rPr>
          <w:iCs/>
          <w:color w:val="000000"/>
          <w:sz w:val="28"/>
          <w:szCs w:val="28"/>
          <w:lang w:eastAsia="en-US"/>
        </w:rPr>
        <w:t>, котел марки КВр-0,8 на котельную  «Школа №2», 2 котла марки КВр-1 на котельные «</w:t>
      </w:r>
      <w:proofErr w:type="spellStart"/>
      <w:r w:rsidRPr="0074328A">
        <w:rPr>
          <w:iCs/>
          <w:color w:val="000000"/>
          <w:sz w:val="28"/>
          <w:szCs w:val="28"/>
          <w:lang w:eastAsia="en-US"/>
        </w:rPr>
        <w:t>Мелентьевская</w:t>
      </w:r>
      <w:proofErr w:type="spellEnd"/>
      <w:r w:rsidRPr="0074328A">
        <w:rPr>
          <w:iCs/>
          <w:color w:val="000000"/>
          <w:sz w:val="28"/>
          <w:szCs w:val="28"/>
          <w:lang w:eastAsia="en-US"/>
        </w:rPr>
        <w:t>» и «Мелиорация», котел марки КВр-0,8 на котельную  «</w:t>
      </w:r>
      <w:proofErr w:type="spellStart"/>
      <w:r w:rsidRPr="0074328A">
        <w:rPr>
          <w:iCs/>
          <w:color w:val="000000"/>
          <w:sz w:val="28"/>
          <w:szCs w:val="28"/>
          <w:lang w:eastAsia="en-US"/>
        </w:rPr>
        <w:t>Агропромхимия</w:t>
      </w:r>
      <w:proofErr w:type="spellEnd"/>
      <w:r w:rsidRPr="0074328A">
        <w:rPr>
          <w:iCs/>
          <w:color w:val="000000"/>
          <w:sz w:val="28"/>
          <w:szCs w:val="28"/>
          <w:lang w:eastAsia="en-US"/>
        </w:rPr>
        <w:t>».</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В рамках проекта «Народный бюджет» был приобретен и установлен дополнительный котел марки КВм-1,0 предназначенный для работы на отходах деревообработки  и лесопиления на котельной «</w:t>
      </w:r>
      <w:proofErr w:type="spellStart"/>
      <w:r w:rsidRPr="0074328A">
        <w:rPr>
          <w:iCs/>
          <w:color w:val="000000"/>
          <w:sz w:val="28"/>
          <w:szCs w:val="28"/>
          <w:lang w:eastAsia="en-US"/>
        </w:rPr>
        <w:t>Мелентьевская</w:t>
      </w:r>
      <w:proofErr w:type="spellEnd"/>
      <w:r w:rsidRPr="0074328A">
        <w:rPr>
          <w:iCs/>
          <w:color w:val="000000"/>
          <w:sz w:val="28"/>
          <w:szCs w:val="28"/>
          <w:lang w:eastAsia="en-US"/>
        </w:rPr>
        <w:t>».</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В рамках концессионного соглашения, заключенного между администрацией район</w:t>
      </w:r>
      <w:proofErr w:type="gramStart"/>
      <w:r w:rsidRPr="0074328A">
        <w:rPr>
          <w:iCs/>
          <w:color w:val="000000"/>
          <w:sz w:val="28"/>
          <w:szCs w:val="28"/>
          <w:lang w:eastAsia="en-US"/>
        </w:rPr>
        <w:t>а и  ООО</w:t>
      </w:r>
      <w:proofErr w:type="gramEnd"/>
      <w:r w:rsidRPr="0074328A">
        <w:rPr>
          <w:iCs/>
          <w:color w:val="000000"/>
          <w:sz w:val="28"/>
          <w:szCs w:val="28"/>
          <w:lang w:eastAsia="en-US"/>
        </w:rPr>
        <w:t xml:space="preserve"> «Никольский жилищно-коммунальный сервис» был приобретен и установлен котел марки КВр-0,5 на котельную МБОУ «</w:t>
      </w:r>
      <w:proofErr w:type="spellStart"/>
      <w:r w:rsidRPr="0074328A">
        <w:rPr>
          <w:iCs/>
          <w:color w:val="000000"/>
          <w:sz w:val="28"/>
          <w:szCs w:val="28"/>
          <w:lang w:eastAsia="en-US"/>
        </w:rPr>
        <w:t>Байдаровская</w:t>
      </w:r>
      <w:proofErr w:type="spellEnd"/>
      <w:r w:rsidRPr="0074328A">
        <w:rPr>
          <w:iCs/>
          <w:color w:val="000000"/>
          <w:sz w:val="28"/>
          <w:szCs w:val="28"/>
          <w:lang w:eastAsia="en-US"/>
        </w:rPr>
        <w:t xml:space="preserve"> </w:t>
      </w:r>
      <w:proofErr w:type="spellStart"/>
      <w:r w:rsidRPr="0074328A">
        <w:rPr>
          <w:iCs/>
          <w:color w:val="000000"/>
          <w:sz w:val="28"/>
          <w:szCs w:val="28"/>
          <w:lang w:eastAsia="en-US"/>
        </w:rPr>
        <w:t>оош</w:t>
      </w:r>
      <w:proofErr w:type="spellEnd"/>
      <w:r w:rsidRPr="0074328A">
        <w:rPr>
          <w:iCs/>
          <w:color w:val="000000"/>
          <w:sz w:val="28"/>
          <w:szCs w:val="28"/>
          <w:lang w:eastAsia="en-US"/>
        </w:rPr>
        <w:t>».</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В течение весенне-летнего периода было заменено 519 метров аварийных теплотра</w:t>
      </w:r>
      <w:proofErr w:type="gramStart"/>
      <w:r w:rsidRPr="0074328A">
        <w:rPr>
          <w:iCs/>
          <w:color w:val="000000"/>
          <w:sz w:val="28"/>
          <w:szCs w:val="28"/>
          <w:lang w:eastAsia="en-US"/>
        </w:rPr>
        <w:t>сс в дв</w:t>
      </w:r>
      <w:proofErr w:type="gramEnd"/>
      <w:r w:rsidRPr="0074328A">
        <w:rPr>
          <w:iCs/>
          <w:color w:val="000000"/>
          <w:sz w:val="28"/>
          <w:szCs w:val="28"/>
          <w:lang w:eastAsia="en-US"/>
        </w:rPr>
        <w:t xml:space="preserve">ухтрубном исчислении: на ул. Советской г. Никольска (в детском парке) протяженностью  40 метров, от ул. Беляева до дома № 32 по ул. Космонавтов, в д. </w:t>
      </w:r>
      <w:proofErr w:type="spellStart"/>
      <w:r w:rsidRPr="0074328A">
        <w:rPr>
          <w:iCs/>
          <w:color w:val="000000"/>
          <w:sz w:val="28"/>
          <w:szCs w:val="28"/>
          <w:lang w:eastAsia="en-US"/>
        </w:rPr>
        <w:t>Осиново</w:t>
      </w:r>
      <w:proofErr w:type="spellEnd"/>
      <w:r w:rsidRPr="0074328A">
        <w:rPr>
          <w:iCs/>
          <w:color w:val="000000"/>
          <w:sz w:val="28"/>
          <w:szCs w:val="28"/>
          <w:lang w:eastAsia="en-US"/>
        </w:rPr>
        <w:t xml:space="preserve"> у здания детского сада надземная теплотрасса заменена подземной, в д. </w:t>
      </w:r>
      <w:proofErr w:type="spellStart"/>
      <w:r w:rsidRPr="0074328A">
        <w:rPr>
          <w:iCs/>
          <w:color w:val="000000"/>
          <w:sz w:val="28"/>
          <w:szCs w:val="28"/>
          <w:lang w:eastAsia="en-US"/>
        </w:rPr>
        <w:t>Байдарово</w:t>
      </w:r>
      <w:proofErr w:type="spellEnd"/>
      <w:r w:rsidRPr="0074328A">
        <w:rPr>
          <w:iCs/>
          <w:color w:val="000000"/>
          <w:sz w:val="28"/>
          <w:szCs w:val="28"/>
          <w:lang w:eastAsia="en-US"/>
        </w:rPr>
        <w:t>.</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По результатам отчетов инструментального контроля дымовых труб, проводившегося в 2021 году, в 2022 году было заменено 3 дымовых трубы, из них 2 дымовые трубы на котельных города Никольска: «</w:t>
      </w:r>
      <w:proofErr w:type="spellStart"/>
      <w:r w:rsidRPr="0074328A">
        <w:rPr>
          <w:iCs/>
          <w:color w:val="000000"/>
          <w:sz w:val="28"/>
          <w:szCs w:val="28"/>
          <w:lang w:eastAsia="en-US"/>
        </w:rPr>
        <w:t>Мелентьевская</w:t>
      </w:r>
      <w:proofErr w:type="spellEnd"/>
      <w:r w:rsidRPr="0074328A">
        <w:rPr>
          <w:iCs/>
          <w:color w:val="000000"/>
          <w:sz w:val="28"/>
          <w:szCs w:val="28"/>
          <w:lang w:eastAsia="en-US"/>
        </w:rPr>
        <w:t>», «Торговый центр» и 1 труба на котельной «</w:t>
      </w:r>
      <w:proofErr w:type="spellStart"/>
      <w:r w:rsidRPr="0074328A">
        <w:rPr>
          <w:iCs/>
          <w:color w:val="000000"/>
          <w:sz w:val="28"/>
          <w:szCs w:val="28"/>
          <w:lang w:eastAsia="en-US"/>
        </w:rPr>
        <w:t>Осиново</w:t>
      </w:r>
      <w:proofErr w:type="spellEnd"/>
      <w:r w:rsidRPr="0074328A">
        <w:rPr>
          <w:iCs/>
          <w:color w:val="000000"/>
          <w:sz w:val="28"/>
          <w:szCs w:val="28"/>
          <w:lang w:eastAsia="en-US"/>
        </w:rPr>
        <w:t xml:space="preserve">». </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Кроме всего, в рамках проекта «Народный бюджет» проведен ремонт двух котельных - «</w:t>
      </w:r>
      <w:proofErr w:type="spellStart"/>
      <w:r w:rsidRPr="0074328A">
        <w:rPr>
          <w:iCs/>
          <w:color w:val="000000"/>
          <w:sz w:val="28"/>
          <w:szCs w:val="28"/>
          <w:lang w:eastAsia="en-US"/>
        </w:rPr>
        <w:t>Агропромхимия</w:t>
      </w:r>
      <w:proofErr w:type="spellEnd"/>
      <w:r w:rsidRPr="0074328A">
        <w:rPr>
          <w:iCs/>
          <w:color w:val="000000"/>
          <w:sz w:val="28"/>
          <w:szCs w:val="28"/>
          <w:lang w:eastAsia="en-US"/>
        </w:rPr>
        <w:t>» и «</w:t>
      </w:r>
      <w:proofErr w:type="spellStart"/>
      <w:r w:rsidRPr="0074328A">
        <w:rPr>
          <w:iCs/>
          <w:color w:val="000000"/>
          <w:sz w:val="28"/>
          <w:szCs w:val="28"/>
          <w:lang w:eastAsia="en-US"/>
        </w:rPr>
        <w:t>Мелентьевская</w:t>
      </w:r>
      <w:proofErr w:type="spellEnd"/>
      <w:r w:rsidRPr="0074328A">
        <w:rPr>
          <w:iCs/>
          <w:color w:val="000000"/>
          <w:sz w:val="28"/>
          <w:szCs w:val="28"/>
          <w:lang w:eastAsia="en-US"/>
        </w:rPr>
        <w:t xml:space="preserve">»: ремонт кровли, полов, внутренний косметический ремонт, замена сантехники. </w:t>
      </w:r>
    </w:p>
    <w:p w:rsidR="006F2B50" w:rsidRPr="0074328A" w:rsidRDefault="006F2B50" w:rsidP="006F2B50">
      <w:pPr>
        <w:widowControl w:val="0"/>
        <w:autoSpaceDE w:val="0"/>
        <w:autoSpaceDN w:val="0"/>
        <w:adjustRightInd w:val="0"/>
        <w:ind w:firstLine="700"/>
        <w:jc w:val="both"/>
        <w:rPr>
          <w:iCs/>
          <w:color w:val="000000"/>
          <w:sz w:val="28"/>
          <w:szCs w:val="28"/>
          <w:lang w:eastAsia="en-US"/>
        </w:rPr>
      </w:pPr>
      <w:r w:rsidRPr="0074328A">
        <w:rPr>
          <w:iCs/>
          <w:color w:val="000000"/>
          <w:sz w:val="28"/>
          <w:szCs w:val="28"/>
          <w:lang w:eastAsia="en-US"/>
        </w:rPr>
        <w:t>Процент установки общедомовых приборов учета тепловой энергии на многоквартирные жилые дома составляет 21%. В 2022 году рост тарифов на теплоснабжение в среднем составил 4,2%. Собираемость платежей граждан за предоставленные коммунальные услуги составляет 93,2%.</w:t>
      </w:r>
    </w:p>
    <w:p w:rsidR="00643A63" w:rsidRPr="0074328A" w:rsidRDefault="00643A63" w:rsidP="00643A63">
      <w:pPr>
        <w:ind w:firstLine="708"/>
        <w:jc w:val="both"/>
        <w:rPr>
          <w:sz w:val="28"/>
          <w:szCs w:val="28"/>
        </w:rPr>
      </w:pPr>
      <w:r w:rsidRPr="0074328A">
        <w:rPr>
          <w:sz w:val="28"/>
          <w:szCs w:val="28"/>
        </w:rPr>
        <w:t>На территории Никольского муниципального района действует  подпрограмм</w:t>
      </w:r>
      <w:r w:rsidR="00FE6498" w:rsidRPr="0074328A">
        <w:rPr>
          <w:sz w:val="28"/>
          <w:szCs w:val="28"/>
        </w:rPr>
        <w:t>а</w:t>
      </w:r>
      <w:r w:rsidRPr="0074328A">
        <w:rPr>
          <w:sz w:val="28"/>
          <w:szCs w:val="28"/>
        </w:rPr>
        <w:t xml:space="preserve">  «Энергосбережение Никольского муниципального района на 2020-2025 годы» муниципальной  программы «Энергосбережение и развитие жилищно-коммунального хозяйства Никольского муниципального района на 2020-2025 годы</w:t>
      </w:r>
      <w:proofErr w:type="gramStart"/>
      <w:r w:rsidRPr="0074328A">
        <w:rPr>
          <w:sz w:val="28"/>
          <w:szCs w:val="28"/>
        </w:rPr>
        <w:t>.».</w:t>
      </w:r>
      <w:proofErr w:type="gramEnd"/>
    </w:p>
    <w:p w:rsidR="00643A63" w:rsidRPr="0074328A" w:rsidRDefault="00643A63" w:rsidP="0037797E">
      <w:pPr>
        <w:ind w:firstLine="708"/>
        <w:jc w:val="both"/>
        <w:rPr>
          <w:sz w:val="28"/>
          <w:szCs w:val="28"/>
        </w:rPr>
      </w:pPr>
      <w:r w:rsidRPr="0074328A">
        <w:rPr>
          <w:sz w:val="28"/>
          <w:szCs w:val="28"/>
        </w:rPr>
        <w:t xml:space="preserve">По текущему состоянию деятельность по теплоснабжению осуществляют  2 предприятия, из них частной формы собственности – 1 предприятие. </w:t>
      </w:r>
    </w:p>
    <w:p w:rsidR="00643A63" w:rsidRPr="0074328A" w:rsidRDefault="00643A63"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75"/>
        <w:gridCol w:w="1602"/>
        <w:gridCol w:w="1476"/>
        <w:gridCol w:w="1476"/>
        <w:gridCol w:w="1846"/>
      </w:tblGrid>
      <w:tr w:rsidR="0037797E" w:rsidRPr="0074328A"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widowControl w:val="0"/>
              <w:spacing w:line="276" w:lineRule="auto"/>
              <w:jc w:val="center"/>
              <w:rPr>
                <w:b/>
                <w:sz w:val="28"/>
                <w:szCs w:val="28"/>
              </w:rPr>
            </w:pPr>
            <w:r w:rsidRPr="0074328A">
              <w:rPr>
                <w:b/>
                <w:sz w:val="28"/>
                <w:szCs w:val="28"/>
              </w:rPr>
              <w:t xml:space="preserve">№ </w:t>
            </w:r>
            <w:proofErr w:type="gramStart"/>
            <w:r w:rsidRPr="0074328A">
              <w:rPr>
                <w:b/>
                <w:sz w:val="28"/>
                <w:szCs w:val="28"/>
              </w:rPr>
              <w:t>п</w:t>
            </w:r>
            <w:proofErr w:type="gramEnd"/>
            <w:r w:rsidRPr="0074328A">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74328A" w:rsidRDefault="004F7EAF" w:rsidP="0037797E">
            <w:pPr>
              <w:widowControl w:val="0"/>
              <w:spacing w:line="276" w:lineRule="auto"/>
              <w:jc w:val="center"/>
              <w:rPr>
                <w:b/>
                <w:sz w:val="28"/>
                <w:szCs w:val="28"/>
              </w:rPr>
            </w:pPr>
          </w:p>
          <w:p w:rsidR="004F7EAF" w:rsidRPr="0074328A" w:rsidRDefault="004F7EAF" w:rsidP="0037797E">
            <w:pPr>
              <w:widowControl w:val="0"/>
              <w:spacing w:line="276" w:lineRule="auto"/>
              <w:jc w:val="center"/>
              <w:rPr>
                <w:b/>
                <w:sz w:val="28"/>
                <w:szCs w:val="28"/>
              </w:rPr>
            </w:pPr>
            <w:r w:rsidRPr="0074328A">
              <w:rPr>
                <w:b/>
                <w:sz w:val="28"/>
                <w:szCs w:val="28"/>
              </w:rPr>
              <w:t xml:space="preserve">Наименование ключевого </w:t>
            </w:r>
            <w:r w:rsidRPr="0074328A">
              <w:rPr>
                <w:b/>
                <w:sz w:val="28"/>
                <w:szCs w:val="28"/>
              </w:rPr>
              <w:lastRenderedPageBreak/>
              <w:t>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widowControl w:val="0"/>
              <w:spacing w:line="276" w:lineRule="auto"/>
              <w:jc w:val="center"/>
              <w:rPr>
                <w:b/>
                <w:sz w:val="28"/>
                <w:szCs w:val="28"/>
              </w:rPr>
            </w:pPr>
            <w:r w:rsidRPr="0074328A">
              <w:rPr>
                <w:b/>
                <w:sz w:val="28"/>
                <w:szCs w:val="28"/>
              </w:rPr>
              <w:lastRenderedPageBreak/>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widowControl w:val="0"/>
              <w:tabs>
                <w:tab w:val="left" w:pos="567"/>
              </w:tabs>
              <w:jc w:val="center"/>
              <w:outlineLvl w:val="1"/>
              <w:rPr>
                <w:b/>
                <w:sz w:val="28"/>
                <w:szCs w:val="28"/>
              </w:rPr>
            </w:pPr>
            <w:r w:rsidRPr="0074328A">
              <w:rPr>
                <w:b/>
                <w:sz w:val="28"/>
                <w:szCs w:val="28"/>
              </w:rPr>
              <w:t>План</w:t>
            </w:r>
          </w:p>
          <w:p w:rsidR="004F7EAF" w:rsidRPr="0074328A" w:rsidRDefault="004F7EAF" w:rsidP="0037797E">
            <w:pPr>
              <w:widowControl w:val="0"/>
              <w:tabs>
                <w:tab w:val="left" w:pos="567"/>
              </w:tabs>
              <w:jc w:val="center"/>
              <w:outlineLvl w:val="1"/>
              <w:rPr>
                <w:b/>
                <w:sz w:val="28"/>
                <w:szCs w:val="28"/>
              </w:rPr>
            </w:pPr>
            <w:r w:rsidRPr="0074328A">
              <w:rPr>
                <w:b/>
                <w:sz w:val="28"/>
                <w:szCs w:val="28"/>
              </w:rPr>
              <w:t>на</w:t>
            </w:r>
          </w:p>
          <w:p w:rsidR="004F7EAF" w:rsidRPr="0074328A" w:rsidRDefault="004F7EAF" w:rsidP="006F2B50">
            <w:pPr>
              <w:widowControl w:val="0"/>
              <w:tabs>
                <w:tab w:val="left" w:pos="567"/>
              </w:tabs>
              <w:jc w:val="center"/>
              <w:outlineLvl w:val="1"/>
              <w:rPr>
                <w:b/>
                <w:sz w:val="28"/>
                <w:szCs w:val="28"/>
              </w:rPr>
            </w:pPr>
            <w:r w:rsidRPr="0074328A">
              <w:rPr>
                <w:b/>
                <w:sz w:val="28"/>
                <w:szCs w:val="28"/>
              </w:rPr>
              <w:t>01.01.202</w:t>
            </w:r>
            <w:r w:rsidR="006F2B50" w:rsidRPr="0074328A">
              <w:rPr>
                <w:b/>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widowControl w:val="0"/>
              <w:tabs>
                <w:tab w:val="left" w:pos="567"/>
              </w:tabs>
              <w:jc w:val="center"/>
              <w:outlineLvl w:val="1"/>
              <w:rPr>
                <w:b/>
                <w:sz w:val="28"/>
                <w:szCs w:val="28"/>
              </w:rPr>
            </w:pPr>
            <w:r w:rsidRPr="0074328A">
              <w:rPr>
                <w:b/>
                <w:sz w:val="28"/>
                <w:szCs w:val="28"/>
              </w:rPr>
              <w:t>Факт</w:t>
            </w:r>
          </w:p>
          <w:p w:rsidR="004F7EAF" w:rsidRPr="0074328A" w:rsidRDefault="004F7EAF" w:rsidP="0037797E">
            <w:pPr>
              <w:widowControl w:val="0"/>
              <w:tabs>
                <w:tab w:val="left" w:pos="567"/>
              </w:tabs>
              <w:jc w:val="center"/>
              <w:outlineLvl w:val="1"/>
              <w:rPr>
                <w:b/>
                <w:sz w:val="28"/>
                <w:szCs w:val="28"/>
              </w:rPr>
            </w:pPr>
            <w:r w:rsidRPr="0074328A">
              <w:rPr>
                <w:b/>
                <w:sz w:val="28"/>
                <w:szCs w:val="28"/>
              </w:rPr>
              <w:t>на</w:t>
            </w:r>
          </w:p>
          <w:p w:rsidR="004F7EAF" w:rsidRPr="0074328A" w:rsidRDefault="004F7EAF" w:rsidP="006F2B50">
            <w:pPr>
              <w:widowControl w:val="0"/>
              <w:tabs>
                <w:tab w:val="left" w:pos="567"/>
              </w:tabs>
              <w:jc w:val="center"/>
              <w:outlineLvl w:val="1"/>
              <w:rPr>
                <w:b/>
                <w:sz w:val="28"/>
                <w:szCs w:val="28"/>
              </w:rPr>
            </w:pPr>
            <w:r w:rsidRPr="0074328A">
              <w:rPr>
                <w:b/>
                <w:sz w:val="28"/>
                <w:szCs w:val="28"/>
              </w:rPr>
              <w:t>01.01.202</w:t>
            </w:r>
            <w:r w:rsidR="006F2B50" w:rsidRPr="0074328A">
              <w:rPr>
                <w:b/>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74328A" w:rsidRDefault="004F7EAF" w:rsidP="0037797E">
            <w:pPr>
              <w:widowControl w:val="0"/>
              <w:tabs>
                <w:tab w:val="left" w:pos="567"/>
              </w:tabs>
              <w:jc w:val="center"/>
              <w:outlineLvl w:val="1"/>
              <w:rPr>
                <w:b/>
                <w:sz w:val="28"/>
                <w:szCs w:val="28"/>
              </w:rPr>
            </w:pPr>
            <w:r w:rsidRPr="0074328A">
              <w:rPr>
                <w:b/>
                <w:sz w:val="28"/>
                <w:szCs w:val="28"/>
              </w:rPr>
              <w:t>Процент выполнения</w:t>
            </w:r>
          </w:p>
        </w:tc>
      </w:tr>
      <w:tr w:rsidR="0037797E" w:rsidRPr="0074328A" w:rsidTr="0037797E">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widowControl w:val="0"/>
              <w:spacing w:line="276" w:lineRule="auto"/>
              <w:jc w:val="center"/>
              <w:rPr>
                <w:sz w:val="28"/>
                <w:szCs w:val="28"/>
              </w:rPr>
            </w:pPr>
            <w:r w:rsidRPr="0074328A">
              <w:rPr>
                <w:sz w:val="28"/>
                <w:szCs w:val="28"/>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pStyle w:val="a7"/>
              <w:tabs>
                <w:tab w:val="left" w:pos="567"/>
              </w:tabs>
              <w:ind w:left="0"/>
              <w:jc w:val="center"/>
              <w:outlineLvl w:val="1"/>
              <w:rPr>
                <w:rFonts w:ascii="Times New Roman" w:hAnsi="Times New Roman" w:cs="Times New Roman"/>
                <w:sz w:val="28"/>
                <w:szCs w:val="28"/>
              </w:rPr>
            </w:pPr>
            <w:r w:rsidRPr="0074328A">
              <w:rPr>
                <w:rFonts w:ascii="Times New Roman" w:hAnsi="Times New Roman" w:cs="Times New Roman"/>
                <w:sz w:val="28"/>
                <w:szCs w:val="28"/>
              </w:rPr>
              <w:t>доля организаций частной формы собственности в сфере теплоснабжения (производство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74328A" w:rsidRDefault="004F7EAF" w:rsidP="0037797E">
            <w:pPr>
              <w:widowControl w:val="0"/>
              <w:spacing w:line="276" w:lineRule="auto"/>
              <w:jc w:val="center"/>
              <w:rPr>
                <w:b/>
                <w:sz w:val="28"/>
                <w:szCs w:val="28"/>
              </w:rPr>
            </w:pPr>
            <w:r w:rsidRPr="0074328A">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74328A" w:rsidRDefault="004F7EAF" w:rsidP="001B724A">
            <w:pPr>
              <w:widowControl w:val="0"/>
              <w:spacing w:line="276" w:lineRule="auto"/>
              <w:jc w:val="center"/>
              <w:rPr>
                <w:sz w:val="28"/>
                <w:szCs w:val="28"/>
              </w:rPr>
            </w:pPr>
            <w:r w:rsidRPr="0074328A">
              <w:rPr>
                <w:sz w:val="28"/>
                <w:szCs w:val="2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74328A" w:rsidRDefault="004F7EAF" w:rsidP="001B724A">
            <w:pPr>
              <w:widowControl w:val="0"/>
              <w:spacing w:line="276" w:lineRule="auto"/>
              <w:jc w:val="center"/>
              <w:rPr>
                <w:sz w:val="28"/>
                <w:szCs w:val="28"/>
              </w:rPr>
            </w:pPr>
            <w:r w:rsidRPr="0074328A">
              <w:rPr>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74328A" w:rsidRDefault="00643A63" w:rsidP="001B724A">
            <w:pPr>
              <w:widowControl w:val="0"/>
              <w:spacing w:line="276" w:lineRule="auto"/>
              <w:jc w:val="center"/>
              <w:rPr>
                <w:sz w:val="28"/>
                <w:szCs w:val="28"/>
              </w:rPr>
            </w:pPr>
            <w:r w:rsidRPr="0074328A">
              <w:rPr>
                <w:sz w:val="28"/>
                <w:szCs w:val="28"/>
              </w:rPr>
              <w:t>100</w:t>
            </w:r>
          </w:p>
        </w:tc>
      </w:tr>
    </w:tbl>
    <w:p w:rsidR="004F7EAF" w:rsidRPr="0074328A" w:rsidRDefault="004F7EAF" w:rsidP="004F7EAF">
      <w:pPr>
        <w:pStyle w:val="Default"/>
        <w:ind w:left="1080" w:hanging="360"/>
        <w:jc w:val="center"/>
        <w:rPr>
          <w:i/>
          <w:sz w:val="28"/>
          <w:szCs w:val="28"/>
        </w:rPr>
      </w:pPr>
    </w:p>
    <w:p w:rsidR="004F7EAF" w:rsidRPr="0074328A" w:rsidRDefault="004F7EAF" w:rsidP="004F7EAF">
      <w:pPr>
        <w:pStyle w:val="Default"/>
        <w:jc w:val="center"/>
        <w:rPr>
          <w:i/>
          <w:sz w:val="28"/>
          <w:szCs w:val="28"/>
        </w:rPr>
      </w:pPr>
      <w:r w:rsidRPr="0074328A">
        <w:rPr>
          <w:i/>
          <w:sz w:val="28"/>
          <w:szCs w:val="28"/>
        </w:rPr>
        <w:t>Рынок ритуальных услуг</w:t>
      </w:r>
    </w:p>
    <w:p w:rsidR="006F2CBC" w:rsidRPr="0074328A" w:rsidRDefault="006F2CBC" w:rsidP="004F7EAF">
      <w:pPr>
        <w:pStyle w:val="Default"/>
        <w:jc w:val="center"/>
        <w:rPr>
          <w:i/>
          <w:sz w:val="28"/>
          <w:szCs w:val="28"/>
        </w:rPr>
      </w:pPr>
    </w:p>
    <w:p w:rsidR="00643A63" w:rsidRPr="0074328A" w:rsidRDefault="00643A63" w:rsidP="00643A63">
      <w:pPr>
        <w:widowControl w:val="0"/>
        <w:tabs>
          <w:tab w:val="left" w:pos="567"/>
        </w:tabs>
        <w:ind w:firstLine="601"/>
        <w:jc w:val="both"/>
        <w:outlineLvl w:val="1"/>
        <w:rPr>
          <w:sz w:val="28"/>
          <w:szCs w:val="28"/>
        </w:rPr>
      </w:pPr>
      <w:r w:rsidRPr="0074328A">
        <w:rPr>
          <w:sz w:val="28"/>
          <w:szCs w:val="28"/>
        </w:rPr>
        <w:t xml:space="preserve">Отношения, связанные с погребением </w:t>
      </w:r>
      <w:proofErr w:type="gramStart"/>
      <w:r w:rsidRPr="0074328A">
        <w:rPr>
          <w:sz w:val="28"/>
          <w:szCs w:val="28"/>
        </w:rPr>
        <w:t>умерших</w:t>
      </w:r>
      <w:proofErr w:type="gramEnd"/>
      <w:r w:rsidRPr="0074328A">
        <w:rPr>
          <w:sz w:val="28"/>
          <w:szCs w:val="28"/>
        </w:rPr>
        <w:t xml:space="preserve">, регулируются Федеральным законом от 12 января 1996 года № 8-ФЗ «О погребении и похоронном деле». </w:t>
      </w:r>
      <w:proofErr w:type="gramStart"/>
      <w:r w:rsidRPr="0074328A">
        <w:rPr>
          <w:sz w:val="28"/>
          <w:szCs w:val="28"/>
        </w:rPr>
        <w:t>По данным Территориального органа Федеральной службы государственной статистики по Вологодской области по состоянию на 1 января 202</w:t>
      </w:r>
      <w:r w:rsidR="005E3F2A" w:rsidRPr="0074328A">
        <w:rPr>
          <w:sz w:val="28"/>
          <w:szCs w:val="28"/>
        </w:rPr>
        <w:t>3</w:t>
      </w:r>
      <w:r w:rsidRPr="0074328A">
        <w:rPr>
          <w:sz w:val="28"/>
          <w:szCs w:val="28"/>
        </w:rPr>
        <w:t xml:space="preserve"> года на территории района действуют </w:t>
      </w:r>
      <w:r w:rsidR="00461A1D" w:rsidRPr="0074328A">
        <w:rPr>
          <w:sz w:val="28"/>
          <w:szCs w:val="28"/>
        </w:rPr>
        <w:t xml:space="preserve">4 </w:t>
      </w:r>
      <w:r w:rsidRPr="0074328A">
        <w:rPr>
          <w:sz w:val="28"/>
          <w:szCs w:val="28"/>
        </w:rPr>
        <w:t xml:space="preserve">специализированные службы ИП Тропина Л.Н., ИП </w:t>
      </w:r>
      <w:r w:rsidR="00461A1D" w:rsidRPr="0074328A">
        <w:rPr>
          <w:sz w:val="28"/>
          <w:szCs w:val="28"/>
        </w:rPr>
        <w:t>Лукьянов Д.В.</w:t>
      </w:r>
      <w:r w:rsidRPr="0074328A">
        <w:rPr>
          <w:sz w:val="28"/>
          <w:szCs w:val="28"/>
        </w:rPr>
        <w:t>, ИП Сверчков В., Местная Религиозная Организация Православный Приход Храма в Честь Казанской Иконы Божией Матери Г. Никольска Вологодской области Великоустюжской Епархии Русской Православной Церкви.</w:t>
      </w:r>
      <w:r w:rsidRPr="0074328A">
        <w:rPr>
          <w:rFonts w:ascii="Arial" w:hAnsi="Arial" w:cs="Arial"/>
          <w:color w:val="0C0E31"/>
          <w:sz w:val="28"/>
          <w:szCs w:val="28"/>
          <w:shd w:val="clear" w:color="auto" w:fill="E4E7EA"/>
        </w:rPr>
        <w:t xml:space="preserve"> </w:t>
      </w:r>
      <w:r w:rsidRPr="0074328A">
        <w:rPr>
          <w:sz w:val="28"/>
          <w:szCs w:val="28"/>
        </w:rPr>
        <w:t xml:space="preserve"> </w:t>
      </w:r>
      <w:proofErr w:type="gramEnd"/>
    </w:p>
    <w:p w:rsidR="00643A63" w:rsidRPr="0074328A" w:rsidRDefault="00643A63" w:rsidP="00643A63">
      <w:pPr>
        <w:widowControl w:val="0"/>
        <w:tabs>
          <w:tab w:val="left" w:pos="567"/>
        </w:tabs>
        <w:ind w:firstLine="601"/>
        <w:jc w:val="both"/>
        <w:outlineLvl w:val="1"/>
        <w:rPr>
          <w:sz w:val="28"/>
          <w:szCs w:val="28"/>
        </w:rPr>
      </w:pPr>
      <w:r w:rsidRPr="0074328A">
        <w:rPr>
          <w:sz w:val="28"/>
          <w:szCs w:val="28"/>
        </w:rPr>
        <w:t xml:space="preserve">Ритуальные услуги, в том числе по погребению, предоставляются хозяйствующими субъектами, как </w:t>
      </w:r>
      <w:proofErr w:type="gramStart"/>
      <w:r w:rsidRPr="0074328A">
        <w:rPr>
          <w:sz w:val="28"/>
          <w:szCs w:val="28"/>
        </w:rPr>
        <w:t>правило</w:t>
      </w:r>
      <w:proofErr w:type="gramEnd"/>
      <w:r w:rsidRPr="0074328A">
        <w:rPr>
          <w:sz w:val="28"/>
          <w:szCs w:val="28"/>
        </w:rPr>
        <w:t xml:space="preserve"> частной формы собственности. </w:t>
      </w:r>
    </w:p>
    <w:p w:rsidR="00643A63" w:rsidRPr="0074328A" w:rsidRDefault="0037797E" w:rsidP="00643A63">
      <w:pPr>
        <w:pStyle w:val="a7"/>
        <w:tabs>
          <w:tab w:val="left" w:pos="567"/>
        </w:tabs>
        <w:ind w:left="0"/>
        <w:contextualSpacing w:val="0"/>
        <w:jc w:val="both"/>
        <w:outlineLvl w:val="1"/>
        <w:rPr>
          <w:rFonts w:ascii="Times New Roman" w:hAnsi="Times New Roman" w:cs="Times New Roman"/>
          <w:sz w:val="28"/>
          <w:szCs w:val="28"/>
        </w:rPr>
      </w:pPr>
      <w:r w:rsidRPr="0074328A">
        <w:rPr>
          <w:rFonts w:ascii="Times New Roman" w:hAnsi="Times New Roman" w:cs="Times New Roman"/>
          <w:sz w:val="28"/>
          <w:szCs w:val="28"/>
        </w:rPr>
        <w:tab/>
      </w:r>
      <w:r w:rsidR="00643A63" w:rsidRPr="0074328A">
        <w:rPr>
          <w:rFonts w:ascii="Times New Roman" w:hAnsi="Times New Roman" w:cs="Times New Roman"/>
          <w:sz w:val="28"/>
          <w:szCs w:val="28"/>
        </w:rPr>
        <w:t>Основными задачами являются исполнение федерального законодательства в сфере похоронного дела, информационная открытость и предоставление достоверной информации об участниках рынка для потенциальных потребителей услуг.</w:t>
      </w:r>
    </w:p>
    <w:p w:rsidR="00643A63" w:rsidRPr="0074328A" w:rsidRDefault="00643A63" w:rsidP="004F7EAF">
      <w:pPr>
        <w:pStyle w:val="Default"/>
        <w:jc w:val="center"/>
        <w:rPr>
          <w:i/>
          <w:sz w:val="28"/>
          <w:szCs w:val="28"/>
        </w:rPr>
      </w:pPr>
    </w:p>
    <w:p w:rsidR="00643A63" w:rsidRPr="0074328A" w:rsidRDefault="00643A63" w:rsidP="004F7EAF">
      <w:pPr>
        <w:pStyle w:val="Default"/>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0"/>
        <w:gridCol w:w="1626"/>
        <w:gridCol w:w="1476"/>
        <w:gridCol w:w="1476"/>
        <w:gridCol w:w="1871"/>
      </w:tblGrid>
      <w:tr w:rsidR="00643A63" w:rsidRPr="0074328A"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widowControl w:val="0"/>
              <w:spacing w:line="276" w:lineRule="auto"/>
              <w:jc w:val="center"/>
              <w:rPr>
                <w:b/>
                <w:sz w:val="28"/>
                <w:szCs w:val="28"/>
              </w:rPr>
            </w:pPr>
            <w:r w:rsidRPr="0074328A">
              <w:rPr>
                <w:b/>
                <w:sz w:val="28"/>
                <w:szCs w:val="28"/>
              </w:rPr>
              <w:t xml:space="preserve">№ </w:t>
            </w:r>
            <w:proofErr w:type="gramStart"/>
            <w:r w:rsidRPr="0074328A">
              <w:rPr>
                <w:b/>
                <w:sz w:val="28"/>
                <w:szCs w:val="28"/>
              </w:rPr>
              <w:t>п</w:t>
            </w:r>
            <w:proofErr w:type="gramEnd"/>
            <w:r w:rsidRPr="0074328A">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37797E">
            <w:pPr>
              <w:widowControl w:val="0"/>
              <w:spacing w:line="276" w:lineRule="auto"/>
              <w:jc w:val="center"/>
              <w:rPr>
                <w:b/>
                <w:sz w:val="28"/>
                <w:szCs w:val="28"/>
              </w:rPr>
            </w:pPr>
          </w:p>
          <w:p w:rsidR="00643A63" w:rsidRPr="0074328A" w:rsidRDefault="00643A63" w:rsidP="0037797E">
            <w:pPr>
              <w:widowControl w:val="0"/>
              <w:spacing w:line="276" w:lineRule="auto"/>
              <w:jc w:val="center"/>
              <w:rPr>
                <w:b/>
                <w:sz w:val="28"/>
                <w:szCs w:val="28"/>
              </w:rPr>
            </w:pPr>
            <w:r w:rsidRPr="0074328A">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widowControl w:val="0"/>
              <w:spacing w:line="276" w:lineRule="auto"/>
              <w:jc w:val="center"/>
              <w:rPr>
                <w:b/>
                <w:sz w:val="28"/>
                <w:szCs w:val="28"/>
              </w:rPr>
            </w:pPr>
            <w:r w:rsidRPr="0074328A">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widowControl w:val="0"/>
              <w:tabs>
                <w:tab w:val="left" w:pos="567"/>
              </w:tabs>
              <w:jc w:val="center"/>
              <w:outlineLvl w:val="1"/>
              <w:rPr>
                <w:b/>
                <w:sz w:val="28"/>
                <w:szCs w:val="28"/>
              </w:rPr>
            </w:pPr>
            <w:r w:rsidRPr="0074328A">
              <w:rPr>
                <w:b/>
                <w:sz w:val="28"/>
                <w:szCs w:val="28"/>
              </w:rPr>
              <w:t>План</w:t>
            </w:r>
          </w:p>
          <w:p w:rsidR="00643A63" w:rsidRPr="0074328A" w:rsidRDefault="00643A63" w:rsidP="0037797E">
            <w:pPr>
              <w:widowControl w:val="0"/>
              <w:tabs>
                <w:tab w:val="left" w:pos="567"/>
              </w:tabs>
              <w:jc w:val="center"/>
              <w:outlineLvl w:val="1"/>
              <w:rPr>
                <w:b/>
                <w:sz w:val="28"/>
                <w:szCs w:val="28"/>
              </w:rPr>
            </w:pPr>
            <w:r w:rsidRPr="0074328A">
              <w:rPr>
                <w:b/>
                <w:sz w:val="28"/>
                <w:szCs w:val="28"/>
              </w:rPr>
              <w:t>на</w:t>
            </w:r>
          </w:p>
          <w:p w:rsidR="00643A63" w:rsidRPr="0074328A" w:rsidRDefault="00643A63" w:rsidP="005E3F2A">
            <w:pPr>
              <w:widowControl w:val="0"/>
              <w:tabs>
                <w:tab w:val="left" w:pos="567"/>
              </w:tabs>
              <w:jc w:val="center"/>
              <w:outlineLvl w:val="1"/>
              <w:rPr>
                <w:b/>
                <w:sz w:val="28"/>
                <w:szCs w:val="28"/>
              </w:rPr>
            </w:pPr>
            <w:r w:rsidRPr="0074328A">
              <w:rPr>
                <w:b/>
                <w:sz w:val="28"/>
                <w:szCs w:val="28"/>
              </w:rPr>
              <w:t>01.01.202</w:t>
            </w:r>
            <w:r w:rsidR="005E3F2A" w:rsidRPr="0074328A">
              <w:rPr>
                <w:b/>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widowControl w:val="0"/>
              <w:tabs>
                <w:tab w:val="left" w:pos="567"/>
              </w:tabs>
              <w:jc w:val="center"/>
              <w:outlineLvl w:val="1"/>
              <w:rPr>
                <w:b/>
                <w:sz w:val="28"/>
                <w:szCs w:val="28"/>
              </w:rPr>
            </w:pPr>
            <w:r w:rsidRPr="0074328A">
              <w:rPr>
                <w:b/>
                <w:sz w:val="28"/>
                <w:szCs w:val="28"/>
              </w:rPr>
              <w:t>Факт</w:t>
            </w:r>
          </w:p>
          <w:p w:rsidR="00643A63" w:rsidRPr="0074328A" w:rsidRDefault="00643A63" w:rsidP="0037797E">
            <w:pPr>
              <w:widowControl w:val="0"/>
              <w:tabs>
                <w:tab w:val="left" w:pos="567"/>
              </w:tabs>
              <w:jc w:val="center"/>
              <w:outlineLvl w:val="1"/>
              <w:rPr>
                <w:b/>
                <w:sz w:val="28"/>
                <w:szCs w:val="28"/>
              </w:rPr>
            </w:pPr>
            <w:r w:rsidRPr="0074328A">
              <w:rPr>
                <w:b/>
                <w:sz w:val="28"/>
                <w:szCs w:val="28"/>
              </w:rPr>
              <w:t>на</w:t>
            </w:r>
          </w:p>
          <w:p w:rsidR="00643A63" w:rsidRPr="0074328A" w:rsidRDefault="00643A63" w:rsidP="005E3F2A">
            <w:pPr>
              <w:widowControl w:val="0"/>
              <w:tabs>
                <w:tab w:val="left" w:pos="567"/>
              </w:tabs>
              <w:jc w:val="center"/>
              <w:outlineLvl w:val="1"/>
              <w:rPr>
                <w:b/>
                <w:sz w:val="28"/>
                <w:szCs w:val="28"/>
              </w:rPr>
            </w:pPr>
            <w:r w:rsidRPr="0074328A">
              <w:rPr>
                <w:b/>
                <w:sz w:val="28"/>
                <w:szCs w:val="28"/>
              </w:rPr>
              <w:t>01.01.202</w:t>
            </w:r>
            <w:r w:rsidR="005E3F2A" w:rsidRPr="0074328A">
              <w:rPr>
                <w:b/>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74328A" w:rsidRDefault="00643A63" w:rsidP="0037797E">
            <w:pPr>
              <w:widowControl w:val="0"/>
              <w:tabs>
                <w:tab w:val="left" w:pos="567"/>
              </w:tabs>
              <w:jc w:val="center"/>
              <w:outlineLvl w:val="1"/>
              <w:rPr>
                <w:b/>
                <w:sz w:val="28"/>
                <w:szCs w:val="28"/>
              </w:rPr>
            </w:pPr>
            <w:r w:rsidRPr="0074328A">
              <w:rPr>
                <w:b/>
                <w:sz w:val="28"/>
                <w:szCs w:val="28"/>
              </w:rPr>
              <w:t>Процент выполнения</w:t>
            </w:r>
          </w:p>
        </w:tc>
      </w:tr>
      <w:tr w:rsidR="00643A63" w:rsidRPr="0074328A"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shd w:val="clear" w:color="auto" w:fill="FFFFFF"/>
              <w:ind w:left="82"/>
              <w:jc w:val="center"/>
              <w:rPr>
                <w:sz w:val="28"/>
                <w:szCs w:val="28"/>
              </w:rPr>
            </w:pPr>
            <w:r w:rsidRPr="0074328A">
              <w:rPr>
                <w:b/>
                <w:bCs/>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shd w:val="clear" w:color="auto" w:fill="FFFFFF"/>
              <w:spacing w:line="250" w:lineRule="exact"/>
              <w:jc w:val="center"/>
              <w:rPr>
                <w:sz w:val="28"/>
                <w:szCs w:val="28"/>
              </w:rPr>
            </w:pPr>
            <w:r w:rsidRPr="0074328A">
              <w:rPr>
                <w:spacing w:val="-3"/>
                <w:sz w:val="28"/>
                <w:szCs w:val="28"/>
              </w:rPr>
              <w:t xml:space="preserve">доля организаций частной формы собственности в сфере </w:t>
            </w:r>
            <w:r w:rsidRPr="0074328A">
              <w:rPr>
                <w:sz w:val="28"/>
                <w:szCs w:val="28"/>
              </w:rPr>
              <w:t>ритуальных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37797E">
            <w:pPr>
              <w:shd w:val="clear" w:color="auto" w:fill="FFFFFF"/>
              <w:ind w:left="149"/>
              <w:jc w:val="center"/>
              <w:rPr>
                <w:sz w:val="28"/>
                <w:szCs w:val="28"/>
              </w:rPr>
            </w:pPr>
            <w:r w:rsidRPr="0074328A">
              <w:rPr>
                <w:spacing w:val="-4"/>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37797E">
            <w:pPr>
              <w:shd w:val="clear" w:color="auto" w:fill="FFFFFF"/>
              <w:ind w:left="307"/>
              <w:jc w:val="center"/>
              <w:rPr>
                <w:sz w:val="28"/>
                <w:szCs w:val="28"/>
              </w:rPr>
            </w:pPr>
            <w:r w:rsidRPr="0074328A">
              <w:rPr>
                <w:sz w:val="28"/>
                <w:szCs w:val="28"/>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37797E">
            <w:pPr>
              <w:shd w:val="clear" w:color="auto" w:fill="FFFFFF"/>
              <w:ind w:left="307"/>
              <w:jc w:val="center"/>
              <w:rPr>
                <w:sz w:val="28"/>
                <w:szCs w:val="28"/>
              </w:rPr>
            </w:pPr>
            <w:r w:rsidRPr="0074328A">
              <w:rPr>
                <w:sz w:val="28"/>
                <w:szCs w:val="28"/>
              </w:rPr>
              <w:t>90,0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74328A" w:rsidRDefault="00643A63" w:rsidP="0037797E">
            <w:pPr>
              <w:shd w:val="clear" w:color="auto" w:fill="FFFFFF"/>
              <w:ind w:left="307"/>
              <w:jc w:val="center"/>
              <w:rPr>
                <w:sz w:val="28"/>
                <w:szCs w:val="28"/>
              </w:rPr>
            </w:pPr>
            <w:r w:rsidRPr="0074328A">
              <w:rPr>
                <w:sz w:val="28"/>
                <w:szCs w:val="28"/>
              </w:rPr>
              <w:t>100</w:t>
            </w:r>
          </w:p>
        </w:tc>
      </w:tr>
    </w:tbl>
    <w:p w:rsidR="00643A63" w:rsidRPr="0074328A" w:rsidRDefault="00643A63" w:rsidP="004F7EAF">
      <w:pPr>
        <w:pStyle w:val="Default"/>
        <w:jc w:val="center"/>
        <w:rPr>
          <w:i/>
          <w:sz w:val="28"/>
          <w:szCs w:val="28"/>
        </w:rPr>
      </w:pPr>
    </w:p>
    <w:p w:rsidR="004F7EAF" w:rsidRPr="0074328A" w:rsidRDefault="004F7EAF" w:rsidP="004F7EAF">
      <w:pPr>
        <w:pStyle w:val="Default"/>
        <w:ind w:left="1080" w:hanging="360"/>
        <w:jc w:val="center"/>
        <w:rPr>
          <w:i/>
          <w:sz w:val="28"/>
          <w:szCs w:val="28"/>
        </w:rPr>
      </w:pPr>
      <w:r w:rsidRPr="0074328A">
        <w:rPr>
          <w:i/>
          <w:sz w:val="28"/>
          <w:szCs w:val="28"/>
        </w:rPr>
        <w:t>Рынок оказания услуг по ремонту автотранспортных средств</w:t>
      </w:r>
    </w:p>
    <w:p w:rsidR="006F2CBC" w:rsidRPr="0074328A" w:rsidRDefault="006F2CBC" w:rsidP="004F7EAF">
      <w:pPr>
        <w:pStyle w:val="Default"/>
        <w:ind w:left="1080" w:hanging="360"/>
        <w:jc w:val="center"/>
        <w:rPr>
          <w:i/>
          <w:sz w:val="28"/>
          <w:szCs w:val="28"/>
        </w:rPr>
      </w:pPr>
    </w:p>
    <w:p w:rsidR="006F2CBC" w:rsidRPr="0074328A" w:rsidRDefault="006F2CBC" w:rsidP="006F2CBC">
      <w:pPr>
        <w:widowControl w:val="0"/>
        <w:autoSpaceDE w:val="0"/>
        <w:autoSpaceDN w:val="0"/>
        <w:adjustRightInd w:val="0"/>
        <w:ind w:firstLine="669"/>
        <w:jc w:val="both"/>
        <w:rPr>
          <w:spacing w:val="2"/>
          <w:sz w:val="28"/>
          <w:szCs w:val="28"/>
          <w:shd w:val="clear" w:color="auto" w:fill="FFFFFF"/>
        </w:rPr>
      </w:pPr>
      <w:r w:rsidRPr="0074328A">
        <w:rPr>
          <w:spacing w:val="2"/>
          <w:sz w:val="28"/>
          <w:szCs w:val="28"/>
          <w:shd w:val="clear" w:color="auto" w:fill="FFFFFF"/>
        </w:rPr>
        <w:t>Рост парка автомобилей предъявляет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w:t>
      </w:r>
    </w:p>
    <w:p w:rsidR="006F2CBC" w:rsidRPr="0074328A" w:rsidRDefault="006F2CBC" w:rsidP="006F2CBC">
      <w:pPr>
        <w:widowControl w:val="0"/>
        <w:autoSpaceDE w:val="0"/>
        <w:autoSpaceDN w:val="0"/>
        <w:adjustRightInd w:val="0"/>
        <w:ind w:firstLine="669"/>
        <w:jc w:val="both"/>
        <w:rPr>
          <w:sz w:val="28"/>
          <w:szCs w:val="28"/>
          <w:shd w:val="clear" w:color="auto" w:fill="FFFFFF"/>
        </w:rPr>
      </w:pPr>
      <w:r w:rsidRPr="0074328A">
        <w:rPr>
          <w:sz w:val="28"/>
          <w:szCs w:val="28"/>
          <w:shd w:val="clear" w:color="auto" w:fill="FFFFFF"/>
        </w:rPr>
        <w:t xml:space="preserve">Организация предприятий данного вида деятельности в сельской местности является малопривлекательной сферой деятельности. Создание </w:t>
      </w:r>
      <w:r w:rsidRPr="0074328A">
        <w:rPr>
          <w:sz w:val="28"/>
          <w:szCs w:val="28"/>
          <w:shd w:val="clear" w:color="auto" w:fill="FFFFFF"/>
        </w:rPr>
        <w:lastRenderedPageBreak/>
        <w:t>автосервисов связано с серьезными рисками инвестирования и отсутствием гарантий получения прибыли.</w:t>
      </w:r>
    </w:p>
    <w:p w:rsidR="006F2CBC" w:rsidRPr="0074328A" w:rsidRDefault="006F2CBC" w:rsidP="006F2CBC">
      <w:pPr>
        <w:shd w:val="clear" w:color="auto" w:fill="FFFFFF"/>
        <w:ind w:firstLine="669"/>
        <w:jc w:val="both"/>
        <w:textAlignment w:val="baseline"/>
        <w:rPr>
          <w:spacing w:val="2"/>
          <w:sz w:val="28"/>
          <w:szCs w:val="28"/>
        </w:rPr>
      </w:pPr>
      <w:r w:rsidRPr="0074328A">
        <w:rPr>
          <w:spacing w:val="2"/>
          <w:sz w:val="28"/>
          <w:szCs w:val="28"/>
        </w:rPr>
        <w:t xml:space="preserve">Услугами по ремонту автотранспортных средств население района обеспечивают </w:t>
      </w:r>
      <w:r w:rsidR="00461A1D" w:rsidRPr="0074328A">
        <w:rPr>
          <w:spacing w:val="2"/>
          <w:sz w:val="28"/>
          <w:szCs w:val="28"/>
        </w:rPr>
        <w:t>7</w:t>
      </w:r>
      <w:r w:rsidRPr="0074328A">
        <w:rPr>
          <w:spacing w:val="2"/>
          <w:sz w:val="28"/>
          <w:szCs w:val="28"/>
        </w:rPr>
        <w:t xml:space="preserve"> индивидуальных предпринимателя  и 1 юридическое лицо.</w:t>
      </w:r>
    </w:p>
    <w:p w:rsidR="006F2CBC" w:rsidRPr="0074328A"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621"/>
        <w:gridCol w:w="1582"/>
        <w:gridCol w:w="1476"/>
        <w:gridCol w:w="1476"/>
        <w:gridCol w:w="1826"/>
      </w:tblGrid>
      <w:tr w:rsidR="00643A63" w:rsidRPr="0074328A"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74328A" w:rsidRDefault="00643A63" w:rsidP="001B724A">
            <w:pPr>
              <w:widowControl w:val="0"/>
              <w:spacing w:line="276" w:lineRule="auto"/>
              <w:jc w:val="center"/>
              <w:rPr>
                <w:b/>
                <w:sz w:val="28"/>
                <w:szCs w:val="28"/>
              </w:rPr>
            </w:pPr>
            <w:r w:rsidRPr="0074328A">
              <w:rPr>
                <w:b/>
                <w:sz w:val="28"/>
                <w:szCs w:val="28"/>
              </w:rPr>
              <w:t xml:space="preserve">№ </w:t>
            </w:r>
            <w:proofErr w:type="gramStart"/>
            <w:r w:rsidRPr="0074328A">
              <w:rPr>
                <w:b/>
                <w:sz w:val="28"/>
                <w:szCs w:val="28"/>
              </w:rPr>
              <w:t>п</w:t>
            </w:r>
            <w:proofErr w:type="gramEnd"/>
            <w:r w:rsidRPr="0074328A">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74328A" w:rsidRDefault="00643A63" w:rsidP="001B724A">
            <w:pPr>
              <w:widowControl w:val="0"/>
              <w:spacing w:line="276" w:lineRule="auto"/>
              <w:jc w:val="center"/>
              <w:rPr>
                <w:b/>
                <w:sz w:val="28"/>
                <w:szCs w:val="28"/>
              </w:rPr>
            </w:pPr>
          </w:p>
          <w:p w:rsidR="00643A63" w:rsidRPr="0074328A" w:rsidRDefault="00643A63" w:rsidP="001B724A">
            <w:pPr>
              <w:widowControl w:val="0"/>
              <w:spacing w:line="276" w:lineRule="auto"/>
              <w:jc w:val="center"/>
              <w:rPr>
                <w:b/>
                <w:sz w:val="28"/>
                <w:szCs w:val="28"/>
              </w:rPr>
            </w:pPr>
            <w:r w:rsidRPr="0074328A">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74328A" w:rsidRDefault="00643A63" w:rsidP="001B724A">
            <w:pPr>
              <w:widowControl w:val="0"/>
              <w:spacing w:line="276" w:lineRule="auto"/>
              <w:jc w:val="center"/>
              <w:rPr>
                <w:b/>
                <w:sz w:val="28"/>
                <w:szCs w:val="28"/>
              </w:rPr>
            </w:pPr>
            <w:r w:rsidRPr="0074328A">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1B724A">
            <w:pPr>
              <w:widowControl w:val="0"/>
              <w:tabs>
                <w:tab w:val="left" w:pos="567"/>
              </w:tabs>
              <w:jc w:val="center"/>
              <w:outlineLvl w:val="1"/>
              <w:rPr>
                <w:b/>
                <w:sz w:val="28"/>
                <w:szCs w:val="28"/>
              </w:rPr>
            </w:pPr>
            <w:r w:rsidRPr="0074328A">
              <w:rPr>
                <w:b/>
                <w:sz w:val="28"/>
                <w:szCs w:val="28"/>
              </w:rPr>
              <w:t>План</w:t>
            </w:r>
          </w:p>
          <w:p w:rsidR="00643A63" w:rsidRPr="0074328A" w:rsidRDefault="00643A63" w:rsidP="001B724A">
            <w:pPr>
              <w:widowControl w:val="0"/>
              <w:tabs>
                <w:tab w:val="left" w:pos="567"/>
              </w:tabs>
              <w:jc w:val="center"/>
              <w:outlineLvl w:val="1"/>
              <w:rPr>
                <w:b/>
                <w:sz w:val="28"/>
                <w:szCs w:val="28"/>
              </w:rPr>
            </w:pPr>
            <w:r w:rsidRPr="0074328A">
              <w:rPr>
                <w:b/>
                <w:sz w:val="28"/>
                <w:szCs w:val="28"/>
              </w:rPr>
              <w:t>на</w:t>
            </w:r>
          </w:p>
          <w:p w:rsidR="00643A63" w:rsidRPr="0074328A" w:rsidRDefault="00643A63" w:rsidP="00461A1D">
            <w:pPr>
              <w:widowControl w:val="0"/>
              <w:tabs>
                <w:tab w:val="left" w:pos="567"/>
              </w:tabs>
              <w:jc w:val="center"/>
              <w:outlineLvl w:val="1"/>
              <w:rPr>
                <w:b/>
                <w:sz w:val="28"/>
                <w:szCs w:val="28"/>
              </w:rPr>
            </w:pPr>
            <w:r w:rsidRPr="0074328A">
              <w:rPr>
                <w:b/>
                <w:sz w:val="28"/>
                <w:szCs w:val="28"/>
              </w:rPr>
              <w:t>01.01.202</w:t>
            </w:r>
            <w:r w:rsidR="00461A1D" w:rsidRPr="0074328A">
              <w:rPr>
                <w:b/>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1B724A">
            <w:pPr>
              <w:widowControl w:val="0"/>
              <w:tabs>
                <w:tab w:val="left" w:pos="567"/>
              </w:tabs>
              <w:jc w:val="center"/>
              <w:outlineLvl w:val="1"/>
              <w:rPr>
                <w:b/>
                <w:sz w:val="28"/>
                <w:szCs w:val="28"/>
              </w:rPr>
            </w:pPr>
            <w:r w:rsidRPr="0074328A">
              <w:rPr>
                <w:b/>
                <w:sz w:val="28"/>
                <w:szCs w:val="28"/>
              </w:rPr>
              <w:t>Факт</w:t>
            </w:r>
          </w:p>
          <w:p w:rsidR="00643A63" w:rsidRPr="0074328A" w:rsidRDefault="00643A63" w:rsidP="001B724A">
            <w:pPr>
              <w:widowControl w:val="0"/>
              <w:tabs>
                <w:tab w:val="left" w:pos="567"/>
              </w:tabs>
              <w:jc w:val="center"/>
              <w:outlineLvl w:val="1"/>
              <w:rPr>
                <w:b/>
                <w:sz w:val="28"/>
                <w:szCs w:val="28"/>
              </w:rPr>
            </w:pPr>
            <w:r w:rsidRPr="0074328A">
              <w:rPr>
                <w:b/>
                <w:sz w:val="28"/>
                <w:szCs w:val="28"/>
              </w:rPr>
              <w:t>на</w:t>
            </w:r>
          </w:p>
          <w:p w:rsidR="00643A63" w:rsidRPr="0074328A" w:rsidRDefault="00643A63" w:rsidP="00461A1D">
            <w:pPr>
              <w:widowControl w:val="0"/>
              <w:tabs>
                <w:tab w:val="left" w:pos="567"/>
              </w:tabs>
              <w:jc w:val="center"/>
              <w:outlineLvl w:val="1"/>
              <w:rPr>
                <w:b/>
                <w:sz w:val="28"/>
                <w:szCs w:val="28"/>
              </w:rPr>
            </w:pPr>
            <w:r w:rsidRPr="0074328A">
              <w:rPr>
                <w:b/>
                <w:sz w:val="28"/>
                <w:szCs w:val="28"/>
              </w:rPr>
              <w:t>01.01.202</w:t>
            </w:r>
            <w:r w:rsidR="00461A1D" w:rsidRPr="0074328A">
              <w:rPr>
                <w:b/>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461A1D" w:rsidRPr="0074328A" w:rsidRDefault="00461A1D" w:rsidP="001B724A">
            <w:pPr>
              <w:widowControl w:val="0"/>
              <w:tabs>
                <w:tab w:val="left" w:pos="567"/>
              </w:tabs>
              <w:jc w:val="center"/>
              <w:outlineLvl w:val="1"/>
              <w:rPr>
                <w:b/>
                <w:sz w:val="28"/>
                <w:szCs w:val="28"/>
              </w:rPr>
            </w:pPr>
          </w:p>
          <w:p w:rsidR="00643A63" w:rsidRPr="0074328A" w:rsidRDefault="00643A63" w:rsidP="001B724A">
            <w:pPr>
              <w:widowControl w:val="0"/>
              <w:tabs>
                <w:tab w:val="left" w:pos="567"/>
              </w:tabs>
              <w:jc w:val="center"/>
              <w:outlineLvl w:val="1"/>
              <w:rPr>
                <w:b/>
                <w:sz w:val="28"/>
                <w:szCs w:val="28"/>
              </w:rPr>
            </w:pPr>
            <w:r w:rsidRPr="0074328A">
              <w:rPr>
                <w:b/>
                <w:sz w:val="28"/>
                <w:szCs w:val="28"/>
              </w:rPr>
              <w:t>Процент выполнения</w:t>
            </w:r>
          </w:p>
        </w:tc>
      </w:tr>
      <w:tr w:rsidR="00643A63" w:rsidRPr="0074328A"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1B724A">
            <w:pPr>
              <w:shd w:val="clear" w:color="auto" w:fill="FFFFFF"/>
              <w:ind w:left="5"/>
              <w:jc w:val="both"/>
              <w:rPr>
                <w:sz w:val="28"/>
                <w:szCs w:val="28"/>
              </w:rPr>
            </w:pPr>
            <w:r w:rsidRPr="0074328A">
              <w:rPr>
                <w:spacing w:val="-8"/>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1B724A">
            <w:pPr>
              <w:shd w:val="clear" w:color="auto" w:fill="FFFFFF"/>
              <w:spacing w:line="254" w:lineRule="exact"/>
              <w:jc w:val="both"/>
              <w:rPr>
                <w:sz w:val="28"/>
                <w:szCs w:val="28"/>
              </w:rPr>
            </w:pPr>
            <w:r w:rsidRPr="0074328A">
              <w:rPr>
                <w:spacing w:val="-2"/>
                <w:sz w:val="28"/>
                <w:szCs w:val="28"/>
              </w:rPr>
              <w:t xml:space="preserve">доля организаций частной формы собственности в сфере </w:t>
            </w:r>
            <w:r w:rsidRPr="0074328A">
              <w:rPr>
                <w:spacing w:val="-1"/>
                <w:sz w:val="28"/>
                <w:szCs w:val="28"/>
              </w:rPr>
              <w:t>оказания услуг по ремонту автотранспортных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1B724A">
            <w:pPr>
              <w:shd w:val="clear" w:color="auto" w:fill="FFFFFF"/>
              <w:ind w:right="134"/>
              <w:jc w:val="center"/>
              <w:rPr>
                <w:sz w:val="28"/>
                <w:szCs w:val="28"/>
              </w:rPr>
            </w:pPr>
            <w:r w:rsidRPr="0074328A">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461A1D">
            <w:pPr>
              <w:shd w:val="clear" w:color="auto" w:fill="FFFFFF"/>
              <w:ind w:left="341"/>
              <w:rPr>
                <w:sz w:val="28"/>
                <w:szCs w:val="28"/>
              </w:rPr>
            </w:pPr>
            <w:r w:rsidRPr="0074328A">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461A1D">
            <w:pPr>
              <w:shd w:val="clear" w:color="auto" w:fill="FFFFFF"/>
              <w:ind w:left="350"/>
              <w:rPr>
                <w:sz w:val="28"/>
                <w:szCs w:val="28"/>
              </w:rPr>
            </w:pPr>
            <w:r w:rsidRPr="0074328A">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74328A" w:rsidRDefault="00461A1D" w:rsidP="00461A1D">
            <w:pPr>
              <w:shd w:val="clear" w:color="auto" w:fill="FFFFFF"/>
              <w:rPr>
                <w:sz w:val="28"/>
                <w:szCs w:val="28"/>
              </w:rPr>
            </w:pPr>
            <w:r w:rsidRPr="0074328A">
              <w:rPr>
                <w:sz w:val="28"/>
                <w:szCs w:val="28"/>
              </w:rPr>
              <w:t xml:space="preserve">         </w:t>
            </w:r>
            <w:r w:rsidR="00643A63" w:rsidRPr="0074328A">
              <w:rPr>
                <w:sz w:val="28"/>
                <w:szCs w:val="28"/>
              </w:rPr>
              <w:t>100</w:t>
            </w:r>
          </w:p>
        </w:tc>
      </w:tr>
    </w:tbl>
    <w:p w:rsidR="00643A63" w:rsidRPr="0074328A" w:rsidRDefault="00643A63" w:rsidP="004F7EAF">
      <w:pPr>
        <w:pStyle w:val="Default"/>
        <w:ind w:left="1080" w:hanging="360"/>
        <w:jc w:val="center"/>
        <w:rPr>
          <w:i/>
          <w:sz w:val="28"/>
          <w:szCs w:val="28"/>
        </w:rPr>
      </w:pPr>
    </w:p>
    <w:p w:rsidR="004F7EAF" w:rsidRPr="0074328A" w:rsidRDefault="004F7EAF" w:rsidP="004F7EAF">
      <w:pPr>
        <w:pStyle w:val="Default"/>
        <w:ind w:left="1080" w:hanging="360"/>
        <w:jc w:val="center"/>
        <w:rPr>
          <w:i/>
          <w:sz w:val="28"/>
          <w:szCs w:val="28"/>
        </w:rPr>
      </w:pPr>
      <w:r w:rsidRPr="0074328A">
        <w:rPr>
          <w:i/>
          <w:sz w:val="28"/>
          <w:szCs w:val="28"/>
        </w:rPr>
        <w:t>Рынок наружной рекламы</w:t>
      </w:r>
    </w:p>
    <w:p w:rsidR="00711013" w:rsidRPr="0074328A" w:rsidRDefault="00711013" w:rsidP="004F7EAF">
      <w:pPr>
        <w:pStyle w:val="Default"/>
        <w:ind w:left="1080" w:hanging="360"/>
        <w:jc w:val="center"/>
        <w:rPr>
          <w:i/>
          <w:sz w:val="28"/>
          <w:szCs w:val="28"/>
        </w:rPr>
      </w:pPr>
    </w:p>
    <w:p w:rsidR="006F2CBC" w:rsidRPr="0074328A" w:rsidRDefault="006F2CBC" w:rsidP="006F2CBC">
      <w:pPr>
        <w:pStyle w:val="Default"/>
        <w:ind w:firstLine="720"/>
        <w:jc w:val="both"/>
        <w:rPr>
          <w:i/>
          <w:sz w:val="28"/>
          <w:szCs w:val="28"/>
        </w:rPr>
      </w:pPr>
      <w:r w:rsidRPr="0074328A">
        <w:rPr>
          <w:sz w:val="28"/>
          <w:szCs w:val="28"/>
          <w:lang w:eastAsia="ru-RU"/>
        </w:rPr>
        <w:t xml:space="preserve">Организация рынка в сфере наружной рекламы на территории Вологодской области осуществляется в соответствии с Федеральным законом от 12 марта 2006 года № 38-ФЗ «О рекламе». </w:t>
      </w:r>
      <w:proofErr w:type="gramStart"/>
      <w:r w:rsidRPr="0074328A">
        <w:rPr>
          <w:sz w:val="28"/>
          <w:szCs w:val="28"/>
          <w:lang w:eastAsia="ru-RU"/>
        </w:rPr>
        <w:t xml:space="preserve">Согласно Общероссийскому классификатору видов экономической деятельности вид деятельности «Деятельность рекламных агентств» включает в себя предоставление всех видов услуг в области рекламы, включая консультирование, творческое обслуживание, изготовление рекламных материалов и закупок, в том числе подготовку и размещение рекламных материалов в газетах, периодических изданиях, а также на радио, телевидении, в информационно-коммуникационной сети </w:t>
      </w:r>
      <w:r w:rsidR="00FE6498" w:rsidRPr="0074328A">
        <w:rPr>
          <w:sz w:val="28"/>
          <w:szCs w:val="28"/>
          <w:lang w:eastAsia="ru-RU"/>
        </w:rPr>
        <w:t>«</w:t>
      </w:r>
      <w:r w:rsidRPr="0074328A">
        <w:rPr>
          <w:sz w:val="28"/>
          <w:szCs w:val="28"/>
          <w:lang w:eastAsia="ru-RU"/>
        </w:rPr>
        <w:t>Интернет</w:t>
      </w:r>
      <w:r w:rsidR="00FE6498" w:rsidRPr="0074328A">
        <w:rPr>
          <w:sz w:val="28"/>
          <w:szCs w:val="28"/>
          <w:lang w:eastAsia="ru-RU"/>
        </w:rPr>
        <w:t>»</w:t>
      </w:r>
      <w:r w:rsidRPr="0074328A">
        <w:rPr>
          <w:sz w:val="28"/>
          <w:szCs w:val="28"/>
          <w:lang w:eastAsia="ru-RU"/>
        </w:rPr>
        <w:t xml:space="preserve"> и прочих средствах массовой информации.</w:t>
      </w:r>
      <w:proofErr w:type="gramEnd"/>
      <w:r w:rsidRPr="0074328A">
        <w:rPr>
          <w:sz w:val="28"/>
          <w:szCs w:val="28"/>
          <w:lang w:eastAsia="ru-RU"/>
        </w:rPr>
        <w:t xml:space="preserve"> Рынок сферы наружной рекламы на территории Никольского муниципального района Вологодской области не развит.</w:t>
      </w:r>
    </w:p>
    <w:p w:rsidR="006F2CBC" w:rsidRPr="0074328A"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514"/>
        <w:gridCol w:w="1629"/>
        <w:gridCol w:w="1476"/>
        <w:gridCol w:w="1476"/>
        <w:gridCol w:w="1873"/>
      </w:tblGrid>
      <w:tr w:rsidR="00643A63" w:rsidRPr="0074328A"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74328A" w:rsidRDefault="00643A63" w:rsidP="001B724A">
            <w:pPr>
              <w:widowControl w:val="0"/>
              <w:spacing w:line="276" w:lineRule="auto"/>
              <w:jc w:val="center"/>
              <w:rPr>
                <w:b/>
                <w:sz w:val="28"/>
                <w:szCs w:val="28"/>
              </w:rPr>
            </w:pPr>
            <w:r w:rsidRPr="0074328A">
              <w:rPr>
                <w:b/>
                <w:sz w:val="28"/>
                <w:szCs w:val="28"/>
              </w:rPr>
              <w:t xml:space="preserve">№ </w:t>
            </w:r>
            <w:proofErr w:type="gramStart"/>
            <w:r w:rsidRPr="0074328A">
              <w:rPr>
                <w:b/>
                <w:sz w:val="28"/>
                <w:szCs w:val="28"/>
              </w:rPr>
              <w:t>п</w:t>
            </w:r>
            <w:proofErr w:type="gramEnd"/>
            <w:r w:rsidRPr="0074328A">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74328A" w:rsidRDefault="00643A63" w:rsidP="001B724A">
            <w:pPr>
              <w:widowControl w:val="0"/>
              <w:spacing w:line="276" w:lineRule="auto"/>
              <w:jc w:val="center"/>
              <w:rPr>
                <w:b/>
                <w:sz w:val="28"/>
                <w:szCs w:val="28"/>
              </w:rPr>
            </w:pPr>
          </w:p>
          <w:p w:rsidR="00643A63" w:rsidRPr="0074328A" w:rsidRDefault="00643A63" w:rsidP="001B724A">
            <w:pPr>
              <w:widowControl w:val="0"/>
              <w:spacing w:line="276" w:lineRule="auto"/>
              <w:jc w:val="center"/>
              <w:rPr>
                <w:b/>
                <w:sz w:val="28"/>
                <w:szCs w:val="28"/>
              </w:rPr>
            </w:pPr>
            <w:r w:rsidRPr="0074328A">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74328A" w:rsidRDefault="00643A63" w:rsidP="001B724A">
            <w:pPr>
              <w:widowControl w:val="0"/>
              <w:spacing w:line="276" w:lineRule="auto"/>
              <w:jc w:val="center"/>
              <w:rPr>
                <w:b/>
                <w:sz w:val="28"/>
                <w:szCs w:val="28"/>
              </w:rPr>
            </w:pPr>
            <w:r w:rsidRPr="0074328A">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1B724A">
            <w:pPr>
              <w:widowControl w:val="0"/>
              <w:tabs>
                <w:tab w:val="left" w:pos="567"/>
              </w:tabs>
              <w:jc w:val="center"/>
              <w:outlineLvl w:val="1"/>
              <w:rPr>
                <w:b/>
                <w:sz w:val="28"/>
                <w:szCs w:val="28"/>
              </w:rPr>
            </w:pPr>
            <w:r w:rsidRPr="0074328A">
              <w:rPr>
                <w:b/>
                <w:sz w:val="28"/>
                <w:szCs w:val="28"/>
              </w:rPr>
              <w:t>План</w:t>
            </w:r>
          </w:p>
          <w:p w:rsidR="00643A63" w:rsidRPr="0074328A" w:rsidRDefault="00643A63" w:rsidP="001B724A">
            <w:pPr>
              <w:widowControl w:val="0"/>
              <w:tabs>
                <w:tab w:val="left" w:pos="567"/>
              </w:tabs>
              <w:jc w:val="center"/>
              <w:outlineLvl w:val="1"/>
              <w:rPr>
                <w:b/>
                <w:sz w:val="28"/>
                <w:szCs w:val="28"/>
              </w:rPr>
            </w:pPr>
            <w:r w:rsidRPr="0074328A">
              <w:rPr>
                <w:b/>
                <w:sz w:val="28"/>
                <w:szCs w:val="28"/>
              </w:rPr>
              <w:t>на</w:t>
            </w:r>
          </w:p>
          <w:p w:rsidR="00643A63" w:rsidRPr="0074328A" w:rsidRDefault="00206E0A" w:rsidP="005E3F2A">
            <w:pPr>
              <w:widowControl w:val="0"/>
              <w:tabs>
                <w:tab w:val="left" w:pos="567"/>
              </w:tabs>
              <w:jc w:val="center"/>
              <w:outlineLvl w:val="1"/>
              <w:rPr>
                <w:b/>
                <w:sz w:val="28"/>
                <w:szCs w:val="28"/>
              </w:rPr>
            </w:pPr>
            <w:r w:rsidRPr="0074328A">
              <w:rPr>
                <w:b/>
                <w:sz w:val="28"/>
                <w:szCs w:val="28"/>
              </w:rPr>
              <w:t>01.01.202</w:t>
            </w:r>
            <w:r w:rsidR="005E3F2A" w:rsidRPr="0074328A">
              <w:rPr>
                <w:b/>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74328A" w:rsidRDefault="00643A63" w:rsidP="001B724A">
            <w:pPr>
              <w:widowControl w:val="0"/>
              <w:tabs>
                <w:tab w:val="left" w:pos="567"/>
              </w:tabs>
              <w:jc w:val="center"/>
              <w:outlineLvl w:val="1"/>
              <w:rPr>
                <w:b/>
                <w:sz w:val="28"/>
                <w:szCs w:val="28"/>
              </w:rPr>
            </w:pPr>
            <w:r w:rsidRPr="0074328A">
              <w:rPr>
                <w:b/>
                <w:sz w:val="28"/>
                <w:szCs w:val="28"/>
              </w:rPr>
              <w:t>Факт</w:t>
            </w:r>
          </w:p>
          <w:p w:rsidR="00643A63" w:rsidRPr="0074328A" w:rsidRDefault="00643A63" w:rsidP="001B724A">
            <w:pPr>
              <w:widowControl w:val="0"/>
              <w:tabs>
                <w:tab w:val="left" w:pos="567"/>
              </w:tabs>
              <w:jc w:val="center"/>
              <w:outlineLvl w:val="1"/>
              <w:rPr>
                <w:b/>
                <w:sz w:val="28"/>
                <w:szCs w:val="28"/>
              </w:rPr>
            </w:pPr>
            <w:r w:rsidRPr="0074328A">
              <w:rPr>
                <w:b/>
                <w:sz w:val="28"/>
                <w:szCs w:val="28"/>
              </w:rPr>
              <w:t>на</w:t>
            </w:r>
          </w:p>
          <w:p w:rsidR="00643A63" w:rsidRPr="0074328A" w:rsidRDefault="00643A63" w:rsidP="005E3F2A">
            <w:pPr>
              <w:widowControl w:val="0"/>
              <w:tabs>
                <w:tab w:val="left" w:pos="567"/>
              </w:tabs>
              <w:jc w:val="center"/>
              <w:outlineLvl w:val="1"/>
              <w:rPr>
                <w:b/>
                <w:sz w:val="28"/>
                <w:szCs w:val="28"/>
              </w:rPr>
            </w:pPr>
            <w:r w:rsidRPr="0074328A">
              <w:rPr>
                <w:b/>
                <w:sz w:val="28"/>
                <w:szCs w:val="28"/>
              </w:rPr>
              <w:t>01.01.202</w:t>
            </w:r>
            <w:r w:rsidR="005E3F2A" w:rsidRPr="0074328A">
              <w:rPr>
                <w:b/>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643A63" w:rsidRPr="0074328A" w:rsidRDefault="00643A63" w:rsidP="001B724A">
            <w:pPr>
              <w:widowControl w:val="0"/>
              <w:tabs>
                <w:tab w:val="left" w:pos="567"/>
              </w:tabs>
              <w:jc w:val="center"/>
              <w:outlineLvl w:val="1"/>
              <w:rPr>
                <w:b/>
                <w:sz w:val="28"/>
                <w:szCs w:val="28"/>
              </w:rPr>
            </w:pPr>
            <w:r w:rsidRPr="0074328A">
              <w:rPr>
                <w:b/>
                <w:sz w:val="28"/>
                <w:szCs w:val="28"/>
              </w:rPr>
              <w:t>Процент выполнения</w:t>
            </w:r>
          </w:p>
        </w:tc>
      </w:tr>
      <w:tr w:rsidR="00643A63" w:rsidRPr="0074328A"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1B724A">
            <w:pPr>
              <w:shd w:val="clear" w:color="auto" w:fill="FFFFFF"/>
              <w:ind w:left="5"/>
              <w:jc w:val="both"/>
              <w:rPr>
                <w:sz w:val="28"/>
                <w:szCs w:val="28"/>
              </w:rPr>
            </w:pPr>
            <w:r w:rsidRPr="0074328A">
              <w:rPr>
                <w:spacing w:val="-10"/>
                <w:sz w:val="28"/>
                <w:szCs w:val="2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1B724A">
            <w:pPr>
              <w:shd w:val="clear" w:color="auto" w:fill="FFFFFF"/>
              <w:spacing w:line="254" w:lineRule="exact"/>
              <w:jc w:val="both"/>
              <w:rPr>
                <w:sz w:val="28"/>
                <w:szCs w:val="28"/>
              </w:rPr>
            </w:pPr>
            <w:r w:rsidRPr="0074328A">
              <w:rPr>
                <w:spacing w:val="-2"/>
                <w:sz w:val="28"/>
                <w:szCs w:val="28"/>
              </w:rPr>
              <w:t xml:space="preserve">доля организаций частной формы собственности в сфере </w:t>
            </w:r>
            <w:r w:rsidRPr="0074328A">
              <w:rPr>
                <w:sz w:val="28"/>
                <w:szCs w:val="28"/>
              </w:rPr>
              <w:t>наружной рекламы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1B724A">
            <w:pPr>
              <w:shd w:val="clear" w:color="auto" w:fill="FFFFFF"/>
              <w:ind w:right="134"/>
              <w:jc w:val="center"/>
              <w:rPr>
                <w:sz w:val="28"/>
                <w:szCs w:val="28"/>
              </w:rPr>
            </w:pPr>
            <w:r w:rsidRPr="0074328A">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206E0A" w:rsidP="00206E0A">
            <w:pPr>
              <w:shd w:val="clear" w:color="auto" w:fill="FFFFFF"/>
              <w:ind w:left="346"/>
              <w:jc w:val="center"/>
              <w:rPr>
                <w:sz w:val="28"/>
                <w:szCs w:val="28"/>
              </w:rPr>
            </w:pPr>
            <w:r w:rsidRPr="0074328A">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74328A" w:rsidRDefault="00643A63" w:rsidP="00206E0A">
            <w:pPr>
              <w:shd w:val="clear" w:color="auto" w:fill="FFFFFF"/>
              <w:ind w:left="350"/>
              <w:jc w:val="center"/>
              <w:rPr>
                <w:sz w:val="28"/>
                <w:szCs w:val="28"/>
              </w:rPr>
            </w:pPr>
            <w:r w:rsidRPr="0074328A">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74328A" w:rsidRDefault="00643A63" w:rsidP="00206E0A">
            <w:pPr>
              <w:shd w:val="clear" w:color="auto" w:fill="FFFFFF"/>
              <w:rPr>
                <w:sz w:val="28"/>
                <w:szCs w:val="28"/>
              </w:rPr>
            </w:pPr>
            <w:r w:rsidRPr="0074328A">
              <w:rPr>
                <w:sz w:val="28"/>
                <w:szCs w:val="28"/>
              </w:rPr>
              <w:t xml:space="preserve">            </w:t>
            </w:r>
            <w:r w:rsidR="00206E0A" w:rsidRPr="0074328A">
              <w:rPr>
                <w:sz w:val="28"/>
                <w:szCs w:val="28"/>
              </w:rPr>
              <w:t>-</w:t>
            </w:r>
          </w:p>
        </w:tc>
      </w:tr>
    </w:tbl>
    <w:p w:rsidR="004F7EAF" w:rsidRPr="0074328A" w:rsidRDefault="004F7EAF" w:rsidP="00601A77">
      <w:pPr>
        <w:pStyle w:val="western"/>
        <w:spacing w:before="0" w:beforeAutospacing="0" w:after="0" w:afterAutospacing="0"/>
        <w:ind w:firstLine="567"/>
        <w:jc w:val="both"/>
        <w:rPr>
          <w:sz w:val="28"/>
          <w:szCs w:val="28"/>
          <w:u w:val="single"/>
        </w:rPr>
      </w:pPr>
    </w:p>
    <w:p w:rsidR="00070DB9" w:rsidRPr="0074328A" w:rsidRDefault="00070DB9" w:rsidP="00601A77">
      <w:pPr>
        <w:pStyle w:val="ConsPlusNormal"/>
        <w:jc w:val="center"/>
        <w:outlineLvl w:val="1"/>
        <w:rPr>
          <w:rFonts w:ascii="Times New Roman" w:hAnsi="Times New Roman" w:cs="Times New Roman"/>
          <w:sz w:val="28"/>
          <w:szCs w:val="28"/>
          <w:u w:val="single"/>
          <w:lang w:bidi="ru-RU"/>
        </w:rPr>
      </w:pPr>
      <w:r w:rsidRPr="0074328A">
        <w:rPr>
          <w:rFonts w:ascii="Times New Roman" w:hAnsi="Times New Roman" w:cs="Times New Roman"/>
          <w:sz w:val="28"/>
          <w:szCs w:val="28"/>
          <w:u w:val="single"/>
          <w:lang w:bidi="ru-RU"/>
        </w:rPr>
        <w:t xml:space="preserve">Системные мероприятия по развитию конкурентной среды </w:t>
      </w:r>
    </w:p>
    <w:p w:rsidR="00070DB9" w:rsidRPr="0074328A" w:rsidRDefault="00070DB9" w:rsidP="00601A77">
      <w:pPr>
        <w:pStyle w:val="ConsPlusNormal"/>
        <w:jc w:val="center"/>
        <w:outlineLvl w:val="1"/>
        <w:rPr>
          <w:rFonts w:ascii="Times New Roman" w:hAnsi="Times New Roman" w:cs="Times New Roman"/>
          <w:sz w:val="28"/>
          <w:szCs w:val="28"/>
          <w:u w:val="single"/>
        </w:rPr>
      </w:pPr>
      <w:r w:rsidRPr="0074328A">
        <w:rPr>
          <w:rFonts w:ascii="Times New Roman" w:hAnsi="Times New Roman" w:cs="Times New Roman"/>
          <w:sz w:val="28"/>
          <w:szCs w:val="28"/>
          <w:u w:val="single"/>
          <w:lang w:bidi="ru-RU"/>
        </w:rPr>
        <w:t xml:space="preserve">на территории </w:t>
      </w:r>
      <w:r w:rsidR="006F2CBC" w:rsidRPr="0074328A">
        <w:rPr>
          <w:rFonts w:ascii="Times New Roman" w:hAnsi="Times New Roman" w:cs="Times New Roman"/>
          <w:sz w:val="28"/>
          <w:szCs w:val="28"/>
          <w:u w:val="single"/>
          <w:lang w:bidi="ru-RU"/>
        </w:rPr>
        <w:t>Никольского</w:t>
      </w:r>
      <w:r w:rsidRPr="0074328A">
        <w:rPr>
          <w:rFonts w:ascii="Times New Roman" w:hAnsi="Times New Roman" w:cs="Times New Roman"/>
          <w:sz w:val="28"/>
          <w:szCs w:val="28"/>
          <w:u w:val="single"/>
          <w:lang w:bidi="ru-RU"/>
        </w:rPr>
        <w:t xml:space="preserve"> муниципального района </w:t>
      </w:r>
    </w:p>
    <w:p w:rsidR="00070DB9" w:rsidRPr="0074328A" w:rsidRDefault="00070DB9" w:rsidP="00601A77">
      <w:pPr>
        <w:pStyle w:val="ConsPlusNormal"/>
        <w:jc w:val="center"/>
        <w:outlineLvl w:val="1"/>
        <w:rPr>
          <w:b/>
          <w:sz w:val="28"/>
          <w:szCs w:val="28"/>
        </w:rPr>
      </w:pPr>
    </w:p>
    <w:p w:rsidR="00072EDE" w:rsidRPr="0074328A" w:rsidRDefault="00072EDE" w:rsidP="006F2CBC">
      <w:pPr>
        <w:pStyle w:val="ConsPlusNormal"/>
        <w:jc w:val="center"/>
        <w:outlineLvl w:val="1"/>
        <w:rPr>
          <w:rFonts w:ascii="Times New Roman" w:hAnsi="Times New Roman" w:cs="Times New Roman"/>
          <w:i/>
          <w:sz w:val="28"/>
          <w:szCs w:val="28"/>
        </w:rPr>
      </w:pPr>
      <w:r w:rsidRPr="0074328A">
        <w:rPr>
          <w:rFonts w:ascii="Times New Roman" w:hAnsi="Times New Roman" w:cs="Times New Roman"/>
          <w:i/>
          <w:sz w:val="28"/>
          <w:szCs w:val="28"/>
        </w:rPr>
        <w:t xml:space="preserve">Развитие конкурентоспособности товаров, работ, услуг субъектов малого и </w:t>
      </w:r>
      <w:r w:rsidRPr="0074328A">
        <w:rPr>
          <w:rFonts w:ascii="Times New Roman" w:hAnsi="Times New Roman" w:cs="Times New Roman"/>
          <w:i/>
          <w:sz w:val="28"/>
          <w:szCs w:val="28"/>
        </w:rPr>
        <w:lastRenderedPageBreak/>
        <w:t>среднего предпринимательства</w:t>
      </w:r>
    </w:p>
    <w:p w:rsidR="00140C92" w:rsidRPr="0074328A" w:rsidRDefault="00140C92" w:rsidP="00140C92">
      <w:pPr>
        <w:widowControl w:val="0"/>
        <w:tabs>
          <w:tab w:val="left" w:pos="700"/>
          <w:tab w:val="left" w:pos="5700"/>
        </w:tabs>
        <w:ind w:firstLine="700"/>
        <w:jc w:val="both"/>
        <w:outlineLvl w:val="0"/>
        <w:rPr>
          <w:sz w:val="28"/>
          <w:szCs w:val="28"/>
        </w:rPr>
      </w:pPr>
      <w:r w:rsidRPr="0074328A">
        <w:rPr>
          <w:sz w:val="28"/>
          <w:szCs w:val="28"/>
        </w:rPr>
        <w:t xml:space="preserve">Малый бизнес, являясь одной из подсистем рыночной экономики, создает предпосылки для ее устойчивого развития, обеспечивая занятость населения. На 1 января 2023 года согласно Единому реестру субъектов малого и среднего предпринимательства на территории Никольского муниципального района зарегистрировано 63 юридических лица (малых и средних предприятий), 389 индивидуальных предпринимателей, 491 </w:t>
      </w:r>
      <w:proofErr w:type="spellStart"/>
      <w:r w:rsidRPr="0074328A">
        <w:rPr>
          <w:sz w:val="28"/>
          <w:szCs w:val="28"/>
        </w:rPr>
        <w:t>самозанятый</w:t>
      </w:r>
      <w:proofErr w:type="spellEnd"/>
      <w:r w:rsidRPr="0074328A">
        <w:rPr>
          <w:sz w:val="28"/>
          <w:szCs w:val="28"/>
        </w:rPr>
        <w:t xml:space="preserve"> (на 01.01.2022 г. 63 юридических лица (малых и средних предприятий), 340 индивидуальных предпринимателя, 273 </w:t>
      </w:r>
      <w:proofErr w:type="spellStart"/>
      <w:r w:rsidRPr="0074328A">
        <w:rPr>
          <w:sz w:val="28"/>
          <w:szCs w:val="28"/>
        </w:rPr>
        <w:t>самозанятых</w:t>
      </w:r>
      <w:proofErr w:type="spellEnd"/>
      <w:r w:rsidRPr="0074328A">
        <w:rPr>
          <w:sz w:val="28"/>
          <w:szCs w:val="28"/>
        </w:rPr>
        <w:t>).</w:t>
      </w:r>
    </w:p>
    <w:p w:rsidR="00140C92" w:rsidRPr="0074328A" w:rsidRDefault="00140C92" w:rsidP="00140C92">
      <w:pPr>
        <w:widowControl w:val="0"/>
        <w:tabs>
          <w:tab w:val="left" w:pos="700"/>
          <w:tab w:val="left" w:pos="5700"/>
        </w:tabs>
        <w:ind w:firstLine="700"/>
        <w:jc w:val="both"/>
        <w:outlineLvl w:val="0"/>
        <w:rPr>
          <w:sz w:val="28"/>
          <w:szCs w:val="28"/>
        </w:rPr>
      </w:pPr>
      <w:r w:rsidRPr="0074328A">
        <w:rPr>
          <w:sz w:val="28"/>
          <w:szCs w:val="28"/>
        </w:rPr>
        <w:t xml:space="preserve">В сфере малого и среднего предпринимательства трудится около 44% </w:t>
      </w:r>
      <w:proofErr w:type="gramStart"/>
      <w:r w:rsidRPr="0074328A">
        <w:rPr>
          <w:sz w:val="28"/>
          <w:szCs w:val="28"/>
        </w:rPr>
        <w:t>занятых</w:t>
      </w:r>
      <w:proofErr w:type="gramEnd"/>
      <w:r w:rsidRPr="0074328A">
        <w:rPr>
          <w:sz w:val="28"/>
          <w:szCs w:val="28"/>
        </w:rPr>
        <w:t xml:space="preserve"> в экономике района. </w:t>
      </w:r>
      <w:r w:rsidRPr="0074328A">
        <w:rPr>
          <w:color w:val="000000"/>
          <w:sz w:val="28"/>
          <w:szCs w:val="28"/>
        </w:rPr>
        <w:t>В отраслевой структуре ма</w:t>
      </w:r>
      <w:r w:rsidRPr="0074328A">
        <w:rPr>
          <w:color w:val="000000"/>
          <w:sz w:val="28"/>
          <w:szCs w:val="28"/>
        </w:rPr>
        <w:softHyphen/>
        <w:t xml:space="preserve">лого и среднего бизнеса значительный удельный вес занимают предприятия оптовой и розничной торговли (28,5%), деятельность автомобильного грузового транспорта и услуг по перевозке (19,3%), лесозаготовок (13,4%), обрабатывающих производств (7,4%), сельскохозяйственного направления (8,2%), бытового обслуживания (5,4%)  и т.д. </w:t>
      </w:r>
      <w:r w:rsidRPr="0074328A">
        <w:rPr>
          <w:sz w:val="28"/>
          <w:szCs w:val="28"/>
        </w:rPr>
        <w:t xml:space="preserve">Доля поступлений налоговых платежей от субъектов малого и среднего предпринимательства в общей сумме собственных доходов районного бюджета </w:t>
      </w:r>
      <w:r w:rsidRPr="0074328A">
        <w:rPr>
          <w:spacing w:val="-20"/>
          <w:sz w:val="28"/>
          <w:szCs w:val="28"/>
        </w:rPr>
        <w:t>за  2022 год</w:t>
      </w:r>
      <w:r w:rsidRPr="0074328A">
        <w:rPr>
          <w:sz w:val="28"/>
          <w:szCs w:val="28"/>
        </w:rPr>
        <w:t xml:space="preserve"> составила 35,8%, что выше уровня 2021 года на 1,1%.</w:t>
      </w:r>
    </w:p>
    <w:p w:rsidR="00140C92" w:rsidRPr="0074328A" w:rsidRDefault="00140C92" w:rsidP="00140C92">
      <w:pPr>
        <w:widowControl w:val="0"/>
        <w:tabs>
          <w:tab w:val="left" w:pos="700"/>
          <w:tab w:val="left" w:pos="5700"/>
        </w:tabs>
        <w:ind w:firstLine="700"/>
        <w:jc w:val="both"/>
        <w:outlineLvl w:val="0"/>
        <w:rPr>
          <w:sz w:val="28"/>
          <w:szCs w:val="28"/>
        </w:rPr>
      </w:pPr>
      <w:r w:rsidRPr="0074328A">
        <w:rPr>
          <w:sz w:val="28"/>
          <w:szCs w:val="28"/>
        </w:rPr>
        <w:t xml:space="preserve">В районе создана система развития и поддержки малого и среднего предпринимательства. Оказывается информационно-консультативная помощь. </w:t>
      </w:r>
    </w:p>
    <w:p w:rsidR="00140C92" w:rsidRPr="0074328A" w:rsidRDefault="00140C92" w:rsidP="00140C92">
      <w:pPr>
        <w:widowControl w:val="0"/>
        <w:tabs>
          <w:tab w:val="left" w:pos="5940"/>
        </w:tabs>
        <w:ind w:firstLine="709"/>
        <w:jc w:val="both"/>
        <w:rPr>
          <w:color w:val="000000"/>
          <w:sz w:val="28"/>
          <w:szCs w:val="28"/>
        </w:rPr>
      </w:pPr>
      <w:r w:rsidRPr="0074328A">
        <w:rPr>
          <w:sz w:val="28"/>
          <w:szCs w:val="28"/>
        </w:rPr>
        <w:t xml:space="preserve">Администрацией Никольского муниципального района утвержден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(Постановление № 234 от 26.03.2010 года с последующими изменениями). В данный перечень включено 84 объекта (2020 год - 67 объекта). Перечень муниципального имущества направлен в Департамент имущественных отношений Вологодской области. </w:t>
      </w:r>
      <w:proofErr w:type="gramStart"/>
      <w:r w:rsidRPr="0074328A">
        <w:rPr>
          <w:sz w:val="28"/>
          <w:szCs w:val="28"/>
        </w:rPr>
        <w:t>Оказание имущественной поддержки регулируется Решением Представительного  Собрания Никольского муниципального района  от 08.06.2012 года № 29 «Об имущественной поддержке субъектов малого и среднего предпринимательства органами местного самоуправления Никольского муниципального района» и Решение Представительного собрания Никольского муниципального района от 23.11.2018 года № 96 «Об установлении срока рассрочки оплаты арендуемого имущества при реализации СМП права на приобретении арендуемого недвижимого имущества, находящегося в собственности Никольского муниципального</w:t>
      </w:r>
      <w:proofErr w:type="gramEnd"/>
      <w:r w:rsidRPr="0074328A">
        <w:rPr>
          <w:sz w:val="28"/>
          <w:szCs w:val="28"/>
        </w:rPr>
        <w:t xml:space="preserve"> района». </w:t>
      </w:r>
      <w:r w:rsidRPr="0074328A">
        <w:rPr>
          <w:color w:val="000000"/>
          <w:spacing w:val="-2"/>
          <w:sz w:val="28"/>
          <w:szCs w:val="28"/>
          <w:shd w:val="clear" w:color="auto" w:fill="FFFFFF"/>
        </w:rPr>
        <w:t>В условиях негативных экономических последствий, связанных с санкциями, бизнесу, чтобы устоять и продолжать работать в привычном режиме,</w:t>
      </w:r>
      <w:r w:rsidRPr="0074328A">
        <w:rPr>
          <w:color w:val="000000"/>
          <w:sz w:val="28"/>
          <w:szCs w:val="28"/>
          <w:shd w:val="clear" w:color="auto" w:fill="FFFFFF"/>
        </w:rPr>
        <w:t xml:space="preserve"> 98 субъектам предпринимательства, в том числе </w:t>
      </w:r>
      <w:proofErr w:type="spellStart"/>
      <w:r w:rsidRPr="0074328A">
        <w:rPr>
          <w:color w:val="000000"/>
          <w:sz w:val="28"/>
          <w:szCs w:val="28"/>
          <w:shd w:val="clear" w:color="auto" w:fill="FFFFFF"/>
        </w:rPr>
        <w:t>самозанятым</w:t>
      </w:r>
      <w:proofErr w:type="spellEnd"/>
      <w:r w:rsidRPr="0074328A">
        <w:rPr>
          <w:color w:val="000000"/>
          <w:sz w:val="28"/>
          <w:szCs w:val="28"/>
          <w:shd w:val="clear" w:color="auto" w:fill="FFFFFF"/>
        </w:rPr>
        <w:t xml:space="preserve">,  предоставлены различные виды поддержки. </w:t>
      </w:r>
      <w:proofErr w:type="gramStart"/>
      <w:r w:rsidRPr="0074328A">
        <w:rPr>
          <w:color w:val="000000"/>
          <w:sz w:val="28"/>
          <w:szCs w:val="28"/>
          <w:shd w:val="clear" w:color="auto" w:fill="FFFFFF"/>
        </w:rPr>
        <w:t xml:space="preserve">Десять субъектов получили гарантии и поручительства на сумму 106,4 млн. руб., два субъекта воспользовались субсидией на возмещение затрат на сумму 2,7 млн. руб., федеральной налоговой службой предоставлена субсидия на возмещение </w:t>
      </w:r>
      <w:r w:rsidRPr="0074328A">
        <w:rPr>
          <w:color w:val="000000"/>
          <w:sz w:val="28"/>
          <w:szCs w:val="28"/>
        </w:rPr>
        <w:lastRenderedPageBreak/>
        <w:t>затрат</w:t>
      </w:r>
      <w:r w:rsidRPr="0074328A">
        <w:rPr>
          <w:color w:val="000000"/>
          <w:sz w:val="28"/>
          <w:szCs w:val="28"/>
          <w:shd w:val="clear" w:color="auto" w:fill="FFFFFF"/>
        </w:rPr>
        <w:t xml:space="preserve"> 13 субъектам на сумму 0,2 млн. руб.,</w:t>
      </w:r>
      <w:r w:rsidRPr="0074328A">
        <w:rPr>
          <w:color w:val="000000"/>
          <w:sz w:val="28"/>
          <w:szCs w:val="28"/>
        </w:rPr>
        <w:t xml:space="preserve"> 22 субъектам  выданы кредиты под более низкие проценты, с 18 субъектами малого предпринимательства заключено 26 договоров аренды муниципального имущества по льготным ставкам</w:t>
      </w:r>
      <w:proofErr w:type="gramEnd"/>
      <w:r w:rsidRPr="0074328A">
        <w:rPr>
          <w:color w:val="000000"/>
          <w:sz w:val="28"/>
          <w:szCs w:val="28"/>
        </w:rPr>
        <w:t xml:space="preserve">, 8 </w:t>
      </w:r>
      <w:proofErr w:type="spellStart"/>
      <w:r w:rsidRPr="0074328A">
        <w:rPr>
          <w:color w:val="000000"/>
          <w:sz w:val="28"/>
          <w:szCs w:val="28"/>
        </w:rPr>
        <w:t>самозанятых</w:t>
      </w:r>
      <w:proofErr w:type="spellEnd"/>
      <w:r w:rsidRPr="0074328A">
        <w:rPr>
          <w:color w:val="000000"/>
          <w:sz w:val="28"/>
          <w:szCs w:val="28"/>
        </w:rPr>
        <w:t xml:space="preserve"> получили единовременную финансовую помощь по 70,0 тыс. руб., 18 субъектов воспользовались различными консультационными услугами и организацией участия в </w:t>
      </w:r>
      <w:proofErr w:type="spellStart"/>
      <w:r w:rsidRPr="0074328A">
        <w:rPr>
          <w:color w:val="000000"/>
          <w:sz w:val="28"/>
          <w:szCs w:val="28"/>
        </w:rPr>
        <w:t>выставочно</w:t>
      </w:r>
      <w:proofErr w:type="spellEnd"/>
      <w:r w:rsidRPr="0074328A">
        <w:rPr>
          <w:color w:val="000000"/>
          <w:sz w:val="28"/>
          <w:szCs w:val="28"/>
        </w:rPr>
        <w:t xml:space="preserve">-ярмарочных и иных мероприятиях.  </w:t>
      </w:r>
    </w:p>
    <w:p w:rsidR="00140C92" w:rsidRPr="00140C92" w:rsidRDefault="00140C92" w:rsidP="00140C92">
      <w:pPr>
        <w:widowControl w:val="0"/>
        <w:tabs>
          <w:tab w:val="left" w:pos="5940"/>
        </w:tabs>
        <w:ind w:firstLine="709"/>
        <w:jc w:val="both"/>
        <w:rPr>
          <w:color w:val="1E2229"/>
          <w:sz w:val="28"/>
          <w:szCs w:val="28"/>
          <w:shd w:val="clear" w:color="auto" w:fill="F3F3F2"/>
        </w:rPr>
      </w:pPr>
      <w:r w:rsidRPr="00140C92">
        <w:rPr>
          <w:sz w:val="28"/>
          <w:szCs w:val="28"/>
        </w:rPr>
        <w:t>Основные проблемы малого и среднего бизнеса: недостаточность собственных оборотных средств на развитие бизнеса, сложность в получении кредитных ресурсов; нестабильность правового регулирования и т.д. В 2022 подавляющее большинство представителей малого бизнеса в той или иной степени ощутили негативное влияние санкций.</w:t>
      </w:r>
    </w:p>
    <w:p w:rsidR="00140C92" w:rsidRPr="00140C92" w:rsidRDefault="00140C92" w:rsidP="00140C92">
      <w:pPr>
        <w:widowControl w:val="0"/>
        <w:tabs>
          <w:tab w:val="left" w:pos="5940"/>
        </w:tabs>
        <w:ind w:firstLine="709"/>
        <w:jc w:val="both"/>
        <w:rPr>
          <w:color w:val="000000"/>
          <w:sz w:val="28"/>
          <w:szCs w:val="28"/>
        </w:rPr>
      </w:pPr>
      <w:r w:rsidRPr="00140C92">
        <w:rPr>
          <w:color w:val="000000"/>
          <w:sz w:val="28"/>
          <w:szCs w:val="28"/>
        </w:rPr>
        <w:t>Для развития малого и среднего предпринимательства необходимо осуществлять различные меры поддержки, содействовать созданию новых производств, оказывать помощь в продвижении товаров местных товаропроизводителей.</w:t>
      </w:r>
    </w:p>
    <w:p w:rsidR="0037797E" w:rsidRPr="0074328A" w:rsidRDefault="0037797E" w:rsidP="0037797E">
      <w:pPr>
        <w:widowControl w:val="0"/>
        <w:tabs>
          <w:tab w:val="left" w:pos="5940"/>
        </w:tabs>
        <w:ind w:firstLine="709"/>
        <w:jc w:val="both"/>
        <w:rPr>
          <w:color w:val="000000"/>
          <w:sz w:val="28"/>
          <w:szCs w:val="28"/>
        </w:rPr>
      </w:pPr>
      <w:r w:rsidRPr="0074328A">
        <w:rPr>
          <w:color w:val="000000"/>
          <w:sz w:val="28"/>
          <w:szCs w:val="28"/>
        </w:rPr>
        <w:tab/>
      </w:r>
    </w:p>
    <w:p w:rsidR="00070DB9" w:rsidRPr="0074328A" w:rsidRDefault="006F2CBC" w:rsidP="006F2CBC">
      <w:pPr>
        <w:pStyle w:val="aa"/>
        <w:spacing w:before="0" w:beforeAutospacing="0" w:after="0" w:afterAutospacing="0"/>
        <w:ind w:firstLine="708"/>
        <w:jc w:val="center"/>
        <w:rPr>
          <w:i/>
          <w:sz w:val="28"/>
          <w:szCs w:val="28"/>
        </w:rPr>
      </w:pPr>
      <w:r w:rsidRPr="0074328A">
        <w:rPr>
          <w:i/>
          <w:sz w:val="28"/>
          <w:szCs w:val="28"/>
        </w:rPr>
        <w:t>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61607B" w:rsidRPr="0074328A" w:rsidRDefault="0061607B" w:rsidP="0061607B">
      <w:pPr>
        <w:widowControl w:val="0"/>
        <w:autoSpaceDE w:val="0"/>
        <w:autoSpaceDN w:val="0"/>
        <w:adjustRightInd w:val="0"/>
        <w:ind w:firstLine="709"/>
        <w:jc w:val="both"/>
        <w:rPr>
          <w:sz w:val="28"/>
          <w:szCs w:val="28"/>
        </w:rPr>
      </w:pPr>
      <w:r w:rsidRPr="0074328A">
        <w:rPr>
          <w:sz w:val="28"/>
          <w:szCs w:val="28"/>
        </w:rPr>
        <w:t>За 2022 год проведено 100 конкурсных процедур (108,7% к уровню прошлого года) в соответствии</w:t>
      </w:r>
      <w:r w:rsidRPr="0074328A">
        <w:rPr>
          <w:spacing w:val="-20"/>
          <w:sz w:val="28"/>
          <w:szCs w:val="28"/>
        </w:rPr>
        <w:t xml:space="preserve"> с</w:t>
      </w:r>
      <w:r w:rsidRPr="0074328A">
        <w:rPr>
          <w:sz w:val="28"/>
          <w:szCs w:val="28"/>
        </w:rPr>
        <w:t xml:space="preserve"> Федеральным законом от 05.04.2013 г. </w:t>
      </w:r>
      <w:r w:rsidRPr="0074328A">
        <w:rPr>
          <w:sz w:val="28"/>
          <w:szCs w:val="28"/>
          <w:lang w:val="en-US"/>
        </w:rPr>
        <w:t>N</w:t>
      </w:r>
      <w:r w:rsidRPr="0074328A">
        <w:rPr>
          <w:sz w:val="28"/>
          <w:szCs w:val="28"/>
        </w:rPr>
        <w:t xml:space="preserve"> 44-ФЗ "О контрактной системе в сфере закупок товаров, работ, услуг для обеспечения государственных и муниципальных нужд", заключено 84 контракта. Общая экономия бюджетных средств от проведенных закупок составила 1286,1 тыс. руб. или 4,4% от цены контракта.</w:t>
      </w:r>
    </w:p>
    <w:p w:rsidR="003A62B0" w:rsidRPr="0074328A" w:rsidRDefault="003A62B0" w:rsidP="006F2CBC">
      <w:pPr>
        <w:pStyle w:val="aa"/>
        <w:spacing w:before="0" w:beforeAutospacing="0" w:after="0" w:afterAutospacing="0"/>
        <w:ind w:firstLine="708"/>
        <w:jc w:val="center"/>
        <w:rPr>
          <w:b/>
          <w:i/>
          <w:sz w:val="28"/>
          <w:szCs w:val="28"/>
        </w:rPr>
      </w:pPr>
    </w:p>
    <w:p w:rsidR="006F2CBC" w:rsidRPr="0074328A" w:rsidRDefault="006F2CBC" w:rsidP="006F2CBC">
      <w:pPr>
        <w:pStyle w:val="aa"/>
        <w:spacing w:before="0" w:beforeAutospacing="0" w:after="0" w:afterAutospacing="0"/>
        <w:ind w:firstLine="708"/>
        <w:jc w:val="center"/>
        <w:rPr>
          <w:i/>
          <w:sz w:val="28"/>
          <w:szCs w:val="28"/>
        </w:rPr>
      </w:pPr>
      <w:r w:rsidRPr="0074328A">
        <w:rPr>
          <w:i/>
          <w:sz w:val="28"/>
          <w:szCs w:val="28"/>
        </w:rPr>
        <w:t>Устранение избыточного государственного и муниципального регулирования, снижение административных барьеров</w:t>
      </w:r>
    </w:p>
    <w:p w:rsidR="00C16BFA" w:rsidRPr="0074328A" w:rsidRDefault="00C16BFA" w:rsidP="006F2CBC">
      <w:pPr>
        <w:pStyle w:val="aa"/>
        <w:spacing w:before="0" w:beforeAutospacing="0" w:after="0" w:afterAutospacing="0"/>
        <w:ind w:firstLine="708"/>
        <w:jc w:val="center"/>
        <w:rPr>
          <w:b/>
          <w:i/>
          <w:sz w:val="28"/>
          <w:szCs w:val="28"/>
        </w:rPr>
      </w:pPr>
    </w:p>
    <w:p w:rsidR="00EF306B" w:rsidRPr="0074328A" w:rsidRDefault="00EF306B" w:rsidP="00EF306B">
      <w:pPr>
        <w:ind w:firstLine="708"/>
        <w:jc w:val="both"/>
        <w:rPr>
          <w:sz w:val="28"/>
          <w:szCs w:val="28"/>
        </w:rPr>
      </w:pPr>
      <w:r w:rsidRPr="0074328A">
        <w:rPr>
          <w:sz w:val="28"/>
          <w:szCs w:val="28"/>
        </w:rPr>
        <w:t>В течение 202</w:t>
      </w:r>
      <w:r w:rsidR="0061607B" w:rsidRPr="0074328A">
        <w:rPr>
          <w:sz w:val="28"/>
          <w:szCs w:val="28"/>
        </w:rPr>
        <w:t>2</w:t>
      </w:r>
      <w:r w:rsidRPr="0074328A">
        <w:rPr>
          <w:sz w:val="28"/>
          <w:szCs w:val="28"/>
        </w:rPr>
        <w:t xml:space="preserve"> года в районе проводилась оценка регулирующего воздействия проектов НПА и экспертиза НПА, затрагивающих вопросы предпринимательской и инвестиционной деятельности. По результатам публичных консультаций предложений и замечаний</w:t>
      </w:r>
      <w:r w:rsidRPr="0074328A">
        <w:rPr>
          <w:sz w:val="28"/>
          <w:szCs w:val="28"/>
        </w:rPr>
        <w:tab/>
        <w:t xml:space="preserve"> не поступило. Это говорит об отсутствии положений в НПА, препятствующих ведению предпринимательской и инвестиционной деятельности.</w:t>
      </w:r>
    </w:p>
    <w:p w:rsidR="00EF306B" w:rsidRPr="0074328A" w:rsidRDefault="00EF306B" w:rsidP="00EF306B">
      <w:pPr>
        <w:ind w:firstLine="708"/>
        <w:jc w:val="both"/>
        <w:rPr>
          <w:sz w:val="28"/>
          <w:szCs w:val="28"/>
        </w:rPr>
      </w:pPr>
      <w:proofErr w:type="gramStart"/>
      <w:r w:rsidRPr="0074328A">
        <w:rPr>
          <w:sz w:val="28"/>
          <w:szCs w:val="28"/>
        </w:rPr>
        <w:t>Включены пункты, касающихся анализа воздействия на состояние конкуренции, в порядки проведения оценки регулирующего воздействия проектов муниципальных нормативных правовых актов Никольского муниципального района и экспертизы муниципальных нормативных правовых актов Никольского муниципального района, устанавливаемые в соответствии с Федеральным законом от 6 октября 1999 года № 184-ФЗ «Об общих принципах</w:t>
      </w:r>
      <w:r w:rsidRPr="0074328A">
        <w:rPr>
          <w:color w:val="0000FF"/>
          <w:sz w:val="28"/>
          <w:szCs w:val="28"/>
        </w:rPr>
        <w:t xml:space="preserve"> </w:t>
      </w:r>
      <w:r w:rsidRPr="0074328A">
        <w:rPr>
          <w:sz w:val="28"/>
          <w:szCs w:val="28"/>
        </w:rPr>
        <w:t xml:space="preserve">организации законодательных (представительных) и исполнительных органов государственной власти субъектов Российской </w:t>
      </w:r>
      <w:r w:rsidRPr="0074328A">
        <w:rPr>
          <w:sz w:val="28"/>
          <w:szCs w:val="28"/>
        </w:rPr>
        <w:lastRenderedPageBreak/>
        <w:t>Федерации» и Федеральным законом</w:t>
      </w:r>
      <w:proofErr w:type="gramEnd"/>
      <w:r w:rsidRPr="0074328A">
        <w:rPr>
          <w:sz w:val="28"/>
          <w:szCs w:val="28"/>
        </w:rPr>
        <w:t xml:space="preserve"> от 6 октября 2003 года № 131-ФЗ  «Об общих принципах</w:t>
      </w:r>
      <w:r w:rsidRPr="0074328A">
        <w:rPr>
          <w:color w:val="0000FF"/>
          <w:sz w:val="28"/>
          <w:szCs w:val="28"/>
        </w:rPr>
        <w:t xml:space="preserve"> </w:t>
      </w:r>
      <w:r w:rsidRPr="0074328A">
        <w:rPr>
          <w:sz w:val="28"/>
          <w:szCs w:val="28"/>
        </w:rPr>
        <w:t>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w:t>
      </w:r>
    </w:p>
    <w:p w:rsidR="006F2CBC" w:rsidRPr="0074328A" w:rsidRDefault="006F2CBC" w:rsidP="006F2CBC">
      <w:pPr>
        <w:pStyle w:val="aa"/>
        <w:spacing w:before="0" w:beforeAutospacing="0" w:after="0" w:afterAutospacing="0"/>
        <w:ind w:firstLine="708"/>
        <w:jc w:val="center"/>
        <w:rPr>
          <w:i/>
          <w:sz w:val="28"/>
          <w:szCs w:val="28"/>
        </w:rPr>
      </w:pPr>
    </w:p>
    <w:p w:rsidR="006F2CBC" w:rsidRPr="0074328A" w:rsidRDefault="006F2CBC" w:rsidP="006F2CBC">
      <w:pPr>
        <w:pStyle w:val="aa"/>
        <w:spacing w:before="0" w:beforeAutospacing="0" w:after="0" w:afterAutospacing="0"/>
        <w:ind w:firstLine="708"/>
        <w:jc w:val="center"/>
        <w:rPr>
          <w:i/>
          <w:sz w:val="28"/>
          <w:szCs w:val="28"/>
        </w:rPr>
      </w:pPr>
      <w:r w:rsidRPr="0074328A">
        <w:rPr>
          <w:i/>
          <w:sz w:val="28"/>
          <w:szCs w:val="28"/>
        </w:rPr>
        <w:t>Развитие негосударственных (немуниципальных) социально ориентированных некоммерческих организаций</w:t>
      </w:r>
    </w:p>
    <w:p w:rsidR="003016E1" w:rsidRPr="0074328A" w:rsidRDefault="003016E1" w:rsidP="003016E1">
      <w:pPr>
        <w:ind w:firstLine="708"/>
        <w:jc w:val="both"/>
        <w:rPr>
          <w:spacing w:val="2"/>
          <w:sz w:val="28"/>
          <w:szCs w:val="28"/>
          <w:shd w:val="clear" w:color="auto" w:fill="FFFFFF"/>
        </w:rPr>
      </w:pPr>
    </w:p>
    <w:p w:rsidR="003016E1" w:rsidRPr="0074328A" w:rsidRDefault="003016E1" w:rsidP="003016E1">
      <w:pPr>
        <w:ind w:firstLine="708"/>
        <w:jc w:val="both"/>
        <w:rPr>
          <w:spacing w:val="2"/>
          <w:sz w:val="28"/>
          <w:szCs w:val="28"/>
          <w:shd w:val="clear" w:color="auto" w:fill="FFFFFF"/>
        </w:rPr>
      </w:pPr>
      <w:r w:rsidRPr="0074328A">
        <w:rPr>
          <w:spacing w:val="2"/>
          <w:sz w:val="28"/>
          <w:szCs w:val="28"/>
          <w:shd w:val="clear" w:color="auto" w:fill="FFFFFF"/>
        </w:rPr>
        <w:t>С целью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 постановлением администрации Никольского муниципального района от 11.12.2019 года № 1265 утверждена муниципальная программа «Поддержка социально ориентированных некоммерческих организаций в Никольском муниципальном района на 2020-2025 годы».</w:t>
      </w:r>
    </w:p>
    <w:p w:rsidR="003016E1" w:rsidRPr="0074328A" w:rsidRDefault="003016E1" w:rsidP="003016E1">
      <w:pPr>
        <w:ind w:firstLine="900"/>
        <w:jc w:val="both"/>
        <w:rPr>
          <w:sz w:val="28"/>
          <w:szCs w:val="28"/>
        </w:rPr>
      </w:pPr>
      <w:r w:rsidRPr="0074328A">
        <w:rPr>
          <w:sz w:val="28"/>
          <w:szCs w:val="28"/>
        </w:rPr>
        <w:t>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w:t>
      </w:r>
    </w:p>
    <w:p w:rsidR="003016E1" w:rsidRPr="0074328A" w:rsidRDefault="003016E1" w:rsidP="003016E1">
      <w:pPr>
        <w:ind w:firstLine="900"/>
        <w:jc w:val="both"/>
        <w:rPr>
          <w:color w:val="000000"/>
          <w:sz w:val="28"/>
          <w:szCs w:val="28"/>
        </w:rPr>
      </w:pPr>
      <w:r w:rsidRPr="0074328A">
        <w:rPr>
          <w:sz w:val="28"/>
          <w:szCs w:val="28"/>
        </w:rPr>
        <w:t xml:space="preserve">1. </w:t>
      </w:r>
      <w:proofErr w:type="gramStart"/>
      <w:r w:rsidRPr="0074328A">
        <w:rPr>
          <w:sz w:val="28"/>
          <w:szCs w:val="28"/>
        </w:rPr>
        <w:t>Финансовая поддержка СОНКО:  предоставление субсидий субъектам СОНКО, занятых в сфере</w:t>
      </w:r>
      <w:r w:rsidRPr="0074328A">
        <w:rPr>
          <w:color w:val="000000"/>
          <w:sz w:val="28"/>
          <w:szCs w:val="28"/>
        </w:rPr>
        <w:t xml:space="preserve"> социальной защиты и поддержки участников и инвалидов ВОВ, узников фашистских концлагерей, инвалидов, ветеранов; благотворитель</w:t>
      </w:r>
      <w:r w:rsidR="00FE6498" w:rsidRPr="0074328A">
        <w:rPr>
          <w:color w:val="000000"/>
          <w:sz w:val="28"/>
          <w:szCs w:val="28"/>
        </w:rPr>
        <w:t>н</w:t>
      </w:r>
      <w:r w:rsidRPr="0074328A">
        <w:rPr>
          <w:color w:val="000000"/>
          <w:sz w:val="28"/>
          <w:szCs w:val="28"/>
        </w:rPr>
        <w:t>ая деятельностью, а также  деятельностью в области благотворительности, направленной на решение социальных, культурных, образовательных и иных общественно значимых проблем Никольского муниципального района; поддержка муниципальных проектов, программ и инициатив СОНКО и активных граждан;</w:t>
      </w:r>
      <w:proofErr w:type="gramEnd"/>
      <w:r w:rsidRPr="0074328A">
        <w:rPr>
          <w:color w:val="000000"/>
          <w:sz w:val="28"/>
          <w:szCs w:val="28"/>
        </w:rPr>
        <w:t xml:space="preserve"> организация и проведение  районных мероприятий совместно с общественными объединениями инвалидов  и ветеранов и общественными организациями.</w:t>
      </w:r>
    </w:p>
    <w:p w:rsidR="003016E1" w:rsidRPr="0074328A" w:rsidRDefault="00682EBA" w:rsidP="00682EBA">
      <w:pPr>
        <w:ind w:firstLine="708"/>
        <w:jc w:val="both"/>
        <w:rPr>
          <w:sz w:val="28"/>
          <w:szCs w:val="28"/>
        </w:rPr>
      </w:pPr>
      <w:r w:rsidRPr="0074328A">
        <w:rPr>
          <w:sz w:val="28"/>
          <w:szCs w:val="28"/>
        </w:rPr>
        <w:t>2.</w:t>
      </w:r>
      <w:r w:rsidR="003016E1" w:rsidRPr="0074328A">
        <w:rPr>
          <w:sz w:val="28"/>
          <w:szCs w:val="28"/>
        </w:rPr>
        <w:t xml:space="preserve"> </w:t>
      </w:r>
      <w:r w:rsidRPr="0074328A">
        <w:rPr>
          <w:sz w:val="28"/>
          <w:szCs w:val="28"/>
        </w:rPr>
        <w:t>О</w:t>
      </w:r>
      <w:r w:rsidR="003016E1" w:rsidRPr="0074328A">
        <w:rPr>
          <w:sz w:val="28"/>
          <w:szCs w:val="28"/>
        </w:rPr>
        <w:t xml:space="preserve">рганизационная  поддержка </w:t>
      </w:r>
      <w:r w:rsidRPr="0074328A">
        <w:rPr>
          <w:sz w:val="28"/>
          <w:szCs w:val="28"/>
        </w:rPr>
        <w:t>СОНКО</w:t>
      </w:r>
      <w:r w:rsidR="003016E1" w:rsidRPr="0074328A">
        <w:rPr>
          <w:sz w:val="28"/>
          <w:szCs w:val="28"/>
        </w:rPr>
        <w:t xml:space="preserve">: </w:t>
      </w:r>
      <w:r w:rsidRPr="0074328A">
        <w:rPr>
          <w:sz w:val="28"/>
          <w:szCs w:val="28"/>
        </w:rPr>
        <w:t>у</w:t>
      </w:r>
      <w:r w:rsidR="003016E1" w:rsidRPr="0074328A">
        <w:rPr>
          <w:sz w:val="28"/>
          <w:szCs w:val="28"/>
        </w:rPr>
        <w:t xml:space="preserve">чет </w:t>
      </w:r>
      <w:r w:rsidRPr="0074328A">
        <w:rPr>
          <w:sz w:val="28"/>
          <w:szCs w:val="28"/>
        </w:rPr>
        <w:t>СОНКО</w:t>
      </w:r>
      <w:r w:rsidR="003016E1" w:rsidRPr="0074328A">
        <w:rPr>
          <w:sz w:val="28"/>
          <w:szCs w:val="28"/>
        </w:rPr>
        <w:t>, действующих на территории Нико</w:t>
      </w:r>
      <w:r w:rsidRPr="0074328A">
        <w:rPr>
          <w:sz w:val="28"/>
          <w:szCs w:val="28"/>
        </w:rPr>
        <w:t>льского муниципального района; п</w:t>
      </w:r>
      <w:r w:rsidR="003016E1" w:rsidRPr="0074328A">
        <w:rPr>
          <w:sz w:val="28"/>
          <w:szCs w:val="28"/>
        </w:rPr>
        <w:t>роведение семинаров, «круглых столов», совещаний по вопросам деятельности СОНКО и общественных объединений.</w:t>
      </w:r>
    </w:p>
    <w:p w:rsidR="003016E1" w:rsidRPr="0074328A" w:rsidRDefault="00682EBA" w:rsidP="003016E1">
      <w:pPr>
        <w:ind w:firstLine="900"/>
        <w:jc w:val="both"/>
        <w:rPr>
          <w:sz w:val="28"/>
          <w:szCs w:val="28"/>
        </w:rPr>
      </w:pPr>
      <w:r w:rsidRPr="0074328A">
        <w:rPr>
          <w:sz w:val="28"/>
          <w:szCs w:val="28"/>
        </w:rPr>
        <w:t>3. И</w:t>
      </w:r>
      <w:r w:rsidR="003016E1" w:rsidRPr="0074328A">
        <w:rPr>
          <w:sz w:val="28"/>
          <w:szCs w:val="28"/>
        </w:rPr>
        <w:t xml:space="preserve">нформационная и консультативная поддержка </w:t>
      </w:r>
      <w:r w:rsidRPr="0074328A">
        <w:rPr>
          <w:sz w:val="28"/>
          <w:szCs w:val="28"/>
        </w:rPr>
        <w:t>СОНКО</w:t>
      </w:r>
      <w:r w:rsidR="003016E1" w:rsidRPr="0074328A">
        <w:rPr>
          <w:sz w:val="28"/>
          <w:szCs w:val="28"/>
        </w:rPr>
        <w:t xml:space="preserve">:  </w:t>
      </w:r>
      <w:r w:rsidRPr="0074328A">
        <w:rPr>
          <w:sz w:val="28"/>
          <w:szCs w:val="28"/>
        </w:rPr>
        <w:t>р</w:t>
      </w:r>
      <w:r w:rsidR="003016E1" w:rsidRPr="0074328A">
        <w:rPr>
          <w:sz w:val="28"/>
          <w:szCs w:val="28"/>
        </w:rPr>
        <w:t>азмещение информации о деятельности общественных объединений и организаций на информационном сайте администрации Никольского муниципального района, освещение в средствах массовой информации успешных практик деятельности СОНКО  и ак</w:t>
      </w:r>
      <w:r w:rsidRPr="0074328A">
        <w:rPr>
          <w:sz w:val="28"/>
          <w:szCs w:val="28"/>
        </w:rPr>
        <w:t>тивных граждан; к</w:t>
      </w:r>
      <w:r w:rsidR="003016E1" w:rsidRPr="0074328A">
        <w:rPr>
          <w:sz w:val="28"/>
          <w:szCs w:val="28"/>
        </w:rPr>
        <w:t xml:space="preserve">оординация взаимодействия </w:t>
      </w:r>
      <w:r w:rsidRPr="0074328A">
        <w:rPr>
          <w:sz w:val="28"/>
          <w:szCs w:val="28"/>
        </w:rPr>
        <w:t>СОНКО</w:t>
      </w:r>
      <w:r w:rsidR="003016E1" w:rsidRPr="0074328A">
        <w:rPr>
          <w:sz w:val="28"/>
          <w:szCs w:val="28"/>
        </w:rPr>
        <w:t xml:space="preserve">  со структурными подразделениями администрации Никольского муниципального района.</w:t>
      </w:r>
    </w:p>
    <w:p w:rsidR="003016E1" w:rsidRPr="0074328A" w:rsidRDefault="00682EBA" w:rsidP="003016E1">
      <w:pPr>
        <w:ind w:firstLine="900"/>
        <w:jc w:val="both"/>
        <w:rPr>
          <w:sz w:val="28"/>
          <w:szCs w:val="28"/>
        </w:rPr>
      </w:pPr>
      <w:r w:rsidRPr="0074328A">
        <w:rPr>
          <w:sz w:val="28"/>
          <w:szCs w:val="28"/>
        </w:rPr>
        <w:t>4. Имущественная поддержка СОНКО: п</w:t>
      </w:r>
      <w:r w:rsidR="003016E1" w:rsidRPr="0074328A">
        <w:rPr>
          <w:sz w:val="28"/>
          <w:szCs w:val="28"/>
        </w:rPr>
        <w:t xml:space="preserve">редоставление помещения для деятельности </w:t>
      </w:r>
      <w:r w:rsidRPr="0074328A">
        <w:rPr>
          <w:sz w:val="28"/>
          <w:szCs w:val="28"/>
        </w:rPr>
        <w:t>СОНКО</w:t>
      </w:r>
      <w:r w:rsidR="003016E1" w:rsidRPr="0074328A">
        <w:rPr>
          <w:sz w:val="28"/>
          <w:szCs w:val="28"/>
        </w:rPr>
        <w:t>.</w:t>
      </w:r>
    </w:p>
    <w:p w:rsidR="00682EBA" w:rsidRPr="0074328A" w:rsidRDefault="00682EBA" w:rsidP="003016E1">
      <w:pPr>
        <w:ind w:firstLine="900"/>
        <w:jc w:val="both"/>
        <w:rPr>
          <w:sz w:val="28"/>
          <w:szCs w:val="28"/>
        </w:rPr>
      </w:pPr>
      <w:r w:rsidRPr="0074328A">
        <w:rPr>
          <w:sz w:val="28"/>
          <w:szCs w:val="28"/>
        </w:rPr>
        <w:t xml:space="preserve"> В 202</w:t>
      </w:r>
      <w:r w:rsidR="0061607B" w:rsidRPr="0074328A">
        <w:rPr>
          <w:sz w:val="28"/>
          <w:szCs w:val="28"/>
        </w:rPr>
        <w:t>2</w:t>
      </w:r>
      <w:r w:rsidRPr="0074328A">
        <w:rPr>
          <w:sz w:val="28"/>
          <w:szCs w:val="28"/>
        </w:rPr>
        <w:t xml:space="preserve"> году ОО Никольская районная организация ВОИ получила субсидию за счет средств районного бюджета в размере </w:t>
      </w:r>
      <w:r w:rsidR="0061607B" w:rsidRPr="0074328A">
        <w:rPr>
          <w:sz w:val="28"/>
          <w:szCs w:val="28"/>
        </w:rPr>
        <w:t>479,8</w:t>
      </w:r>
      <w:r w:rsidRPr="0074328A">
        <w:rPr>
          <w:sz w:val="28"/>
          <w:szCs w:val="28"/>
        </w:rPr>
        <w:t xml:space="preserve"> тыс. руб</w:t>
      </w:r>
      <w:proofErr w:type="gramStart"/>
      <w:r w:rsidRPr="0074328A">
        <w:rPr>
          <w:sz w:val="28"/>
          <w:szCs w:val="28"/>
        </w:rPr>
        <w:t>..</w:t>
      </w:r>
      <w:proofErr w:type="gramEnd"/>
    </w:p>
    <w:p w:rsidR="003016E1" w:rsidRPr="0074328A" w:rsidRDefault="003016E1" w:rsidP="003016E1">
      <w:pPr>
        <w:ind w:firstLine="708"/>
        <w:jc w:val="both"/>
        <w:rPr>
          <w:spacing w:val="2"/>
          <w:sz w:val="28"/>
          <w:szCs w:val="28"/>
          <w:shd w:val="clear" w:color="auto" w:fill="FFFFFF"/>
        </w:rPr>
      </w:pPr>
    </w:p>
    <w:p w:rsidR="006F2CBC" w:rsidRPr="0074328A" w:rsidRDefault="006F2CBC" w:rsidP="006F2CBC">
      <w:pPr>
        <w:pStyle w:val="aa"/>
        <w:spacing w:before="0" w:beforeAutospacing="0" w:after="0" w:afterAutospacing="0"/>
        <w:ind w:firstLine="708"/>
        <w:jc w:val="center"/>
        <w:rPr>
          <w:i/>
          <w:sz w:val="28"/>
          <w:szCs w:val="28"/>
        </w:rPr>
      </w:pPr>
      <w:r w:rsidRPr="0074328A">
        <w:rPr>
          <w:i/>
          <w:sz w:val="28"/>
          <w:szCs w:val="28"/>
        </w:rPr>
        <w:t>Обеспечение равных условий доступа к информации о муниципальном имуществе Никольского муниципального района</w:t>
      </w:r>
    </w:p>
    <w:p w:rsidR="00C16BFA" w:rsidRPr="0074328A" w:rsidRDefault="00C16BFA" w:rsidP="006F2CBC">
      <w:pPr>
        <w:pStyle w:val="aa"/>
        <w:spacing w:before="0" w:beforeAutospacing="0" w:after="0" w:afterAutospacing="0"/>
        <w:ind w:firstLine="708"/>
        <w:jc w:val="center"/>
        <w:rPr>
          <w:b/>
          <w:i/>
          <w:sz w:val="28"/>
          <w:szCs w:val="28"/>
        </w:rPr>
      </w:pPr>
    </w:p>
    <w:p w:rsidR="0061607B" w:rsidRPr="0061607B" w:rsidRDefault="0061607B" w:rsidP="0061607B">
      <w:pPr>
        <w:widowControl w:val="0"/>
        <w:ind w:firstLine="709"/>
        <w:jc w:val="both"/>
        <w:rPr>
          <w:sz w:val="28"/>
          <w:szCs w:val="28"/>
        </w:rPr>
      </w:pPr>
      <w:proofErr w:type="gramStart"/>
      <w:r w:rsidRPr="0061607B">
        <w:rPr>
          <w:sz w:val="28"/>
          <w:szCs w:val="28"/>
        </w:rPr>
        <w:t xml:space="preserve">В 2022 году в соответствии с земельным законодательством предоставлено в собственность и аренду гражданам и юридическим лицам под объектами недвижимости – 19 земельных участков общей площадью 55 324 </w:t>
      </w:r>
      <w:proofErr w:type="spellStart"/>
      <w:r w:rsidRPr="0061607B">
        <w:rPr>
          <w:sz w:val="28"/>
          <w:szCs w:val="28"/>
        </w:rPr>
        <w:t>кв.м</w:t>
      </w:r>
      <w:proofErr w:type="spellEnd"/>
      <w:r w:rsidRPr="0061607B">
        <w:rPr>
          <w:sz w:val="28"/>
          <w:szCs w:val="28"/>
        </w:rPr>
        <w:t xml:space="preserve">. Для ведения личного подсобного хозяйства, индивидуального жилищного строительства, с/х использования предоставлено в собственность гражданам, КФХ  без проведения торгов - 32 земельных участка общей площадью 568 801 </w:t>
      </w:r>
      <w:proofErr w:type="spellStart"/>
      <w:r w:rsidRPr="0061607B">
        <w:rPr>
          <w:sz w:val="28"/>
          <w:szCs w:val="28"/>
        </w:rPr>
        <w:t>кв.м</w:t>
      </w:r>
      <w:proofErr w:type="spellEnd"/>
      <w:r w:rsidRPr="0061607B">
        <w:rPr>
          <w:sz w:val="28"/>
          <w:szCs w:val="28"/>
        </w:rPr>
        <w:t>., в аренду - 4</w:t>
      </w:r>
      <w:proofErr w:type="gramEnd"/>
      <w:r w:rsidRPr="0061607B">
        <w:rPr>
          <w:sz w:val="28"/>
          <w:szCs w:val="28"/>
        </w:rPr>
        <w:t xml:space="preserve"> земельных участка, площадью 8538 </w:t>
      </w:r>
      <w:proofErr w:type="spellStart"/>
      <w:r w:rsidRPr="0061607B">
        <w:rPr>
          <w:sz w:val="28"/>
          <w:szCs w:val="28"/>
        </w:rPr>
        <w:t>кв.м</w:t>
      </w:r>
      <w:proofErr w:type="spellEnd"/>
      <w:r w:rsidRPr="0061607B">
        <w:rPr>
          <w:sz w:val="28"/>
          <w:szCs w:val="28"/>
        </w:rPr>
        <w:t xml:space="preserve">., в безвозмездное пользование в соответствии с федеральным и областным законодательством предоставлено  33  земельных участка, общей площадью 121 715 </w:t>
      </w:r>
      <w:proofErr w:type="spellStart"/>
      <w:r w:rsidRPr="0061607B">
        <w:rPr>
          <w:sz w:val="28"/>
          <w:szCs w:val="28"/>
        </w:rPr>
        <w:t>кв.м</w:t>
      </w:r>
      <w:proofErr w:type="spellEnd"/>
      <w:r w:rsidRPr="0061607B">
        <w:rPr>
          <w:sz w:val="28"/>
          <w:szCs w:val="28"/>
        </w:rPr>
        <w:t>. В постоянное (</w:t>
      </w:r>
      <w:proofErr w:type="gramStart"/>
      <w:r w:rsidRPr="0061607B">
        <w:rPr>
          <w:sz w:val="28"/>
          <w:szCs w:val="28"/>
        </w:rPr>
        <w:t xml:space="preserve">бессрочное) </w:t>
      </w:r>
      <w:proofErr w:type="gramEnd"/>
      <w:r w:rsidRPr="0061607B">
        <w:rPr>
          <w:sz w:val="28"/>
          <w:szCs w:val="28"/>
        </w:rPr>
        <w:t xml:space="preserve">пользование передано 13 земельных участков общей площадью 169 877 </w:t>
      </w:r>
      <w:proofErr w:type="spellStart"/>
      <w:r w:rsidRPr="0061607B">
        <w:rPr>
          <w:sz w:val="28"/>
          <w:szCs w:val="28"/>
        </w:rPr>
        <w:t>кв.м</w:t>
      </w:r>
      <w:proofErr w:type="spellEnd"/>
      <w:r w:rsidRPr="0061607B">
        <w:rPr>
          <w:sz w:val="28"/>
          <w:szCs w:val="28"/>
        </w:rPr>
        <w:t>.</w:t>
      </w:r>
    </w:p>
    <w:p w:rsidR="0061607B" w:rsidRPr="0061607B" w:rsidRDefault="0061607B" w:rsidP="0061607B">
      <w:pPr>
        <w:widowControl w:val="0"/>
        <w:ind w:firstLine="709"/>
        <w:jc w:val="both"/>
        <w:rPr>
          <w:sz w:val="28"/>
          <w:szCs w:val="28"/>
        </w:rPr>
      </w:pPr>
      <w:r w:rsidRPr="0061607B">
        <w:rPr>
          <w:sz w:val="28"/>
          <w:szCs w:val="28"/>
        </w:rPr>
        <w:t xml:space="preserve">В соответствии с </w:t>
      </w:r>
      <w:proofErr w:type="spellStart"/>
      <w:r w:rsidRPr="0061607B">
        <w:rPr>
          <w:sz w:val="28"/>
          <w:szCs w:val="28"/>
        </w:rPr>
        <w:t>п.п</w:t>
      </w:r>
      <w:proofErr w:type="spellEnd"/>
      <w:r w:rsidRPr="0061607B">
        <w:rPr>
          <w:sz w:val="28"/>
          <w:szCs w:val="28"/>
        </w:rPr>
        <w:t>. 7 п. 2  ст. 39.3 Земельного кодекса Российской Федерации в собственность без проведения торгов предоставлено 55 земельных участков общей площадью 324,5 га.</w:t>
      </w:r>
    </w:p>
    <w:p w:rsidR="0061607B" w:rsidRPr="0061607B" w:rsidRDefault="0061607B" w:rsidP="0061607B">
      <w:pPr>
        <w:widowControl w:val="0"/>
        <w:ind w:firstLine="709"/>
        <w:jc w:val="both"/>
        <w:rPr>
          <w:sz w:val="28"/>
          <w:szCs w:val="28"/>
        </w:rPr>
      </w:pPr>
      <w:r w:rsidRPr="0061607B">
        <w:rPr>
          <w:sz w:val="28"/>
          <w:szCs w:val="28"/>
        </w:rPr>
        <w:t xml:space="preserve">За 2022 год  предоставлено по результатам аукциона в собственность 8 земельных участков площадью 276 073 </w:t>
      </w:r>
      <w:proofErr w:type="spellStart"/>
      <w:r w:rsidRPr="0061607B">
        <w:rPr>
          <w:sz w:val="28"/>
          <w:szCs w:val="28"/>
        </w:rPr>
        <w:t>кв.м</w:t>
      </w:r>
      <w:proofErr w:type="spellEnd"/>
      <w:r w:rsidRPr="0061607B">
        <w:rPr>
          <w:sz w:val="28"/>
          <w:szCs w:val="28"/>
        </w:rPr>
        <w:t xml:space="preserve">. В аренду по результатам аукциона предоставлено 8 земельных участков, площадью 269 684 </w:t>
      </w:r>
      <w:proofErr w:type="spellStart"/>
      <w:r w:rsidRPr="0061607B">
        <w:rPr>
          <w:sz w:val="28"/>
          <w:szCs w:val="28"/>
        </w:rPr>
        <w:t>кв.м</w:t>
      </w:r>
      <w:proofErr w:type="spellEnd"/>
      <w:proofErr w:type="gramStart"/>
      <w:r w:rsidRPr="0061607B">
        <w:rPr>
          <w:sz w:val="28"/>
          <w:szCs w:val="28"/>
        </w:rPr>
        <w:t>..</w:t>
      </w:r>
      <w:proofErr w:type="gramEnd"/>
    </w:p>
    <w:p w:rsidR="0061607B" w:rsidRPr="0061607B" w:rsidRDefault="0061607B" w:rsidP="0061607B">
      <w:pPr>
        <w:widowControl w:val="0"/>
        <w:ind w:firstLine="709"/>
        <w:jc w:val="both"/>
        <w:rPr>
          <w:sz w:val="28"/>
          <w:szCs w:val="28"/>
        </w:rPr>
      </w:pPr>
      <w:r w:rsidRPr="0061607B">
        <w:rPr>
          <w:sz w:val="28"/>
          <w:szCs w:val="28"/>
        </w:rPr>
        <w:t>Сельскими поселениями района предоставлено из земель общей долевой собственности в аренду гражданам 158 земельных участков, площадью 3821,9 га, в собственность - 780 земельных участков, площадью 10081,7 га, передано в безвозмездное пользование – 26 земельных участков,  площадью 458,5 га.</w:t>
      </w:r>
    </w:p>
    <w:p w:rsidR="0061607B" w:rsidRPr="0061607B" w:rsidRDefault="0061607B" w:rsidP="0061607B">
      <w:pPr>
        <w:widowControl w:val="0"/>
        <w:ind w:firstLine="709"/>
        <w:jc w:val="both"/>
        <w:rPr>
          <w:sz w:val="28"/>
          <w:szCs w:val="28"/>
        </w:rPr>
      </w:pPr>
      <w:r w:rsidRPr="0061607B">
        <w:rPr>
          <w:sz w:val="28"/>
          <w:szCs w:val="28"/>
        </w:rPr>
        <w:t xml:space="preserve">За 2022 год предоставлено в аренду 9 объектов муниципальной собственности. Объем дохода от сдачи в аренду муниципального имущества составил 1 323 000 руб. 37 коп. </w:t>
      </w:r>
    </w:p>
    <w:p w:rsidR="0061607B" w:rsidRPr="0061607B" w:rsidRDefault="0061607B" w:rsidP="0061607B">
      <w:pPr>
        <w:widowControl w:val="0"/>
        <w:ind w:firstLine="709"/>
        <w:jc w:val="both"/>
        <w:rPr>
          <w:sz w:val="28"/>
          <w:szCs w:val="28"/>
        </w:rPr>
      </w:pPr>
      <w:r w:rsidRPr="0061607B">
        <w:rPr>
          <w:sz w:val="28"/>
          <w:szCs w:val="28"/>
        </w:rPr>
        <w:t>С субъектами малого и среднего предпринимательства заключено 25 договоров аренды.</w:t>
      </w:r>
    </w:p>
    <w:p w:rsidR="0061607B" w:rsidRPr="0061607B" w:rsidRDefault="0061607B" w:rsidP="0061607B">
      <w:pPr>
        <w:widowControl w:val="0"/>
        <w:ind w:firstLine="709"/>
        <w:jc w:val="both"/>
        <w:rPr>
          <w:sz w:val="28"/>
          <w:szCs w:val="28"/>
        </w:rPr>
      </w:pPr>
      <w:r w:rsidRPr="0061607B">
        <w:rPr>
          <w:sz w:val="28"/>
          <w:szCs w:val="28"/>
        </w:rPr>
        <w:t xml:space="preserve">За период с 01.01.2022 г. по 30.12.2022 г. в Администрацию района  поступило 8 заявлений от граждан, имеющих трех и более детей, о бесплатном предоставлении в собственность земельного участка для индивидуального жилищного строительства, 6 заявлений  для ведения личного подсобного хозяйства. </w:t>
      </w:r>
      <w:proofErr w:type="gramStart"/>
      <w:r w:rsidRPr="0061607B">
        <w:rPr>
          <w:sz w:val="28"/>
          <w:szCs w:val="28"/>
        </w:rPr>
        <w:t xml:space="preserve">С начала реализации закона Вологодской области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предоставлено 150 участков общей площадью 183772 </w:t>
      </w:r>
      <w:proofErr w:type="spellStart"/>
      <w:r w:rsidRPr="0061607B">
        <w:rPr>
          <w:sz w:val="28"/>
          <w:szCs w:val="28"/>
        </w:rPr>
        <w:t>кв.м</w:t>
      </w:r>
      <w:proofErr w:type="spellEnd"/>
      <w:r w:rsidRPr="0061607B">
        <w:rPr>
          <w:sz w:val="28"/>
          <w:szCs w:val="28"/>
        </w:rPr>
        <w:t xml:space="preserve">., из них 138 земельных участков для ИЖС, общей площадью 176446 </w:t>
      </w:r>
      <w:proofErr w:type="spellStart"/>
      <w:r w:rsidRPr="0061607B">
        <w:rPr>
          <w:sz w:val="28"/>
          <w:szCs w:val="28"/>
        </w:rPr>
        <w:t>кв.м</w:t>
      </w:r>
      <w:proofErr w:type="spellEnd"/>
      <w:r w:rsidRPr="0061607B">
        <w:rPr>
          <w:sz w:val="28"/>
          <w:szCs w:val="28"/>
        </w:rPr>
        <w:t xml:space="preserve">. 5 земельных участка для ЛПХ – 8576 </w:t>
      </w:r>
      <w:proofErr w:type="spellStart"/>
      <w:r w:rsidRPr="0061607B">
        <w:rPr>
          <w:sz w:val="28"/>
          <w:szCs w:val="28"/>
        </w:rPr>
        <w:t>кв.м</w:t>
      </w:r>
      <w:proofErr w:type="spellEnd"/>
      <w:r w:rsidRPr="0061607B">
        <w:rPr>
          <w:sz w:val="28"/>
          <w:szCs w:val="28"/>
        </w:rPr>
        <w:t>.</w:t>
      </w:r>
      <w:proofErr w:type="gramEnd"/>
    </w:p>
    <w:p w:rsidR="0061607B" w:rsidRPr="0061607B" w:rsidRDefault="0061607B" w:rsidP="0061607B">
      <w:pPr>
        <w:widowControl w:val="0"/>
        <w:ind w:firstLine="709"/>
        <w:jc w:val="both"/>
        <w:rPr>
          <w:sz w:val="28"/>
          <w:szCs w:val="28"/>
        </w:rPr>
      </w:pPr>
      <w:r w:rsidRPr="0061607B">
        <w:rPr>
          <w:sz w:val="28"/>
          <w:szCs w:val="28"/>
        </w:rPr>
        <w:t>В 2022 году, в соответствии с законом Вологодской области 3627-ОЗ, 99 многодетных семей получили единовременную</w:t>
      </w:r>
      <w:r w:rsidRPr="0061607B">
        <w:rPr>
          <w:rFonts w:ascii="Courier New" w:hAnsi="Courier New" w:cs="Courier New"/>
          <w:sz w:val="20"/>
          <w:szCs w:val="20"/>
        </w:rPr>
        <w:t xml:space="preserve"> </w:t>
      </w:r>
      <w:r w:rsidRPr="0061607B">
        <w:rPr>
          <w:sz w:val="28"/>
          <w:szCs w:val="28"/>
        </w:rPr>
        <w:t xml:space="preserve">денежную выплату взамен земельного участка в размере 223 400 руб. Общий объем </w:t>
      </w:r>
      <w:proofErr w:type="gramStart"/>
      <w:r w:rsidRPr="0061607B">
        <w:rPr>
          <w:sz w:val="28"/>
          <w:szCs w:val="28"/>
        </w:rPr>
        <w:t>субвенций</w:t>
      </w:r>
      <w:proofErr w:type="gramEnd"/>
      <w:r w:rsidRPr="0061607B">
        <w:rPr>
          <w:sz w:val="28"/>
          <w:szCs w:val="28"/>
        </w:rPr>
        <w:t xml:space="preserve"> предоставленных району на данные цели из областного бюджета составил 22 </w:t>
      </w:r>
      <w:r w:rsidRPr="0061607B">
        <w:rPr>
          <w:sz w:val="28"/>
          <w:szCs w:val="28"/>
        </w:rPr>
        <w:lastRenderedPageBreak/>
        <w:t>116 600 руб.; 1 многодетная семья получила единовременную денежную выплату взамен земельного участка для ведения личного подсобного хозяйства в размере 122 635 рублей. Всего в 2022  году 100 многодетных семей воспользовались единовременной денежной выплатой взамен земельного участка.</w:t>
      </w:r>
    </w:p>
    <w:p w:rsidR="0061607B" w:rsidRPr="0061607B" w:rsidRDefault="0061607B" w:rsidP="0061607B">
      <w:pPr>
        <w:widowControl w:val="0"/>
        <w:ind w:firstLine="709"/>
        <w:jc w:val="both"/>
        <w:rPr>
          <w:sz w:val="28"/>
          <w:szCs w:val="28"/>
        </w:rPr>
      </w:pPr>
      <w:r w:rsidRPr="0061607B">
        <w:rPr>
          <w:sz w:val="28"/>
          <w:szCs w:val="28"/>
        </w:rPr>
        <w:t xml:space="preserve">В 2022 году проведено 4 аукциона по продаже муниципального имущества, реализовано 4 объекта муниципальной собственности на сумму 4 243 125  руб. </w:t>
      </w:r>
    </w:p>
    <w:p w:rsidR="0061607B" w:rsidRPr="0061607B" w:rsidRDefault="0061607B" w:rsidP="0061607B">
      <w:pPr>
        <w:widowControl w:val="0"/>
        <w:ind w:firstLine="709"/>
        <w:jc w:val="both"/>
        <w:rPr>
          <w:sz w:val="28"/>
          <w:szCs w:val="28"/>
        </w:rPr>
      </w:pPr>
      <w:r w:rsidRPr="0061607B">
        <w:rPr>
          <w:sz w:val="28"/>
          <w:szCs w:val="28"/>
        </w:rPr>
        <w:t>В Никольском муниципальном районе реализуется проект Губернатора Вологодской области  «Вологодский гектар». За все время реализации проекта собственниками земельных участков 113 участников. Общая площадь земельных участков предоставленных в собственность составляет 1028,7 га.</w:t>
      </w:r>
    </w:p>
    <w:p w:rsidR="003A62B0" w:rsidRPr="0074328A" w:rsidRDefault="003A62B0" w:rsidP="006F2CBC">
      <w:pPr>
        <w:pStyle w:val="aa"/>
        <w:spacing w:before="0" w:beforeAutospacing="0" w:after="0" w:afterAutospacing="0"/>
        <w:ind w:firstLine="708"/>
        <w:jc w:val="center"/>
        <w:rPr>
          <w:b/>
          <w:i/>
          <w:sz w:val="28"/>
          <w:szCs w:val="28"/>
        </w:rPr>
      </w:pPr>
    </w:p>
    <w:p w:rsidR="006F2CBC" w:rsidRPr="0074328A" w:rsidRDefault="006F2CBC" w:rsidP="006F2CBC">
      <w:pPr>
        <w:pStyle w:val="aa"/>
        <w:spacing w:before="0" w:beforeAutospacing="0" w:after="0" w:afterAutospacing="0"/>
        <w:ind w:firstLine="708"/>
        <w:jc w:val="center"/>
        <w:rPr>
          <w:i/>
          <w:sz w:val="28"/>
          <w:szCs w:val="28"/>
        </w:rPr>
      </w:pPr>
      <w:r w:rsidRPr="0074328A">
        <w:rPr>
          <w:i/>
          <w:sz w:val="28"/>
          <w:szCs w:val="28"/>
        </w:rPr>
        <w:t>Выравнивание условий конкуренции в рамках товарных рынков района</w:t>
      </w:r>
    </w:p>
    <w:p w:rsidR="00C16BFA" w:rsidRPr="0074328A" w:rsidRDefault="00C16BFA" w:rsidP="006F2CBC">
      <w:pPr>
        <w:pStyle w:val="aa"/>
        <w:spacing w:before="0" w:beforeAutospacing="0" w:after="0" w:afterAutospacing="0"/>
        <w:ind w:firstLine="708"/>
        <w:jc w:val="center"/>
        <w:rPr>
          <w:b/>
          <w:i/>
          <w:sz w:val="28"/>
          <w:szCs w:val="28"/>
        </w:rPr>
      </w:pPr>
    </w:p>
    <w:p w:rsidR="0061607B" w:rsidRPr="0061607B" w:rsidRDefault="0061607B" w:rsidP="0061607B">
      <w:pPr>
        <w:widowControl w:val="0"/>
        <w:ind w:firstLine="709"/>
        <w:jc w:val="both"/>
        <w:rPr>
          <w:sz w:val="28"/>
          <w:szCs w:val="28"/>
        </w:rPr>
      </w:pPr>
      <w:r w:rsidRPr="0061607B">
        <w:rPr>
          <w:sz w:val="28"/>
          <w:szCs w:val="28"/>
        </w:rPr>
        <w:t>Потребительский рынок на территории района динамично развивается, по состоянию на 01.01.2023 года представлен сетью объектов розничной торговли (209 торговых объектов), сетью предп</w:t>
      </w:r>
      <w:r w:rsidRPr="0074328A">
        <w:rPr>
          <w:sz w:val="28"/>
          <w:szCs w:val="28"/>
        </w:rPr>
        <w:t>риятий общественного питания (10</w:t>
      </w:r>
      <w:r w:rsidRPr="0061607B">
        <w:rPr>
          <w:sz w:val="28"/>
          <w:szCs w:val="28"/>
        </w:rPr>
        <w:t xml:space="preserve"> объектов общественного питания) и предприятиями, оказывающими бытовые платные услуги населению (47 предприятий).</w:t>
      </w:r>
    </w:p>
    <w:p w:rsidR="0061607B" w:rsidRPr="0061607B" w:rsidRDefault="0061607B" w:rsidP="0061607B">
      <w:pPr>
        <w:widowControl w:val="0"/>
        <w:ind w:firstLine="709"/>
        <w:jc w:val="both"/>
        <w:rPr>
          <w:sz w:val="28"/>
          <w:szCs w:val="28"/>
        </w:rPr>
      </w:pPr>
      <w:r w:rsidRPr="0061607B">
        <w:rPr>
          <w:sz w:val="28"/>
          <w:szCs w:val="28"/>
        </w:rPr>
        <w:t xml:space="preserve">Оборот розничной торговли в крупных  торговых организациях за 11 мес. 2022 года по данным </w:t>
      </w:r>
      <w:proofErr w:type="spellStart"/>
      <w:r w:rsidRPr="0061607B">
        <w:rPr>
          <w:sz w:val="28"/>
          <w:szCs w:val="28"/>
        </w:rPr>
        <w:t>Вологдастат</w:t>
      </w:r>
      <w:proofErr w:type="spellEnd"/>
      <w:r w:rsidRPr="0061607B">
        <w:rPr>
          <w:sz w:val="28"/>
          <w:szCs w:val="28"/>
        </w:rPr>
        <w:t xml:space="preserve"> составил 1374,4 млн. рублей, или 109,3% к аналогичному периоду прошлого года в фактических ценах. Удельный вес продовольственных товаров - 55,7%. Большая часть расходов по-прежнему приходится на продукты питания, но наметилась положительная тенденция роста доли расходов населения на непродовольственные товары.</w:t>
      </w:r>
      <w:r w:rsidRPr="0061607B">
        <w:rPr>
          <w:rFonts w:ascii="Courier New" w:hAnsi="Courier New" w:cs="Courier New"/>
          <w:noProof/>
          <w:sz w:val="28"/>
          <w:szCs w:val="28"/>
        </w:rPr>
        <w:t xml:space="preserve"> </w:t>
      </w:r>
    </w:p>
    <w:p w:rsidR="0061607B" w:rsidRPr="0061607B" w:rsidRDefault="0061607B" w:rsidP="0061607B">
      <w:pPr>
        <w:widowControl w:val="0"/>
        <w:ind w:firstLine="709"/>
        <w:jc w:val="both"/>
        <w:rPr>
          <w:sz w:val="28"/>
          <w:szCs w:val="28"/>
        </w:rPr>
      </w:pPr>
      <w:r w:rsidRPr="0061607B">
        <w:rPr>
          <w:sz w:val="28"/>
          <w:szCs w:val="28"/>
        </w:rPr>
        <w:t>В районе продолжается процесс формирования современной инфраструктуры розничной торговли, развиваются новые виды торгового обслуживания. Обеспеченность торговыми площадями в районе составляет 1298 кв. метров на 1 тысячу жителей,</w:t>
      </w:r>
      <w:r w:rsidRPr="0061607B">
        <w:rPr>
          <w:spacing w:val="-20"/>
          <w:sz w:val="28"/>
          <w:szCs w:val="28"/>
        </w:rPr>
        <w:t xml:space="preserve"> </w:t>
      </w:r>
      <w:r w:rsidRPr="0061607B">
        <w:rPr>
          <w:sz w:val="28"/>
          <w:szCs w:val="28"/>
        </w:rPr>
        <w:t>что</w:t>
      </w:r>
      <w:r w:rsidRPr="0061607B">
        <w:rPr>
          <w:spacing w:val="-20"/>
          <w:sz w:val="28"/>
          <w:szCs w:val="28"/>
        </w:rPr>
        <w:t xml:space="preserve"> </w:t>
      </w:r>
      <w:r w:rsidRPr="0061607B">
        <w:rPr>
          <w:sz w:val="28"/>
          <w:szCs w:val="28"/>
        </w:rPr>
        <w:t>выше утвержденного норматива в 2,6 раза.</w:t>
      </w:r>
    </w:p>
    <w:p w:rsidR="0061607B" w:rsidRPr="0061607B" w:rsidRDefault="0061607B" w:rsidP="0061607B">
      <w:pPr>
        <w:widowControl w:val="0"/>
        <w:shd w:val="clear" w:color="auto" w:fill="FFFFFF"/>
        <w:ind w:firstLine="567"/>
        <w:jc w:val="both"/>
        <w:rPr>
          <w:b/>
          <w:bCs/>
          <w:sz w:val="28"/>
          <w:szCs w:val="28"/>
        </w:rPr>
      </w:pPr>
      <w:r w:rsidRPr="0061607B">
        <w:rPr>
          <w:sz w:val="28"/>
          <w:szCs w:val="28"/>
          <w:shd w:val="clear" w:color="auto" w:fill="FFFFFF"/>
        </w:rPr>
        <w:t>В районе действуют 8 торговых объектов, работающих под маркой «Настоящий вологодский продукт». В этих магазинах можно приобрести свежие продукты от вологодских производителей</w:t>
      </w:r>
      <w:r w:rsidRPr="0061607B">
        <w:rPr>
          <w:b/>
          <w:bCs/>
          <w:sz w:val="28"/>
          <w:szCs w:val="28"/>
        </w:rPr>
        <w:t xml:space="preserve">. </w:t>
      </w:r>
    </w:p>
    <w:p w:rsidR="0061607B" w:rsidRPr="0061607B" w:rsidRDefault="0061607B" w:rsidP="0061607B">
      <w:pPr>
        <w:widowControl w:val="0"/>
        <w:shd w:val="clear" w:color="auto" w:fill="FFFFFF"/>
        <w:ind w:firstLine="709"/>
        <w:jc w:val="both"/>
        <w:rPr>
          <w:sz w:val="28"/>
          <w:szCs w:val="28"/>
        </w:rPr>
      </w:pPr>
      <w:r w:rsidRPr="0061607B">
        <w:rPr>
          <w:sz w:val="28"/>
          <w:szCs w:val="28"/>
        </w:rPr>
        <w:t xml:space="preserve">В целях создания благоприятных условий в области торговой деятельности на территории района реализуется муниципальная программа «Экономическое развитие Никольского муниципального района на 2020-2025 годы». </w:t>
      </w:r>
      <w:proofErr w:type="gramStart"/>
      <w:r w:rsidRPr="0061607B">
        <w:rPr>
          <w:sz w:val="28"/>
          <w:szCs w:val="28"/>
        </w:rPr>
        <w:t>Для обеспечения жителей удалённых и малочисленных населённых пунктов района товарами первой необходимости посредством мобильной торговли из областного и районного бюджетов выделена целевая субсидия в сумме 990,9 тыс. рублей на возмещение части затрат на горюче-смазочные материалы субъектам торговли.</w:t>
      </w:r>
      <w:proofErr w:type="gramEnd"/>
      <w:r w:rsidRPr="0061607B">
        <w:rPr>
          <w:sz w:val="28"/>
          <w:szCs w:val="28"/>
        </w:rPr>
        <w:t xml:space="preserve"> Получателем средств на конкурсной основе стало Никольское РАЙПО,</w:t>
      </w:r>
      <w:r w:rsidRPr="0061607B">
        <w:rPr>
          <w:rFonts w:ascii="Courier New" w:hAnsi="Courier New" w:cs="Courier New"/>
          <w:sz w:val="20"/>
          <w:szCs w:val="20"/>
        </w:rPr>
        <w:t xml:space="preserve"> </w:t>
      </w:r>
      <w:r w:rsidRPr="0061607B">
        <w:rPr>
          <w:sz w:val="28"/>
          <w:szCs w:val="28"/>
        </w:rPr>
        <w:t>которое</w:t>
      </w:r>
      <w:r w:rsidRPr="0061607B">
        <w:rPr>
          <w:rFonts w:ascii="Courier New" w:hAnsi="Courier New" w:cs="Courier New"/>
          <w:sz w:val="20"/>
          <w:szCs w:val="20"/>
        </w:rPr>
        <w:t xml:space="preserve"> </w:t>
      </w:r>
      <w:r w:rsidRPr="0061607B">
        <w:rPr>
          <w:sz w:val="28"/>
          <w:szCs w:val="28"/>
        </w:rPr>
        <w:t xml:space="preserve">организовало услуги развозной торговли в 29 сельских населенных пунктах. Программа поддержки будет работать и в </w:t>
      </w:r>
      <w:r w:rsidRPr="0061607B">
        <w:rPr>
          <w:sz w:val="28"/>
          <w:szCs w:val="28"/>
        </w:rPr>
        <w:lastRenderedPageBreak/>
        <w:t xml:space="preserve">2023 году. </w:t>
      </w:r>
    </w:p>
    <w:p w:rsidR="0061607B" w:rsidRPr="0061607B" w:rsidRDefault="0061607B" w:rsidP="0061607B">
      <w:pPr>
        <w:widowControl w:val="0"/>
        <w:ind w:firstLine="709"/>
        <w:jc w:val="both"/>
        <w:rPr>
          <w:sz w:val="28"/>
          <w:szCs w:val="28"/>
        </w:rPr>
      </w:pPr>
      <w:r w:rsidRPr="0061607B">
        <w:rPr>
          <w:sz w:val="28"/>
          <w:szCs w:val="28"/>
        </w:rPr>
        <w:t xml:space="preserve">С целью удовлетворения спроса населения на качественные и недорогие товары и расширения рынка сбыта продукции местных производителей в районе были организованы и проведены 7 сельскохозяйственных ярмарок. </w:t>
      </w:r>
    </w:p>
    <w:p w:rsidR="0061607B" w:rsidRPr="0061607B" w:rsidRDefault="0061607B" w:rsidP="0061607B">
      <w:pPr>
        <w:widowControl w:val="0"/>
        <w:ind w:firstLine="709"/>
        <w:jc w:val="both"/>
        <w:rPr>
          <w:sz w:val="28"/>
          <w:szCs w:val="28"/>
        </w:rPr>
      </w:pPr>
      <w:r w:rsidRPr="0061607B">
        <w:rPr>
          <w:sz w:val="28"/>
          <w:szCs w:val="28"/>
        </w:rPr>
        <w:t xml:space="preserve">В 2022 году продолжена реализация проекта дисконтная карта "Забота". На 01.01.2023 года количество участников проекта составляет 19 организаций. Населению района предоставляются скидки от 3 до 10% на товары, услуги. </w:t>
      </w:r>
    </w:p>
    <w:p w:rsidR="0061607B" w:rsidRPr="0061607B" w:rsidRDefault="0061607B" w:rsidP="0061607B">
      <w:pPr>
        <w:widowControl w:val="0"/>
        <w:tabs>
          <w:tab w:val="left" w:pos="800"/>
        </w:tabs>
        <w:ind w:firstLine="709"/>
        <w:jc w:val="both"/>
        <w:rPr>
          <w:sz w:val="28"/>
          <w:szCs w:val="28"/>
        </w:rPr>
      </w:pPr>
      <w:r w:rsidRPr="0061607B">
        <w:rPr>
          <w:sz w:val="28"/>
          <w:szCs w:val="28"/>
        </w:rPr>
        <w:t>Основные проблемы сферы торговли и услуг: низкий уровень платежеспособного спроса сельского населения; ужесточение государственного регулирования (внедрение ЕГАИС, маркировки, «Меркурий») и новые принципы работы кассовой техники.</w:t>
      </w:r>
    </w:p>
    <w:p w:rsidR="0061607B" w:rsidRPr="0061607B" w:rsidRDefault="0061607B" w:rsidP="0061607B">
      <w:pPr>
        <w:widowControl w:val="0"/>
        <w:ind w:firstLine="709"/>
        <w:jc w:val="both"/>
        <w:rPr>
          <w:sz w:val="28"/>
          <w:szCs w:val="28"/>
        </w:rPr>
      </w:pPr>
      <w:r w:rsidRPr="0061607B">
        <w:rPr>
          <w:sz w:val="28"/>
          <w:szCs w:val="28"/>
        </w:rPr>
        <w:t>Администрацией района ведется работа по защите прав потребителей. За год зарегистрировано 45 обращений граждан, что выше аналогичного периода прошлого года на 7 обращений. Потребителям, обратившимся за помощью, оказывается практическая помощь. В течение года проведено 4 круглых стола с бизнесом по вопросам защиты прав потребителей.</w:t>
      </w:r>
    </w:p>
    <w:p w:rsidR="00EA523E" w:rsidRPr="0074328A" w:rsidRDefault="00EA523E" w:rsidP="00EA523E">
      <w:pPr>
        <w:widowControl w:val="0"/>
        <w:outlineLvl w:val="0"/>
        <w:rPr>
          <w:rFonts w:cs="Courier New"/>
          <w:bCs/>
          <w:kern w:val="36"/>
          <w:sz w:val="16"/>
          <w:szCs w:val="16"/>
        </w:rPr>
      </w:pPr>
    </w:p>
    <w:p w:rsidR="00115A9A" w:rsidRPr="0074328A" w:rsidRDefault="00115A9A" w:rsidP="00115A9A">
      <w:pPr>
        <w:outlineLvl w:val="0"/>
        <w:rPr>
          <w:bCs/>
          <w:kern w:val="36"/>
          <w:sz w:val="28"/>
          <w:szCs w:val="28"/>
        </w:rPr>
      </w:pPr>
    </w:p>
    <w:p w:rsidR="006F2CBC" w:rsidRPr="0074328A" w:rsidRDefault="006F2CBC" w:rsidP="006F2CBC">
      <w:pPr>
        <w:pStyle w:val="aa"/>
        <w:spacing w:before="0" w:beforeAutospacing="0" w:after="0" w:afterAutospacing="0"/>
        <w:ind w:firstLine="708"/>
        <w:jc w:val="center"/>
        <w:rPr>
          <w:i/>
          <w:sz w:val="28"/>
          <w:szCs w:val="28"/>
        </w:rPr>
      </w:pPr>
      <w:r w:rsidRPr="0074328A">
        <w:rPr>
          <w:i/>
          <w:sz w:val="28"/>
          <w:szCs w:val="28"/>
        </w:rPr>
        <w:t>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C16BFA" w:rsidRPr="0074328A" w:rsidRDefault="00C16BFA" w:rsidP="006F2CBC">
      <w:pPr>
        <w:pStyle w:val="aa"/>
        <w:spacing w:before="0" w:beforeAutospacing="0" w:after="0" w:afterAutospacing="0"/>
        <w:ind w:firstLine="708"/>
        <w:jc w:val="center"/>
        <w:rPr>
          <w:b/>
          <w:i/>
          <w:sz w:val="28"/>
          <w:szCs w:val="28"/>
        </w:rPr>
      </w:pPr>
    </w:p>
    <w:p w:rsidR="0037797E" w:rsidRPr="0074328A" w:rsidRDefault="006F2CBC" w:rsidP="0037797E">
      <w:pPr>
        <w:pStyle w:val="aa"/>
        <w:spacing w:before="0" w:beforeAutospacing="0" w:after="0" w:afterAutospacing="0"/>
        <w:ind w:firstLine="708"/>
        <w:jc w:val="both"/>
        <w:rPr>
          <w:sz w:val="28"/>
          <w:szCs w:val="28"/>
        </w:rPr>
      </w:pPr>
      <w:r w:rsidRPr="0074328A">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74328A" w:rsidRPr="0074328A">
        <w:rPr>
          <w:sz w:val="28"/>
          <w:szCs w:val="28"/>
        </w:rPr>
        <w:t>16.06.2022</w:t>
      </w:r>
      <w:r w:rsidRPr="0074328A">
        <w:rPr>
          <w:sz w:val="28"/>
          <w:szCs w:val="28"/>
        </w:rPr>
        <w:t xml:space="preserve"> года № </w:t>
      </w:r>
      <w:r w:rsidR="0074328A" w:rsidRPr="0074328A">
        <w:rPr>
          <w:sz w:val="28"/>
          <w:szCs w:val="28"/>
        </w:rPr>
        <w:t>549</w:t>
      </w:r>
      <w:r w:rsidR="00EA523E" w:rsidRPr="0074328A">
        <w:rPr>
          <w:sz w:val="28"/>
          <w:szCs w:val="28"/>
        </w:rPr>
        <w:t xml:space="preserve"> </w:t>
      </w:r>
      <w:r w:rsidRPr="0074328A">
        <w:rPr>
          <w:sz w:val="28"/>
          <w:szCs w:val="28"/>
        </w:rPr>
        <w:t>«Об утверждении административного регламента предоставления муниципальной услуги по выдаче разрешений на строительство»</w:t>
      </w:r>
      <w:r w:rsidR="00EA523E" w:rsidRPr="0074328A">
        <w:rPr>
          <w:sz w:val="28"/>
          <w:szCs w:val="28"/>
        </w:rPr>
        <w:t xml:space="preserve"> (с последующими изменениями)</w:t>
      </w:r>
      <w:r w:rsidRPr="0074328A">
        <w:rPr>
          <w:sz w:val="28"/>
          <w:szCs w:val="28"/>
        </w:rPr>
        <w:t>.</w:t>
      </w:r>
    </w:p>
    <w:p w:rsidR="006F2CBC" w:rsidRPr="0074328A" w:rsidRDefault="006F2CBC" w:rsidP="0037797E">
      <w:pPr>
        <w:pStyle w:val="aa"/>
        <w:spacing w:before="0" w:beforeAutospacing="0" w:after="0" w:afterAutospacing="0"/>
        <w:ind w:firstLine="708"/>
        <w:jc w:val="both"/>
        <w:rPr>
          <w:sz w:val="28"/>
          <w:szCs w:val="28"/>
        </w:rPr>
      </w:pPr>
      <w:r w:rsidRPr="0074328A">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EA523E" w:rsidRPr="0074328A">
        <w:rPr>
          <w:sz w:val="28"/>
          <w:szCs w:val="28"/>
        </w:rPr>
        <w:t>15.05.2020</w:t>
      </w:r>
      <w:r w:rsidRPr="0074328A">
        <w:rPr>
          <w:sz w:val="28"/>
          <w:szCs w:val="28"/>
        </w:rPr>
        <w:t xml:space="preserve"> года № </w:t>
      </w:r>
      <w:r w:rsidR="00EA523E" w:rsidRPr="0074328A">
        <w:rPr>
          <w:sz w:val="28"/>
          <w:szCs w:val="28"/>
        </w:rPr>
        <w:t>416</w:t>
      </w:r>
      <w:r w:rsidRPr="0074328A">
        <w:rPr>
          <w:sz w:val="28"/>
          <w:szCs w:val="28"/>
        </w:rPr>
        <w:t xml:space="preserve"> «Об утверждении административного предоставления муниципальной услуги по выдаче разрешения на ввод объекта в эксплуатацию». Утверждены документы территориального планирования. </w:t>
      </w:r>
    </w:p>
    <w:p w:rsidR="00FA4702" w:rsidRPr="0074328A" w:rsidRDefault="00FA4702" w:rsidP="00FA4702">
      <w:pPr>
        <w:shd w:val="clear" w:color="auto" w:fill="FFFFFF"/>
        <w:ind w:firstLine="567"/>
        <w:jc w:val="both"/>
        <w:rPr>
          <w:sz w:val="28"/>
          <w:szCs w:val="28"/>
        </w:rPr>
      </w:pPr>
      <w:r w:rsidRPr="0074328A">
        <w:rPr>
          <w:sz w:val="28"/>
          <w:szCs w:val="28"/>
        </w:rPr>
        <w:t>Срок предоставления муниципальной услуги  по выдаче разрешений на строительство составляет не более 5 рабочих дней со дня получения заявления Уполномоченным органом.</w:t>
      </w:r>
    </w:p>
    <w:p w:rsidR="00FA4702" w:rsidRPr="0074328A" w:rsidRDefault="00FA4702" w:rsidP="00FA4702">
      <w:pPr>
        <w:shd w:val="clear" w:color="auto" w:fill="FFFFFF"/>
        <w:ind w:firstLine="567"/>
        <w:jc w:val="both"/>
        <w:rPr>
          <w:sz w:val="28"/>
          <w:szCs w:val="28"/>
        </w:rPr>
      </w:pPr>
      <w:r w:rsidRPr="0074328A">
        <w:rPr>
          <w:sz w:val="28"/>
          <w:szCs w:val="28"/>
        </w:rPr>
        <w:t xml:space="preserve"> Срок предоставления муниципальной услуги по выдаче разрешения на ввод объекта в эксплуатацию составляет  5 рабочих дней со дня поступления </w:t>
      </w:r>
      <w:r w:rsidRPr="0074328A">
        <w:rPr>
          <w:sz w:val="28"/>
          <w:szCs w:val="28"/>
        </w:rPr>
        <w:lastRenderedPageBreak/>
        <w:t>заявления о выдаче разрешения и прилагаемых документов в Уполномоченный орган</w:t>
      </w:r>
      <w:r w:rsidR="0074328A" w:rsidRPr="0074328A">
        <w:rPr>
          <w:sz w:val="28"/>
          <w:szCs w:val="28"/>
        </w:rPr>
        <w:t>.</w:t>
      </w:r>
    </w:p>
    <w:p w:rsidR="00FA4702" w:rsidRPr="0074328A" w:rsidRDefault="00FA4702" w:rsidP="00FA4702">
      <w:pPr>
        <w:shd w:val="clear" w:color="auto" w:fill="FFFFFF"/>
        <w:ind w:firstLine="567"/>
        <w:jc w:val="both"/>
        <w:rPr>
          <w:color w:val="2C2D2E"/>
          <w:sz w:val="28"/>
          <w:szCs w:val="28"/>
        </w:rPr>
      </w:pPr>
      <w:r w:rsidRPr="0074328A">
        <w:rPr>
          <w:color w:val="2C2D2E"/>
          <w:sz w:val="28"/>
          <w:szCs w:val="28"/>
        </w:rPr>
        <w:t> </w:t>
      </w:r>
    </w:p>
    <w:p w:rsidR="00573360" w:rsidRPr="0074328A" w:rsidRDefault="00573360" w:rsidP="00FE6498">
      <w:pPr>
        <w:pStyle w:val="aa"/>
        <w:spacing w:before="0" w:beforeAutospacing="0" w:after="0" w:afterAutospacing="0"/>
        <w:ind w:firstLine="708"/>
        <w:jc w:val="both"/>
        <w:rPr>
          <w:sz w:val="28"/>
          <w:szCs w:val="28"/>
        </w:rPr>
      </w:pPr>
    </w:p>
    <w:p w:rsidR="0054010B" w:rsidRPr="0074328A" w:rsidRDefault="0054010B" w:rsidP="00FE6498">
      <w:pPr>
        <w:pStyle w:val="aa"/>
        <w:spacing w:before="0" w:beforeAutospacing="0" w:after="0" w:afterAutospacing="0"/>
        <w:ind w:firstLine="708"/>
        <w:jc w:val="both"/>
        <w:rPr>
          <w:sz w:val="28"/>
          <w:szCs w:val="28"/>
        </w:rPr>
      </w:pPr>
    </w:p>
    <w:p w:rsidR="0054010B" w:rsidRPr="0074328A" w:rsidRDefault="0054010B" w:rsidP="0086622B">
      <w:pPr>
        <w:pStyle w:val="aa"/>
        <w:spacing w:before="0" w:beforeAutospacing="0" w:after="0" w:afterAutospacing="0"/>
        <w:jc w:val="both"/>
        <w:rPr>
          <w:sz w:val="28"/>
          <w:szCs w:val="28"/>
        </w:rPr>
      </w:pPr>
      <w:r w:rsidRPr="0074328A">
        <w:rPr>
          <w:sz w:val="28"/>
          <w:szCs w:val="28"/>
        </w:rPr>
        <w:t xml:space="preserve">Руководитель администрации </w:t>
      </w:r>
    </w:p>
    <w:p w:rsidR="0054010B" w:rsidRPr="0074328A" w:rsidRDefault="0054010B" w:rsidP="0086622B">
      <w:pPr>
        <w:pStyle w:val="aa"/>
        <w:spacing w:before="0" w:beforeAutospacing="0" w:after="0" w:afterAutospacing="0"/>
        <w:rPr>
          <w:sz w:val="28"/>
          <w:szCs w:val="28"/>
        </w:rPr>
      </w:pPr>
      <w:r w:rsidRPr="0074328A">
        <w:rPr>
          <w:sz w:val="28"/>
          <w:szCs w:val="28"/>
        </w:rPr>
        <w:t xml:space="preserve">Никольского муниципального района       </w:t>
      </w:r>
      <w:r w:rsidR="0086622B" w:rsidRPr="0074328A">
        <w:rPr>
          <w:sz w:val="28"/>
          <w:szCs w:val="28"/>
        </w:rPr>
        <w:t xml:space="preserve">                    </w:t>
      </w:r>
      <w:r w:rsidRPr="0074328A">
        <w:rPr>
          <w:sz w:val="28"/>
          <w:szCs w:val="28"/>
        </w:rPr>
        <w:t xml:space="preserve">             А.Н. </w:t>
      </w:r>
      <w:proofErr w:type="spellStart"/>
      <w:r w:rsidRPr="0074328A">
        <w:rPr>
          <w:sz w:val="28"/>
          <w:szCs w:val="28"/>
        </w:rPr>
        <w:t>Баданина</w:t>
      </w:r>
      <w:proofErr w:type="spellEnd"/>
    </w:p>
    <w:p w:rsidR="00D572DC" w:rsidRPr="0074328A" w:rsidRDefault="00D572DC" w:rsidP="0054010B">
      <w:pPr>
        <w:pStyle w:val="aa"/>
        <w:spacing w:before="0" w:beforeAutospacing="0" w:after="0" w:afterAutospacing="0"/>
        <w:ind w:firstLine="708"/>
        <w:rPr>
          <w:sz w:val="22"/>
          <w:szCs w:val="22"/>
        </w:rPr>
      </w:pPr>
    </w:p>
    <w:p w:rsidR="00D572DC" w:rsidRPr="0074328A" w:rsidRDefault="00D572DC" w:rsidP="0054010B">
      <w:pPr>
        <w:pStyle w:val="aa"/>
        <w:spacing w:before="0" w:beforeAutospacing="0" w:after="0" w:afterAutospacing="0"/>
        <w:ind w:firstLine="708"/>
        <w:rPr>
          <w:sz w:val="22"/>
          <w:szCs w:val="22"/>
        </w:rPr>
      </w:pPr>
    </w:p>
    <w:p w:rsidR="00D572DC" w:rsidRPr="0074328A" w:rsidRDefault="00D572DC" w:rsidP="0054010B">
      <w:pPr>
        <w:pStyle w:val="aa"/>
        <w:spacing w:before="0" w:beforeAutospacing="0" w:after="0" w:afterAutospacing="0"/>
        <w:ind w:firstLine="708"/>
        <w:rPr>
          <w:sz w:val="22"/>
          <w:szCs w:val="22"/>
        </w:rPr>
      </w:pPr>
    </w:p>
    <w:p w:rsidR="0054010B" w:rsidRPr="0074328A" w:rsidRDefault="0054010B" w:rsidP="0054010B">
      <w:pPr>
        <w:pStyle w:val="aa"/>
        <w:spacing w:before="0" w:beforeAutospacing="0" w:after="0" w:afterAutospacing="0"/>
        <w:ind w:firstLine="708"/>
        <w:rPr>
          <w:sz w:val="22"/>
          <w:szCs w:val="22"/>
        </w:rPr>
      </w:pPr>
      <w:r w:rsidRPr="0074328A">
        <w:rPr>
          <w:sz w:val="22"/>
          <w:szCs w:val="22"/>
        </w:rPr>
        <w:t xml:space="preserve">Исполнитель: </w:t>
      </w:r>
      <w:proofErr w:type="spellStart"/>
      <w:r w:rsidRPr="0074328A">
        <w:rPr>
          <w:sz w:val="22"/>
          <w:szCs w:val="22"/>
        </w:rPr>
        <w:t>Корепина</w:t>
      </w:r>
      <w:proofErr w:type="spellEnd"/>
      <w:r w:rsidRPr="0074328A">
        <w:rPr>
          <w:sz w:val="22"/>
          <w:szCs w:val="22"/>
        </w:rPr>
        <w:t xml:space="preserve"> В.С.</w:t>
      </w:r>
    </w:p>
    <w:p w:rsidR="0054010B" w:rsidRPr="00D572DC" w:rsidRDefault="0054010B" w:rsidP="0054010B">
      <w:pPr>
        <w:pStyle w:val="aa"/>
        <w:spacing w:before="0" w:beforeAutospacing="0" w:after="0" w:afterAutospacing="0"/>
        <w:ind w:firstLine="708"/>
        <w:rPr>
          <w:rFonts w:eastAsia="Times-Bold"/>
          <w:bCs/>
          <w:sz w:val="22"/>
          <w:szCs w:val="22"/>
        </w:rPr>
        <w:sectPr w:rsidR="0054010B" w:rsidRPr="00D572DC" w:rsidSect="00D572DC">
          <w:pgSz w:w="11906" w:h="16838"/>
          <w:pgMar w:top="1134" w:right="850" w:bottom="851" w:left="1701" w:header="708" w:footer="708" w:gutter="0"/>
          <w:cols w:space="708"/>
          <w:docGrid w:linePitch="360"/>
        </w:sectPr>
      </w:pPr>
      <w:r w:rsidRPr="0074328A">
        <w:rPr>
          <w:sz w:val="22"/>
          <w:szCs w:val="22"/>
        </w:rPr>
        <w:t xml:space="preserve">                        (81754) 2-15-60</w:t>
      </w:r>
      <w:bookmarkStart w:id="0" w:name="_GoBack"/>
      <w:bookmarkEnd w:id="0"/>
    </w:p>
    <w:p w:rsidR="00F357A8" w:rsidRPr="0037797E" w:rsidRDefault="00F357A8" w:rsidP="00682EBA">
      <w:pPr>
        <w:autoSpaceDE w:val="0"/>
        <w:autoSpaceDN w:val="0"/>
        <w:adjustRightInd w:val="0"/>
        <w:ind w:firstLine="708"/>
        <w:jc w:val="both"/>
        <w:rPr>
          <w:sz w:val="28"/>
          <w:szCs w:val="28"/>
        </w:rPr>
      </w:pPr>
    </w:p>
    <w:sectPr w:rsidR="00F357A8" w:rsidRPr="0037797E" w:rsidSect="00BB633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7F"/>
    <w:multiLevelType w:val="multilevel"/>
    <w:tmpl w:val="FAB6A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EEC"/>
    <w:multiLevelType w:val="hybridMultilevel"/>
    <w:tmpl w:val="DD28FCA0"/>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E4EF2"/>
    <w:multiLevelType w:val="multilevel"/>
    <w:tmpl w:val="9BC45986"/>
    <w:lvl w:ilvl="0">
      <w:start w:val="3"/>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CD171FA"/>
    <w:multiLevelType w:val="multilevel"/>
    <w:tmpl w:val="EB6AEDAC"/>
    <w:lvl w:ilvl="0">
      <w:start w:val="1"/>
      <w:numFmt w:val="decimal"/>
      <w:lvlText w:val="%1."/>
      <w:lvlJc w:val="left"/>
      <w:pPr>
        <w:ind w:left="1069" w:hanging="360"/>
      </w:pPr>
      <w:rPr>
        <w:rFonts w:cs="Times New Roman" w:hint="default"/>
      </w:rPr>
    </w:lvl>
    <w:lvl w:ilvl="1">
      <w:start w:val="3"/>
      <w:numFmt w:val="decimal"/>
      <w:isLgl/>
      <w:lvlText w:val="%1.%2"/>
      <w:lvlJc w:val="left"/>
      <w:pPr>
        <w:ind w:left="1414" w:hanging="705"/>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14681BA8"/>
    <w:multiLevelType w:val="hybridMultilevel"/>
    <w:tmpl w:val="193ED392"/>
    <w:lvl w:ilvl="0" w:tplc="707EF67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5522081"/>
    <w:multiLevelType w:val="hybridMultilevel"/>
    <w:tmpl w:val="449C6D30"/>
    <w:lvl w:ilvl="0" w:tplc="42C84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0C192F"/>
    <w:multiLevelType w:val="hybridMultilevel"/>
    <w:tmpl w:val="CBCAA482"/>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B77EC"/>
    <w:multiLevelType w:val="multilevel"/>
    <w:tmpl w:val="ECDA0B2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8F0626"/>
    <w:multiLevelType w:val="hybridMultilevel"/>
    <w:tmpl w:val="F320DB66"/>
    <w:lvl w:ilvl="0" w:tplc="543620EA">
      <w:start w:val="1"/>
      <w:numFmt w:val="bullet"/>
      <w:lvlText w:val=""/>
      <w:lvlJc w:val="left"/>
      <w:pPr>
        <w:tabs>
          <w:tab w:val="num" w:pos="1429"/>
        </w:tabs>
        <w:ind w:left="1429" w:hanging="360"/>
      </w:pPr>
      <w:rPr>
        <w:rFonts w:ascii="Symbol" w:hAnsi="Symbol" w:hint="default"/>
      </w:rPr>
    </w:lvl>
    <w:lvl w:ilvl="1" w:tplc="03C4E446">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567D31"/>
    <w:multiLevelType w:val="hybridMultilevel"/>
    <w:tmpl w:val="0F64B9A4"/>
    <w:lvl w:ilvl="0" w:tplc="397827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4E4C9A"/>
    <w:multiLevelType w:val="multilevel"/>
    <w:tmpl w:val="D0280C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E0B0CCD"/>
    <w:multiLevelType w:val="hybridMultilevel"/>
    <w:tmpl w:val="D81C31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2733D2"/>
    <w:multiLevelType w:val="multilevel"/>
    <w:tmpl w:val="7BF02BE8"/>
    <w:lvl w:ilvl="0">
      <w:start w:val="1"/>
      <w:numFmt w:val="decimal"/>
      <w:lvlText w:val="%1."/>
      <w:lvlJc w:val="left"/>
      <w:pPr>
        <w:ind w:left="1108" w:hanging="360"/>
      </w:pPr>
    </w:lvl>
    <w:lvl w:ilvl="1">
      <w:start w:val="1"/>
      <w:numFmt w:val="decimal"/>
      <w:isLgl/>
      <w:lvlText w:val="%1.%2."/>
      <w:lvlJc w:val="left"/>
      <w:pPr>
        <w:ind w:left="1468" w:hanging="720"/>
      </w:pPr>
    </w:lvl>
    <w:lvl w:ilvl="2">
      <w:start w:val="1"/>
      <w:numFmt w:val="decimal"/>
      <w:isLgl/>
      <w:lvlText w:val="%1.%2.%3."/>
      <w:lvlJc w:val="left"/>
      <w:pPr>
        <w:ind w:left="1468" w:hanging="720"/>
      </w:pPr>
    </w:lvl>
    <w:lvl w:ilvl="3">
      <w:start w:val="1"/>
      <w:numFmt w:val="decimal"/>
      <w:isLgl/>
      <w:lvlText w:val="%1.%2.%3.%4."/>
      <w:lvlJc w:val="left"/>
      <w:pPr>
        <w:ind w:left="1828" w:hanging="1080"/>
      </w:pPr>
    </w:lvl>
    <w:lvl w:ilvl="4">
      <w:start w:val="1"/>
      <w:numFmt w:val="decimal"/>
      <w:isLgl/>
      <w:lvlText w:val="%1.%2.%3.%4.%5."/>
      <w:lvlJc w:val="left"/>
      <w:pPr>
        <w:ind w:left="1828" w:hanging="1080"/>
      </w:pPr>
    </w:lvl>
    <w:lvl w:ilvl="5">
      <w:start w:val="1"/>
      <w:numFmt w:val="decimal"/>
      <w:isLgl/>
      <w:lvlText w:val="%1.%2.%3.%4.%5.%6."/>
      <w:lvlJc w:val="left"/>
      <w:pPr>
        <w:ind w:left="2188" w:hanging="1440"/>
      </w:pPr>
    </w:lvl>
    <w:lvl w:ilvl="6">
      <w:start w:val="1"/>
      <w:numFmt w:val="decimal"/>
      <w:isLgl/>
      <w:lvlText w:val="%1.%2.%3.%4.%5.%6.%7."/>
      <w:lvlJc w:val="left"/>
      <w:pPr>
        <w:ind w:left="2548" w:hanging="1800"/>
      </w:pPr>
    </w:lvl>
    <w:lvl w:ilvl="7">
      <w:start w:val="1"/>
      <w:numFmt w:val="decimal"/>
      <w:isLgl/>
      <w:lvlText w:val="%1.%2.%3.%4.%5.%6.%7.%8."/>
      <w:lvlJc w:val="left"/>
      <w:pPr>
        <w:ind w:left="2548" w:hanging="1800"/>
      </w:pPr>
    </w:lvl>
    <w:lvl w:ilvl="8">
      <w:start w:val="1"/>
      <w:numFmt w:val="decimal"/>
      <w:isLgl/>
      <w:lvlText w:val="%1.%2.%3.%4.%5.%6.%7.%8.%9."/>
      <w:lvlJc w:val="left"/>
      <w:pPr>
        <w:ind w:left="2908" w:hanging="2160"/>
      </w:pPr>
    </w:lvl>
  </w:abstractNum>
  <w:abstractNum w:abstractNumId="13">
    <w:nsid w:val="33172976"/>
    <w:multiLevelType w:val="hybridMultilevel"/>
    <w:tmpl w:val="675EDFB8"/>
    <w:lvl w:ilvl="0" w:tplc="DFA8F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C17AB7"/>
    <w:multiLevelType w:val="hybridMultilevel"/>
    <w:tmpl w:val="0C1E3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D577E3"/>
    <w:multiLevelType w:val="hybridMultilevel"/>
    <w:tmpl w:val="296C9B8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0E7B30"/>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946687"/>
    <w:multiLevelType w:val="hybridMultilevel"/>
    <w:tmpl w:val="4EBCEB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25DE7"/>
    <w:multiLevelType w:val="hybridMultilevel"/>
    <w:tmpl w:val="1896BADC"/>
    <w:lvl w:ilvl="0" w:tplc="4216CF0A">
      <w:start w:val="1"/>
      <w:numFmt w:val="bullet"/>
      <w:pStyle w:val="04-"/>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2268DA"/>
    <w:multiLevelType w:val="hybridMultilevel"/>
    <w:tmpl w:val="88E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870859"/>
    <w:multiLevelType w:val="hybridMultilevel"/>
    <w:tmpl w:val="EB0A8C4C"/>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23692"/>
    <w:multiLevelType w:val="hybridMultilevel"/>
    <w:tmpl w:val="2B20B1B6"/>
    <w:lvl w:ilvl="0" w:tplc="1E2E31BC">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585B5EFF"/>
    <w:multiLevelType w:val="hybridMultilevel"/>
    <w:tmpl w:val="673E1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1C7735"/>
    <w:multiLevelType w:val="hybridMultilevel"/>
    <w:tmpl w:val="DD9675AE"/>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695061"/>
    <w:multiLevelType w:val="hybridMultilevel"/>
    <w:tmpl w:val="CB728F24"/>
    <w:lvl w:ilvl="0" w:tplc="F6B04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801FBC"/>
    <w:multiLevelType w:val="hybridMultilevel"/>
    <w:tmpl w:val="6408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CD1900"/>
    <w:multiLevelType w:val="hybridMultilevel"/>
    <w:tmpl w:val="944ED946"/>
    <w:lvl w:ilvl="0" w:tplc="C164D57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65205B80"/>
    <w:multiLevelType w:val="hybridMultilevel"/>
    <w:tmpl w:val="BE704910"/>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6CD16A3"/>
    <w:multiLevelType w:val="hybridMultilevel"/>
    <w:tmpl w:val="C26C411E"/>
    <w:lvl w:ilvl="0" w:tplc="123C001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7683DD4"/>
    <w:multiLevelType w:val="hybridMultilevel"/>
    <w:tmpl w:val="53346644"/>
    <w:lvl w:ilvl="0" w:tplc="681C917C">
      <w:start w:val="1"/>
      <w:numFmt w:val="lowerLett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F3FB4"/>
    <w:multiLevelType w:val="hybridMultilevel"/>
    <w:tmpl w:val="19D0A1CE"/>
    <w:lvl w:ilvl="0" w:tplc="0EC88698">
      <w:start w:val="5"/>
      <w:numFmt w:val="decimal"/>
      <w:lvlText w:val="%1."/>
      <w:lvlJc w:val="left"/>
      <w:pPr>
        <w:ind w:left="1353" w:hanging="360"/>
      </w:pPr>
      <w:rPr>
        <w:rFonts w:ascii="Times New Roman" w:hAnsi="Times New Roman" w:cs="Times New Roman"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nsid w:val="6ACA1719"/>
    <w:multiLevelType w:val="hybridMultilevel"/>
    <w:tmpl w:val="9050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26498"/>
    <w:multiLevelType w:val="hybridMultilevel"/>
    <w:tmpl w:val="2CDE8874"/>
    <w:lvl w:ilvl="0" w:tplc="0478C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C641496"/>
    <w:multiLevelType w:val="hybridMultilevel"/>
    <w:tmpl w:val="7F52E850"/>
    <w:lvl w:ilvl="0" w:tplc="EC10E8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9A501E8"/>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025EAF"/>
    <w:multiLevelType w:val="multilevel"/>
    <w:tmpl w:val="4A52C172"/>
    <w:lvl w:ilvl="0">
      <w:start w:val="2"/>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A240AFE"/>
    <w:multiLevelType w:val="hybridMultilevel"/>
    <w:tmpl w:val="D60C1D86"/>
    <w:lvl w:ilvl="0" w:tplc="707EF67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F0547B"/>
    <w:multiLevelType w:val="hybridMultilevel"/>
    <w:tmpl w:val="5FC8F736"/>
    <w:lvl w:ilvl="0" w:tplc="45B473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4"/>
  </w:num>
  <w:num w:numId="4">
    <w:abstractNumId w:val="5"/>
  </w:num>
  <w:num w:numId="5">
    <w:abstractNumId w:val="23"/>
  </w:num>
  <w:num w:numId="6">
    <w:abstractNumId w:val="20"/>
  </w:num>
  <w:num w:numId="7">
    <w:abstractNumId w:val="37"/>
  </w:num>
  <w:num w:numId="8">
    <w:abstractNumId w:val="26"/>
  </w:num>
  <w:num w:numId="9">
    <w:abstractNumId w:val="9"/>
  </w:num>
  <w:num w:numId="10">
    <w:abstractNumId w:val="2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34"/>
  </w:num>
  <w:num w:numId="25">
    <w:abstractNumId w:val="22"/>
  </w:num>
  <w:num w:numId="26">
    <w:abstractNumId w:val="25"/>
  </w:num>
  <w:num w:numId="27">
    <w:abstractNumId w:val="17"/>
  </w:num>
  <w:num w:numId="28">
    <w:abstractNumId w:val="29"/>
  </w:num>
  <w:num w:numId="29">
    <w:abstractNumId w:val="19"/>
  </w:num>
  <w:num w:numId="30">
    <w:abstractNumId w:val="6"/>
  </w:num>
  <w:num w:numId="31">
    <w:abstractNumId w:val="1"/>
  </w:num>
  <w:num w:numId="32">
    <w:abstractNumId w:val="12"/>
  </w:num>
  <w:num w:numId="33">
    <w:abstractNumId w:val="27"/>
  </w:num>
  <w:num w:numId="34">
    <w:abstractNumId w:val="3"/>
  </w:num>
  <w:num w:numId="35">
    <w:abstractNumId w:val="18"/>
  </w:num>
  <w:num w:numId="36">
    <w:abstractNumId w:val="33"/>
  </w:num>
  <w:num w:numId="37">
    <w:abstractNumId w:val="2"/>
  </w:num>
  <w:num w:numId="38">
    <w:abstractNumId w:val="35"/>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3C"/>
    <w:rsid w:val="00002CCB"/>
    <w:rsid w:val="00003008"/>
    <w:rsid w:val="000503AA"/>
    <w:rsid w:val="0006568E"/>
    <w:rsid w:val="00070DB9"/>
    <w:rsid w:val="00072EDE"/>
    <w:rsid w:val="00075309"/>
    <w:rsid w:val="000C01FE"/>
    <w:rsid w:val="000E12B8"/>
    <w:rsid w:val="00111ECA"/>
    <w:rsid w:val="00115A9A"/>
    <w:rsid w:val="00121092"/>
    <w:rsid w:val="001234B8"/>
    <w:rsid w:val="001256F7"/>
    <w:rsid w:val="00140C92"/>
    <w:rsid w:val="00147858"/>
    <w:rsid w:val="00186164"/>
    <w:rsid w:val="001B41E1"/>
    <w:rsid w:val="001C3472"/>
    <w:rsid w:val="00206E0A"/>
    <w:rsid w:val="0022777A"/>
    <w:rsid w:val="002469AF"/>
    <w:rsid w:val="00260B33"/>
    <w:rsid w:val="00270C5F"/>
    <w:rsid w:val="002906C5"/>
    <w:rsid w:val="00293E9F"/>
    <w:rsid w:val="00294CA5"/>
    <w:rsid w:val="002A1195"/>
    <w:rsid w:val="002A68EA"/>
    <w:rsid w:val="002E0A2E"/>
    <w:rsid w:val="003016E1"/>
    <w:rsid w:val="00301753"/>
    <w:rsid w:val="00315F6E"/>
    <w:rsid w:val="003201FD"/>
    <w:rsid w:val="003468A7"/>
    <w:rsid w:val="00362ED3"/>
    <w:rsid w:val="003662E3"/>
    <w:rsid w:val="0037797E"/>
    <w:rsid w:val="003A62B0"/>
    <w:rsid w:val="003C1E96"/>
    <w:rsid w:val="003C58A2"/>
    <w:rsid w:val="003F466A"/>
    <w:rsid w:val="003F5491"/>
    <w:rsid w:val="00414BA0"/>
    <w:rsid w:val="0041687B"/>
    <w:rsid w:val="00420961"/>
    <w:rsid w:val="00426886"/>
    <w:rsid w:val="00446772"/>
    <w:rsid w:val="004609B9"/>
    <w:rsid w:val="00461A1D"/>
    <w:rsid w:val="00462C03"/>
    <w:rsid w:val="004707BA"/>
    <w:rsid w:val="004736FD"/>
    <w:rsid w:val="0048258D"/>
    <w:rsid w:val="004841C8"/>
    <w:rsid w:val="004916E1"/>
    <w:rsid w:val="00492813"/>
    <w:rsid w:val="004B3943"/>
    <w:rsid w:val="004D5475"/>
    <w:rsid w:val="004E2AE1"/>
    <w:rsid w:val="004F62E5"/>
    <w:rsid w:val="004F7EAF"/>
    <w:rsid w:val="0054010B"/>
    <w:rsid w:val="0054023C"/>
    <w:rsid w:val="0054520C"/>
    <w:rsid w:val="00564BBB"/>
    <w:rsid w:val="00573360"/>
    <w:rsid w:val="00576584"/>
    <w:rsid w:val="0059308E"/>
    <w:rsid w:val="005941B3"/>
    <w:rsid w:val="005B139D"/>
    <w:rsid w:val="005B3610"/>
    <w:rsid w:val="005E23BE"/>
    <w:rsid w:val="005E3F2A"/>
    <w:rsid w:val="005F17A3"/>
    <w:rsid w:val="00601A77"/>
    <w:rsid w:val="0061607B"/>
    <w:rsid w:val="00616AD3"/>
    <w:rsid w:val="006337B8"/>
    <w:rsid w:val="006417C7"/>
    <w:rsid w:val="00643A63"/>
    <w:rsid w:val="0066293C"/>
    <w:rsid w:val="006822AF"/>
    <w:rsid w:val="00682EBA"/>
    <w:rsid w:val="006B116A"/>
    <w:rsid w:val="006C2150"/>
    <w:rsid w:val="006F2B50"/>
    <w:rsid w:val="006F2CBC"/>
    <w:rsid w:val="00711013"/>
    <w:rsid w:val="00722310"/>
    <w:rsid w:val="00737855"/>
    <w:rsid w:val="0074328A"/>
    <w:rsid w:val="0074404E"/>
    <w:rsid w:val="007C2FC5"/>
    <w:rsid w:val="007D73E0"/>
    <w:rsid w:val="007F0DF2"/>
    <w:rsid w:val="00811C32"/>
    <w:rsid w:val="008320AD"/>
    <w:rsid w:val="00851B32"/>
    <w:rsid w:val="00855370"/>
    <w:rsid w:val="0086622B"/>
    <w:rsid w:val="00880AF2"/>
    <w:rsid w:val="00894D5F"/>
    <w:rsid w:val="008B1A9D"/>
    <w:rsid w:val="008C0F4A"/>
    <w:rsid w:val="008D0577"/>
    <w:rsid w:val="00905C18"/>
    <w:rsid w:val="00941298"/>
    <w:rsid w:val="009546A4"/>
    <w:rsid w:val="0096049C"/>
    <w:rsid w:val="00961BAE"/>
    <w:rsid w:val="00987FEC"/>
    <w:rsid w:val="009B0AD7"/>
    <w:rsid w:val="009B2BF4"/>
    <w:rsid w:val="009D1AB7"/>
    <w:rsid w:val="009E66A9"/>
    <w:rsid w:val="00A56CDC"/>
    <w:rsid w:val="00A70C21"/>
    <w:rsid w:val="00AB10F4"/>
    <w:rsid w:val="00AB4336"/>
    <w:rsid w:val="00AC65D3"/>
    <w:rsid w:val="00AE5D1B"/>
    <w:rsid w:val="00AF6D5A"/>
    <w:rsid w:val="00B04485"/>
    <w:rsid w:val="00B13F59"/>
    <w:rsid w:val="00B21F6F"/>
    <w:rsid w:val="00B44224"/>
    <w:rsid w:val="00B52026"/>
    <w:rsid w:val="00B566F7"/>
    <w:rsid w:val="00B74390"/>
    <w:rsid w:val="00B77C6B"/>
    <w:rsid w:val="00BA3536"/>
    <w:rsid w:val="00BB6339"/>
    <w:rsid w:val="00BC7102"/>
    <w:rsid w:val="00C02005"/>
    <w:rsid w:val="00C135A9"/>
    <w:rsid w:val="00C16BFA"/>
    <w:rsid w:val="00C30199"/>
    <w:rsid w:val="00C329C5"/>
    <w:rsid w:val="00C415CF"/>
    <w:rsid w:val="00C51897"/>
    <w:rsid w:val="00C61C26"/>
    <w:rsid w:val="00C941F2"/>
    <w:rsid w:val="00CD3C10"/>
    <w:rsid w:val="00CF6CF7"/>
    <w:rsid w:val="00D20386"/>
    <w:rsid w:val="00D31370"/>
    <w:rsid w:val="00D36864"/>
    <w:rsid w:val="00D50378"/>
    <w:rsid w:val="00D572DC"/>
    <w:rsid w:val="00D7009F"/>
    <w:rsid w:val="00DB7870"/>
    <w:rsid w:val="00DD71AB"/>
    <w:rsid w:val="00DF7962"/>
    <w:rsid w:val="00E037E3"/>
    <w:rsid w:val="00E12EF0"/>
    <w:rsid w:val="00E24B65"/>
    <w:rsid w:val="00E305B2"/>
    <w:rsid w:val="00E32A3B"/>
    <w:rsid w:val="00E4306F"/>
    <w:rsid w:val="00EA523E"/>
    <w:rsid w:val="00EB7E27"/>
    <w:rsid w:val="00EF306B"/>
    <w:rsid w:val="00F00ECA"/>
    <w:rsid w:val="00F357A8"/>
    <w:rsid w:val="00F468FF"/>
    <w:rsid w:val="00F501B6"/>
    <w:rsid w:val="00F6415B"/>
    <w:rsid w:val="00F778E4"/>
    <w:rsid w:val="00F95026"/>
    <w:rsid w:val="00FA4702"/>
    <w:rsid w:val="00FA48A7"/>
    <w:rsid w:val="00FC12B5"/>
    <w:rsid w:val="00FD0EA2"/>
    <w:rsid w:val="00FE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254">
      <w:bodyDiv w:val="1"/>
      <w:marLeft w:val="0"/>
      <w:marRight w:val="0"/>
      <w:marTop w:val="0"/>
      <w:marBottom w:val="0"/>
      <w:divBdr>
        <w:top w:val="none" w:sz="0" w:space="0" w:color="auto"/>
        <w:left w:val="none" w:sz="0" w:space="0" w:color="auto"/>
        <w:bottom w:val="none" w:sz="0" w:space="0" w:color="auto"/>
        <w:right w:val="none" w:sz="0" w:space="0" w:color="auto"/>
      </w:divBdr>
    </w:div>
    <w:div w:id="383679935">
      <w:bodyDiv w:val="1"/>
      <w:marLeft w:val="0"/>
      <w:marRight w:val="0"/>
      <w:marTop w:val="0"/>
      <w:marBottom w:val="0"/>
      <w:divBdr>
        <w:top w:val="none" w:sz="0" w:space="0" w:color="auto"/>
        <w:left w:val="none" w:sz="0" w:space="0" w:color="auto"/>
        <w:bottom w:val="none" w:sz="0" w:space="0" w:color="auto"/>
        <w:right w:val="none" w:sz="0" w:space="0" w:color="auto"/>
      </w:divBdr>
      <w:divsChild>
        <w:div w:id="1600717871">
          <w:marLeft w:val="0"/>
          <w:marRight w:val="0"/>
          <w:marTop w:val="0"/>
          <w:marBottom w:val="0"/>
          <w:divBdr>
            <w:top w:val="none" w:sz="0" w:space="0" w:color="auto"/>
            <w:left w:val="none" w:sz="0" w:space="0" w:color="auto"/>
            <w:bottom w:val="none" w:sz="0" w:space="0" w:color="auto"/>
            <w:right w:val="none" w:sz="0" w:space="0" w:color="auto"/>
          </w:divBdr>
        </w:div>
        <w:div w:id="301426891">
          <w:marLeft w:val="0"/>
          <w:marRight w:val="0"/>
          <w:marTop w:val="0"/>
          <w:marBottom w:val="0"/>
          <w:divBdr>
            <w:top w:val="none" w:sz="0" w:space="0" w:color="auto"/>
            <w:left w:val="none" w:sz="0" w:space="0" w:color="auto"/>
            <w:bottom w:val="none" w:sz="0" w:space="0" w:color="auto"/>
            <w:right w:val="none" w:sz="0" w:space="0" w:color="auto"/>
          </w:divBdr>
        </w:div>
        <w:div w:id="1345666106">
          <w:marLeft w:val="0"/>
          <w:marRight w:val="0"/>
          <w:marTop w:val="0"/>
          <w:marBottom w:val="0"/>
          <w:divBdr>
            <w:top w:val="none" w:sz="0" w:space="0" w:color="auto"/>
            <w:left w:val="none" w:sz="0" w:space="0" w:color="auto"/>
            <w:bottom w:val="none" w:sz="0" w:space="0" w:color="auto"/>
            <w:right w:val="none" w:sz="0" w:space="0" w:color="auto"/>
          </w:divBdr>
        </w:div>
      </w:divsChild>
    </w:div>
    <w:div w:id="879509428">
      <w:bodyDiv w:val="1"/>
      <w:marLeft w:val="0"/>
      <w:marRight w:val="0"/>
      <w:marTop w:val="0"/>
      <w:marBottom w:val="0"/>
      <w:divBdr>
        <w:top w:val="none" w:sz="0" w:space="0" w:color="auto"/>
        <w:left w:val="none" w:sz="0" w:space="0" w:color="auto"/>
        <w:bottom w:val="none" w:sz="0" w:space="0" w:color="auto"/>
        <w:right w:val="none" w:sz="0" w:space="0" w:color="auto"/>
      </w:divBdr>
    </w:div>
    <w:div w:id="1014108279">
      <w:bodyDiv w:val="1"/>
      <w:marLeft w:val="0"/>
      <w:marRight w:val="0"/>
      <w:marTop w:val="0"/>
      <w:marBottom w:val="0"/>
      <w:divBdr>
        <w:top w:val="none" w:sz="0" w:space="0" w:color="auto"/>
        <w:left w:val="none" w:sz="0" w:space="0" w:color="auto"/>
        <w:bottom w:val="none" w:sz="0" w:space="0" w:color="auto"/>
        <w:right w:val="none" w:sz="0" w:space="0" w:color="auto"/>
      </w:divBdr>
    </w:div>
    <w:div w:id="1219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0BB15-BBF0-4FAF-9194-FC308B2F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2023-01-19T13:37:00Z</cp:lastPrinted>
  <dcterms:created xsi:type="dcterms:W3CDTF">2021-02-10T09:08:00Z</dcterms:created>
  <dcterms:modified xsi:type="dcterms:W3CDTF">2023-01-19T13:38:00Z</dcterms:modified>
</cp:coreProperties>
</file>