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D2" w:rsidRPr="00F23689" w:rsidRDefault="00411AD2" w:rsidP="00411AD2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F23689">
        <w:rPr>
          <w:rFonts w:ascii="Times New Roman" w:hAnsi="Times New Roman"/>
          <w:sz w:val="24"/>
          <w:szCs w:val="24"/>
        </w:rPr>
        <w:t xml:space="preserve">Информационная карта уведомления о предоставлении субсидий </w:t>
      </w:r>
    </w:p>
    <w:p w:rsidR="00411AD2" w:rsidRPr="00F23689" w:rsidRDefault="00411AD2" w:rsidP="00411AD2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F23689">
        <w:rPr>
          <w:rFonts w:ascii="Times New Roman" w:hAnsi="Times New Roman"/>
          <w:sz w:val="24"/>
          <w:szCs w:val="24"/>
        </w:rPr>
        <w:t>организаций любых форм собственности и индивидуальных предпринимателей, занимающихся доставкой и реализацией продовольственных товаров в малонаселенные и труднодоступные  населенные пункты Никольского муниципального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551"/>
        <w:gridCol w:w="7066"/>
      </w:tblGrid>
      <w:tr w:rsidR="00411AD2" w:rsidRPr="00F23689" w:rsidTr="00192719">
        <w:tc>
          <w:tcPr>
            <w:tcW w:w="510" w:type="dxa"/>
          </w:tcPr>
          <w:p w:rsidR="00411AD2" w:rsidRPr="00F23689" w:rsidRDefault="00411AD2" w:rsidP="00192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11AD2" w:rsidRPr="00F23689" w:rsidRDefault="00411AD2" w:rsidP="00192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6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2368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411AD2" w:rsidRPr="00F23689" w:rsidRDefault="00411AD2" w:rsidP="00192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9">
              <w:rPr>
                <w:rFonts w:ascii="Times New Roman" w:hAnsi="Times New Roman" w:cs="Times New Roman"/>
                <w:sz w:val="24"/>
                <w:szCs w:val="24"/>
              </w:rPr>
              <w:t>Наименование пункта</w:t>
            </w:r>
          </w:p>
        </w:tc>
        <w:tc>
          <w:tcPr>
            <w:tcW w:w="7066" w:type="dxa"/>
          </w:tcPr>
          <w:p w:rsidR="00411AD2" w:rsidRPr="00F23689" w:rsidRDefault="00411AD2" w:rsidP="00192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411AD2" w:rsidRPr="00F23689" w:rsidTr="00192719">
        <w:tc>
          <w:tcPr>
            <w:tcW w:w="510" w:type="dxa"/>
          </w:tcPr>
          <w:p w:rsidR="00411AD2" w:rsidRPr="00F23689" w:rsidRDefault="00411AD2" w:rsidP="00192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11AD2" w:rsidRPr="00F23689" w:rsidRDefault="00411AD2" w:rsidP="00192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место нахождения, почтовый адрес, адрес электронной почты, номер контактного телефона организатора </w:t>
            </w:r>
          </w:p>
        </w:tc>
        <w:tc>
          <w:tcPr>
            <w:tcW w:w="7066" w:type="dxa"/>
          </w:tcPr>
          <w:p w:rsidR="00411AD2" w:rsidRPr="00F23689" w:rsidRDefault="00411AD2" w:rsidP="00192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9">
              <w:rPr>
                <w:rFonts w:ascii="Times New Roman" w:hAnsi="Times New Roman" w:cs="Times New Roman"/>
                <w:sz w:val="24"/>
                <w:szCs w:val="24"/>
              </w:rPr>
              <w:t>Администрации Никольского муниципального района.</w:t>
            </w:r>
          </w:p>
          <w:p w:rsidR="00411AD2" w:rsidRPr="00F23689" w:rsidRDefault="00411AD2" w:rsidP="00192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9">
              <w:rPr>
                <w:rFonts w:ascii="Times New Roman" w:hAnsi="Times New Roman" w:cs="Times New Roman"/>
                <w:sz w:val="24"/>
                <w:szCs w:val="24"/>
              </w:rPr>
              <w:t>Адрес: 161440, г. Никольск, Вологодской области, ул. 25-Октября, д. 3.</w:t>
            </w:r>
          </w:p>
          <w:p w:rsidR="00411AD2" w:rsidRPr="00F23689" w:rsidRDefault="00411AD2" w:rsidP="00192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9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</w:t>
            </w:r>
            <w:proofErr w:type="spellStart"/>
            <w:r w:rsidRPr="00F23689">
              <w:rPr>
                <w:rFonts w:ascii="Times New Roman" w:hAnsi="Times New Roman" w:cs="Times New Roman"/>
                <w:sz w:val="24"/>
                <w:szCs w:val="24"/>
              </w:rPr>
              <w:t>Корепина</w:t>
            </w:r>
            <w:proofErr w:type="spellEnd"/>
            <w:r w:rsidRPr="00F23689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Сергеевна.</w:t>
            </w:r>
          </w:p>
          <w:p w:rsidR="00411AD2" w:rsidRDefault="00411AD2" w:rsidP="00411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/факс: (81754) 2-15-60.</w:t>
            </w:r>
          </w:p>
          <w:p w:rsidR="00411AD2" w:rsidRPr="00F23689" w:rsidRDefault="00411AD2" w:rsidP="00411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9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Pr="00F23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nik</w:t>
            </w:r>
            <w:proofErr w:type="spellEnd"/>
            <w:r w:rsidRPr="00F23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23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</w:t>
            </w:r>
            <w:proofErr w:type="spellEnd"/>
            <w:r w:rsidRPr="00F2368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23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23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236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11AD2" w:rsidRPr="00F23689" w:rsidTr="00192719">
        <w:tc>
          <w:tcPr>
            <w:tcW w:w="510" w:type="dxa"/>
          </w:tcPr>
          <w:p w:rsidR="00411AD2" w:rsidRPr="00F23689" w:rsidRDefault="00411AD2" w:rsidP="00192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411AD2" w:rsidRPr="00F23689" w:rsidRDefault="00411AD2" w:rsidP="00192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9">
              <w:rPr>
                <w:rFonts w:ascii="Times New Roman" w:hAnsi="Times New Roman" w:cs="Times New Roman"/>
                <w:sz w:val="24"/>
                <w:szCs w:val="24"/>
              </w:rPr>
              <w:t>Место и сроки выполнения доставки товаров</w:t>
            </w:r>
          </w:p>
        </w:tc>
        <w:tc>
          <w:tcPr>
            <w:tcW w:w="7066" w:type="dxa"/>
          </w:tcPr>
          <w:p w:rsidR="00411AD2" w:rsidRPr="00411AD2" w:rsidRDefault="00411AD2" w:rsidP="00411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деревня Павлово</w:t>
            </w:r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деревня Малиновка</w:t>
            </w:r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деревня Высокая</w:t>
            </w:r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деревня </w:t>
            </w:r>
            <w:proofErr w:type="spellStart"/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Синицыно</w:t>
            </w:r>
            <w:proofErr w:type="spellEnd"/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деревня </w:t>
            </w:r>
            <w:proofErr w:type="spellStart"/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Сырково</w:t>
            </w:r>
            <w:proofErr w:type="spellEnd"/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деревня Каменка</w:t>
            </w:r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деревня </w:t>
            </w:r>
            <w:proofErr w:type="spellStart"/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Качуг</w:t>
            </w:r>
            <w:proofErr w:type="spellEnd"/>
          </w:p>
          <w:p w:rsidR="00411AD2" w:rsidRPr="00411AD2" w:rsidRDefault="00411AD2" w:rsidP="00411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поселок </w:t>
            </w:r>
            <w:proofErr w:type="spellStart"/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Макаровский</w:t>
            </w:r>
            <w:proofErr w:type="spellEnd"/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деревня Старина</w:t>
            </w:r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деревня Рамешки</w:t>
            </w:r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деревня </w:t>
            </w:r>
            <w:proofErr w:type="spellStart"/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Карныш</w:t>
            </w:r>
            <w:proofErr w:type="spellEnd"/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деревня Малиновка</w:t>
            </w:r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деревня Большое </w:t>
            </w:r>
            <w:proofErr w:type="spellStart"/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Сверчково</w:t>
            </w:r>
            <w:proofErr w:type="spellEnd"/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починок </w:t>
            </w:r>
            <w:proofErr w:type="spellStart"/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Пермасский</w:t>
            </w:r>
            <w:proofErr w:type="spellEnd"/>
            <w:proofErr w:type="gramStart"/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proofErr w:type="gramEnd"/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деревня </w:t>
            </w:r>
            <w:proofErr w:type="spellStart"/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Скочково</w:t>
            </w:r>
            <w:proofErr w:type="spellEnd"/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деревня </w:t>
            </w:r>
            <w:proofErr w:type="spellStart"/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Блудново</w:t>
            </w:r>
            <w:proofErr w:type="spellEnd"/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деревня </w:t>
            </w:r>
            <w:proofErr w:type="spellStart"/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Нагавицино</w:t>
            </w:r>
            <w:proofErr w:type="spellEnd"/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деревня Подольская</w:t>
            </w:r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починок </w:t>
            </w:r>
            <w:proofErr w:type="spellStart"/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Степшинский</w:t>
            </w:r>
            <w:proofErr w:type="spellEnd"/>
          </w:p>
          <w:p w:rsidR="00411AD2" w:rsidRPr="00411AD2" w:rsidRDefault="00411AD2" w:rsidP="00411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деревня Тарасово</w:t>
            </w:r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деревня </w:t>
            </w:r>
            <w:proofErr w:type="spellStart"/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Челпаново</w:t>
            </w:r>
            <w:proofErr w:type="spellEnd"/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деревня Красавино</w:t>
            </w:r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деревня Елховка</w:t>
            </w:r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деревня Захарово</w:t>
            </w:r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деревня Каменное</w:t>
            </w:r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деревня Владимирово</w:t>
            </w:r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деревня </w:t>
            </w:r>
            <w:proofErr w:type="spellStart"/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Лашово</w:t>
            </w:r>
            <w:proofErr w:type="spellEnd"/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починок Левкин</w:t>
            </w:r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411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деревня Беляевка</w:t>
            </w:r>
          </w:p>
          <w:p w:rsidR="00411AD2" w:rsidRPr="00F23689" w:rsidRDefault="00411AD2" w:rsidP="00192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9">
              <w:rPr>
                <w:rFonts w:ascii="Times New Roman" w:hAnsi="Times New Roman" w:cs="Times New Roman"/>
                <w:sz w:val="24"/>
                <w:szCs w:val="24"/>
              </w:rPr>
              <w:t>Никольск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2368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3689">
              <w:rPr>
                <w:rFonts w:ascii="Times New Roman" w:hAnsi="Times New Roman" w:cs="Times New Roman"/>
                <w:sz w:val="24"/>
                <w:szCs w:val="24"/>
              </w:rPr>
              <w:t>, Вологодской области.</w:t>
            </w:r>
          </w:p>
          <w:p w:rsidR="00411AD2" w:rsidRPr="00F23689" w:rsidRDefault="00411AD2" w:rsidP="00411A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9">
              <w:rPr>
                <w:rFonts w:ascii="Times New Roman" w:hAnsi="Times New Roman" w:cs="Times New Roman"/>
                <w:sz w:val="24"/>
                <w:szCs w:val="24"/>
              </w:rPr>
              <w:t xml:space="preserve">Сроки выполнения доставки: </w:t>
            </w:r>
            <w:bookmarkStart w:id="0" w:name="_GoBack"/>
            <w:bookmarkEnd w:id="0"/>
            <w:r w:rsidRPr="00F23689">
              <w:rPr>
                <w:rFonts w:ascii="Times New Roman" w:hAnsi="Times New Roman" w:cs="Times New Roman"/>
                <w:sz w:val="24"/>
                <w:szCs w:val="24"/>
              </w:rPr>
              <w:t>до 31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368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11AD2" w:rsidRPr="00F23689" w:rsidTr="00192719">
        <w:tc>
          <w:tcPr>
            <w:tcW w:w="510" w:type="dxa"/>
          </w:tcPr>
          <w:p w:rsidR="00411AD2" w:rsidRPr="00F23689" w:rsidRDefault="00411AD2" w:rsidP="00192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411AD2" w:rsidRPr="00F23689" w:rsidRDefault="00411AD2" w:rsidP="00192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субсидии</w:t>
            </w:r>
          </w:p>
        </w:tc>
        <w:tc>
          <w:tcPr>
            <w:tcW w:w="7066" w:type="dxa"/>
          </w:tcPr>
          <w:p w:rsidR="00411AD2" w:rsidRPr="00F23689" w:rsidRDefault="00411AD2" w:rsidP="00192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9">
              <w:rPr>
                <w:rFonts w:ascii="Times New Roman" w:hAnsi="Times New Roman" w:cs="Times New Roman"/>
                <w:sz w:val="24"/>
                <w:szCs w:val="24"/>
              </w:rPr>
              <w:t>Районный бюджет (субсидия областного бюджета)</w:t>
            </w:r>
          </w:p>
        </w:tc>
      </w:tr>
      <w:tr w:rsidR="00411AD2" w:rsidRPr="00F23689" w:rsidTr="00192719">
        <w:tc>
          <w:tcPr>
            <w:tcW w:w="510" w:type="dxa"/>
          </w:tcPr>
          <w:p w:rsidR="00411AD2" w:rsidRPr="00F23689" w:rsidRDefault="00411AD2" w:rsidP="00192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411AD2" w:rsidRPr="00F23689" w:rsidRDefault="00411AD2" w:rsidP="00192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9">
              <w:rPr>
                <w:rFonts w:ascii="Times New Roman" w:hAnsi="Times New Roman" w:cs="Times New Roman"/>
                <w:sz w:val="24"/>
                <w:szCs w:val="24"/>
              </w:rPr>
              <w:t>Форма сроки и порядок предоставления субсидии</w:t>
            </w:r>
          </w:p>
        </w:tc>
        <w:tc>
          <w:tcPr>
            <w:tcW w:w="7066" w:type="dxa"/>
          </w:tcPr>
          <w:p w:rsidR="00411AD2" w:rsidRPr="00F23689" w:rsidRDefault="00411AD2" w:rsidP="00192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9">
              <w:rPr>
                <w:rFonts w:ascii="Times New Roman" w:hAnsi="Times New Roman" w:cs="Times New Roman"/>
                <w:sz w:val="24"/>
                <w:szCs w:val="24"/>
              </w:rPr>
              <w:t>Безналичным путем в соответствии с условиями заключенного Соглашения</w:t>
            </w:r>
          </w:p>
        </w:tc>
      </w:tr>
      <w:tr w:rsidR="00411AD2" w:rsidRPr="00F23689" w:rsidTr="00192719">
        <w:tc>
          <w:tcPr>
            <w:tcW w:w="510" w:type="dxa"/>
          </w:tcPr>
          <w:p w:rsidR="00411AD2" w:rsidRPr="00F23689" w:rsidRDefault="00411AD2" w:rsidP="00192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411AD2" w:rsidRPr="00F23689" w:rsidRDefault="00411AD2" w:rsidP="00192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9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предоставляемым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</w:t>
            </w:r>
          </w:p>
        </w:tc>
        <w:tc>
          <w:tcPr>
            <w:tcW w:w="7066" w:type="dxa"/>
          </w:tcPr>
          <w:p w:rsidR="00411AD2" w:rsidRPr="00F23689" w:rsidRDefault="00411AD2" w:rsidP="00192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9">
              <w:rPr>
                <w:rFonts w:ascii="Times New Roman" w:hAnsi="Times New Roman" w:cs="Times New Roman"/>
                <w:sz w:val="24"/>
                <w:szCs w:val="24"/>
              </w:rPr>
              <w:t>Для получения субсидии заявитель представляет заявление по форме, установленной Приложением 2 к Порядку.</w:t>
            </w:r>
          </w:p>
          <w:p w:rsidR="00411AD2" w:rsidRPr="00F23689" w:rsidRDefault="00411AD2" w:rsidP="00192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9">
              <w:rPr>
                <w:rFonts w:ascii="Times New Roman" w:hAnsi="Times New Roman" w:cs="Times New Roman"/>
                <w:sz w:val="24"/>
                <w:szCs w:val="24"/>
              </w:rPr>
              <w:t xml:space="preserve">К заявлению прилагаются: </w:t>
            </w:r>
          </w:p>
          <w:p w:rsidR="00411AD2" w:rsidRPr="00F23689" w:rsidRDefault="00411AD2" w:rsidP="001927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3689">
              <w:rPr>
                <w:rFonts w:ascii="Times New Roman" w:hAnsi="Times New Roman" w:cs="Times New Roman"/>
                <w:sz w:val="24"/>
                <w:szCs w:val="24"/>
              </w:rPr>
              <w:t>) справка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заявителя, являющегося юридическим лицом, об индивидуальном предпринимателе - производителе товаров, работ, услуг, являющемся заявителем, выданная налоговым органом не ранее, чем за 15 дней  до даты подачи заявления.</w:t>
            </w:r>
            <w:proofErr w:type="gramEnd"/>
          </w:p>
        </w:tc>
      </w:tr>
      <w:tr w:rsidR="00411AD2" w:rsidRPr="00F23689" w:rsidTr="00192719">
        <w:tc>
          <w:tcPr>
            <w:tcW w:w="510" w:type="dxa"/>
          </w:tcPr>
          <w:p w:rsidR="00411AD2" w:rsidRPr="00F23689" w:rsidRDefault="00411AD2" w:rsidP="00192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411AD2" w:rsidRPr="00F23689" w:rsidRDefault="00411AD2" w:rsidP="00192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9">
              <w:rPr>
                <w:rFonts w:ascii="Times New Roman" w:hAnsi="Times New Roman" w:cs="Times New Roman"/>
                <w:sz w:val="24"/>
                <w:szCs w:val="24"/>
              </w:rPr>
              <w:t xml:space="preserve">Срок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заявлений</w:t>
            </w:r>
            <w:r w:rsidRPr="00F23689">
              <w:rPr>
                <w:rFonts w:ascii="Times New Roman" w:hAnsi="Times New Roman" w:cs="Times New Roman"/>
                <w:sz w:val="24"/>
                <w:szCs w:val="24"/>
              </w:rPr>
              <w:t xml:space="preserve"> (дата)</w:t>
            </w:r>
          </w:p>
        </w:tc>
        <w:tc>
          <w:tcPr>
            <w:tcW w:w="7066" w:type="dxa"/>
          </w:tcPr>
          <w:p w:rsidR="00485296" w:rsidRDefault="00411AD2" w:rsidP="007A62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68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с 8.00 до 12.30 и с 14.00 до 17.30 (время московское), предпраздничные дни  с 8.00 до 12.30 и с 14.00 до 16.30, кроме выходных и праздничных дней, </w:t>
            </w:r>
            <w:proofErr w:type="gramEnd"/>
          </w:p>
          <w:p w:rsidR="00411AD2" w:rsidRPr="00F23689" w:rsidRDefault="007A62B3" w:rsidP="007A62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«</w:t>
            </w:r>
            <w:r w:rsidR="00411AD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1AD2" w:rsidRPr="00F23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AD2">
              <w:rPr>
                <w:rFonts w:ascii="Times New Roman" w:hAnsi="Times New Roman" w:cs="Times New Roman"/>
                <w:sz w:val="24"/>
                <w:szCs w:val="24"/>
              </w:rPr>
              <w:t>февраля 2022</w:t>
            </w:r>
            <w:r w:rsidR="00411AD2" w:rsidRPr="00F236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«9» марта 2022 года (включительно)</w:t>
            </w:r>
          </w:p>
        </w:tc>
      </w:tr>
      <w:tr w:rsidR="00411AD2" w:rsidRPr="00F23689" w:rsidTr="00192719">
        <w:tc>
          <w:tcPr>
            <w:tcW w:w="510" w:type="dxa"/>
          </w:tcPr>
          <w:p w:rsidR="00411AD2" w:rsidRPr="00F23689" w:rsidRDefault="00411AD2" w:rsidP="00192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411AD2" w:rsidRPr="00F23689" w:rsidRDefault="00411AD2" w:rsidP="00192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9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заявлений</w:t>
            </w:r>
            <w:r w:rsidRPr="00F23689">
              <w:rPr>
                <w:rFonts w:ascii="Times New Roman" w:hAnsi="Times New Roman" w:cs="Times New Roman"/>
                <w:sz w:val="24"/>
                <w:szCs w:val="24"/>
              </w:rPr>
              <w:t xml:space="preserve"> (адрес)</w:t>
            </w:r>
          </w:p>
        </w:tc>
        <w:tc>
          <w:tcPr>
            <w:tcW w:w="7066" w:type="dxa"/>
          </w:tcPr>
          <w:p w:rsidR="00411AD2" w:rsidRPr="00F23689" w:rsidRDefault="00411AD2" w:rsidP="001927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89">
              <w:rPr>
                <w:rFonts w:ascii="Times New Roman" w:hAnsi="Times New Roman" w:cs="Times New Roman"/>
                <w:sz w:val="24"/>
                <w:szCs w:val="24"/>
              </w:rPr>
              <w:t>161440, г. Никольск, ул. 25 - Октября, д. 3, кабинет 13</w:t>
            </w:r>
          </w:p>
        </w:tc>
      </w:tr>
    </w:tbl>
    <w:p w:rsidR="00DF66C0" w:rsidRDefault="00DF66C0"/>
    <w:sectPr w:rsidR="00DF6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D2"/>
    <w:rsid w:val="00411AD2"/>
    <w:rsid w:val="00485296"/>
    <w:rsid w:val="007A62B3"/>
    <w:rsid w:val="00D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D2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1AD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D2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1AD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2022-02-24T07:11:00Z</dcterms:created>
  <dcterms:modified xsi:type="dcterms:W3CDTF">2022-02-24T07:33:00Z</dcterms:modified>
</cp:coreProperties>
</file>