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A5" w:rsidRDefault="00F872A5">
      <w:pPr>
        <w:spacing w:line="360" w:lineRule="auto"/>
        <w:jc w:val="center"/>
        <w:rPr>
          <w:rFonts w:ascii="XO Thames" w:hAnsi="XO Thames"/>
          <w:sz w:val="28"/>
        </w:rPr>
      </w:pPr>
    </w:p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торгов в отношении имущества на 2024 год</w:t>
      </w:r>
    </w:p>
    <w:p w:rsidR="00F872A5" w:rsidRDefault="00F872A5">
      <w:pPr>
        <w:spacing w:line="360" w:lineRule="auto"/>
        <w:jc w:val="center"/>
        <w:rPr>
          <w:rFonts w:ascii="XO Thames" w:hAnsi="XO Thames"/>
          <w:sz w:val="28"/>
        </w:rPr>
      </w:pPr>
    </w:p>
    <w:p w:rsidR="00F872A5" w:rsidRDefault="00F872A5">
      <w:pPr>
        <w:spacing w:line="360" w:lineRule="auto"/>
        <w:jc w:val="center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6379"/>
      </w:tblGrid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 w:rsidP="00532C7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32C7F" w:rsidRPr="005961EF" w:rsidRDefault="00532C7F" w:rsidP="00532C7F">
            <w:pPr>
              <w:rPr>
                <w:rFonts w:ascii="XO Thames" w:hAnsi="XO Thames"/>
                <w:sz w:val="26"/>
                <w:szCs w:val="26"/>
              </w:rPr>
            </w:pPr>
          </w:p>
          <w:p w:rsidR="00B80931" w:rsidRPr="005961EF" w:rsidRDefault="00532C7F" w:rsidP="00532C7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F872A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Нежилое здание, КН 35:16:0401012:110, площадь – 35,7 </w:t>
            </w:r>
            <w:proofErr w:type="spellStart"/>
            <w:r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>
              <w:rPr>
                <w:rFonts w:ascii="XO Thames" w:hAnsi="XO Thames"/>
                <w:sz w:val="26"/>
                <w:szCs w:val="26"/>
              </w:rPr>
              <w:t xml:space="preserve">., назначение: нежилое, количество этажей:1, с земельным участком площадью 200,0 </w:t>
            </w:r>
            <w:proofErr w:type="spellStart"/>
            <w:r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>
              <w:rPr>
                <w:rFonts w:ascii="XO Thames" w:hAnsi="XO Thames"/>
                <w:sz w:val="26"/>
                <w:szCs w:val="26"/>
              </w:rPr>
              <w:t>., КН 35:16:0401012:98, расположенные по адресу: Вологодская область, Никольский р-н, д. Путилово, д. 33а.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692F0B" w:rsidRDefault="00F872A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 квартал 2024 года</w:t>
            </w:r>
          </w:p>
        </w:tc>
      </w:tr>
    </w:tbl>
    <w:p w:rsidR="00B80931" w:rsidRDefault="00B80931">
      <w:pPr>
        <w:spacing w:line="360" w:lineRule="auto"/>
        <w:jc w:val="both"/>
        <w:rPr>
          <w:rFonts w:ascii="XO Thames" w:hAnsi="XO Thames"/>
        </w:rPr>
      </w:pPr>
    </w:p>
    <w:p w:rsidR="00F872A5" w:rsidRDefault="00F872A5">
      <w:pPr>
        <w:spacing w:line="360" w:lineRule="auto"/>
        <w:jc w:val="both"/>
        <w:rPr>
          <w:rFonts w:ascii="XO Thames" w:hAnsi="XO Thames"/>
        </w:rPr>
      </w:pPr>
    </w:p>
    <w:p w:rsidR="00F872A5" w:rsidRDefault="00F872A5">
      <w:pPr>
        <w:spacing w:line="360" w:lineRule="auto"/>
        <w:jc w:val="both"/>
        <w:rPr>
          <w:rFonts w:ascii="XO Thames" w:hAnsi="XO Thames"/>
        </w:rPr>
      </w:pPr>
    </w:p>
    <w:p w:rsidR="00F872A5" w:rsidRDefault="00F872A5">
      <w:pPr>
        <w:spacing w:line="360" w:lineRule="auto"/>
        <w:jc w:val="both"/>
        <w:rPr>
          <w:rFonts w:ascii="XO Thames" w:hAnsi="XO Thames"/>
        </w:rPr>
      </w:pPr>
    </w:p>
    <w:p w:rsidR="00F872A5" w:rsidRDefault="00F872A5">
      <w:pPr>
        <w:spacing w:line="360" w:lineRule="auto"/>
        <w:jc w:val="both"/>
        <w:rPr>
          <w:rFonts w:ascii="XO Thames" w:hAnsi="XO Thames"/>
        </w:rPr>
      </w:pPr>
    </w:p>
    <w:p w:rsidR="00F872A5" w:rsidRDefault="00F872A5">
      <w:pPr>
        <w:spacing w:line="360" w:lineRule="auto"/>
        <w:jc w:val="both"/>
        <w:rPr>
          <w:rFonts w:ascii="XO Thames" w:hAnsi="XO Thames"/>
        </w:rPr>
      </w:pPr>
    </w:p>
    <w:p w:rsidR="00F872A5" w:rsidRDefault="00F872A5">
      <w:pPr>
        <w:spacing w:line="360" w:lineRule="auto"/>
        <w:jc w:val="both"/>
        <w:rPr>
          <w:rFonts w:ascii="XO Thames" w:hAnsi="XO Thames"/>
        </w:rPr>
      </w:pPr>
    </w:p>
    <w:p w:rsidR="00F872A5" w:rsidRDefault="00F872A5">
      <w:pPr>
        <w:spacing w:line="360" w:lineRule="auto"/>
        <w:jc w:val="both"/>
        <w:rPr>
          <w:rFonts w:ascii="XO Thames" w:hAnsi="XO Thames"/>
        </w:rPr>
      </w:pPr>
    </w:p>
    <w:p w:rsidR="00F872A5" w:rsidRDefault="00F872A5">
      <w:pPr>
        <w:spacing w:line="360" w:lineRule="auto"/>
        <w:jc w:val="both"/>
        <w:rPr>
          <w:rFonts w:ascii="XO Thames" w:hAnsi="XO Thames"/>
        </w:rPr>
      </w:pPr>
    </w:p>
    <w:p w:rsidR="00F872A5" w:rsidRDefault="00F872A5">
      <w:pPr>
        <w:spacing w:line="360" w:lineRule="auto"/>
        <w:jc w:val="both"/>
        <w:rPr>
          <w:rFonts w:ascii="XO Thames" w:hAnsi="XO Thames"/>
        </w:rPr>
      </w:pPr>
    </w:p>
    <w:p w:rsidR="00F872A5" w:rsidRDefault="00F872A5">
      <w:pPr>
        <w:spacing w:line="360" w:lineRule="auto"/>
        <w:jc w:val="both"/>
        <w:rPr>
          <w:rFonts w:ascii="XO Thames" w:hAnsi="XO Thames"/>
        </w:rPr>
      </w:pPr>
    </w:p>
    <w:p w:rsidR="00F872A5" w:rsidRDefault="00F872A5">
      <w:pPr>
        <w:spacing w:line="360" w:lineRule="auto"/>
        <w:jc w:val="both"/>
        <w:rPr>
          <w:rFonts w:ascii="XO Thames" w:hAnsi="XO Thames"/>
        </w:rPr>
      </w:pPr>
    </w:p>
    <w:p w:rsidR="00F872A5" w:rsidRDefault="00F872A5">
      <w:pPr>
        <w:spacing w:line="360" w:lineRule="auto"/>
        <w:jc w:val="both"/>
        <w:rPr>
          <w:rFonts w:ascii="XO Thames" w:hAnsi="XO Thames"/>
        </w:rPr>
      </w:pPr>
    </w:p>
    <w:p w:rsidR="00F872A5" w:rsidRDefault="00F872A5">
      <w:pPr>
        <w:spacing w:line="360" w:lineRule="auto"/>
        <w:jc w:val="both"/>
        <w:rPr>
          <w:rFonts w:ascii="XO Thames" w:hAnsi="XO Thames"/>
        </w:rPr>
      </w:pPr>
    </w:p>
    <w:p w:rsidR="00F872A5" w:rsidRDefault="00F872A5">
      <w:pPr>
        <w:spacing w:line="360" w:lineRule="auto"/>
        <w:jc w:val="both"/>
        <w:rPr>
          <w:rFonts w:ascii="XO Thames" w:hAnsi="XO Thames"/>
        </w:rPr>
      </w:pPr>
    </w:p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План проведения аукционов в отношении земельных участков на  2024 год</w:t>
      </w:r>
    </w:p>
    <w:p w:rsidR="00F872A5" w:rsidRDefault="00F872A5">
      <w:pPr>
        <w:spacing w:line="360" w:lineRule="auto"/>
        <w:jc w:val="center"/>
        <w:rPr>
          <w:rFonts w:ascii="XO Thames" w:hAnsi="XO Thames"/>
          <w:sz w:val="28"/>
        </w:rPr>
      </w:pPr>
      <w:bookmarkStart w:id="0" w:name="_GoBack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97"/>
        <w:gridCol w:w="1886"/>
        <w:gridCol w:w="2204"/>
        <w:gridCol w:w="2156"/>
        <w:gridCol w:w="1295"/>
        <w:gridCol w:w="1817"/>
        <w:gridCol w:w="2382"/>
        <w:gridCol w:w="2561"/>
      </w:tblGrid>
      <w:tr w:rsidR="00532C7F" w:rsidRPr="005961EF" w:rsidTr="00F872A5">
        <w:tc>
          <w:tcPr>
            <w:tcW w:w="797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sz w:val="26"/>
                <w:szCs w:val="26"/>
              </w:rPr>
              <w:t>/п</w:t>
            </w:r>
          </w:p>
        </w:tc>
        <w:tc>
          <w:tcPr>
            <w:tcW w:w="1886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Кадастровый номер</w:t>
            </w:r>
          </w:p>
        </w:tc>
        <w:tc>
          <w:tcPr>
            <w:tcW w:w="2204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Категория земель</w:t>
            </w:r>
          </w:p>
        </w:tc>
        <w:tc>
          <w:tcPr>
            <w:tcW w:w="2156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1295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Площадь, кв.м.</w:t>
            </w:r>
          </w:p>
        </w:tc>
        <w:tc>
          <w:tcPr>
            <w:tcW w:w="1817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Аренда/</w:t>
            </w:r>
          </w:p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собственность</w:t>
            </w:r>
          </w:p>
        </w:tc>
        <w:tc>
          <w:tcPr>
            <w:tcW w:w="2382" w:type="dxa"/>
          </w:tcPr>
          <w:p w:rsidR="00692F0B" w:rsidRPr="005961EF" w:rsidRDefault="00532C7F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ии ау</w:t>
            </w:r>
            <w:proofErr w:type="gramEnd"/>
            <w:r w:rsidRPr="005961EF">
              <w:rPr>
                <w:rFonts w:ascii="XO Thames" w:hAnsi="XO Thames"/>
                <w:sz w:val="26"/>
                <w:szCs w:val="26"/>
              </w:rPr>
              <w:t>кциона (п. 3,</w:t>
            </w:r>
            <w:r w:rsidR="005961EF">
              <w:rPr>
                <w:rFonts w:ascii="XO Thames" w:hAnsi="XO Thames"/>
                <w:sz w:val="26"/>
                <w:szCs w:val="26"/>
              </w:rPr>
              <w:t>4</w:t>
            </w:r>
            <w:r w:rsidRPr="005961EF">
              <w:rPr>
                <w:rFonts w:ascii="XO Thames" w:hAnsi="XO Thames"/>
                <w:sz w:val="26"/>
                <w:szCs w:val="26"/>
              </w:rPr>
              <w:t xml:space="preserve"> статьи 39.11, статья 39.18) </w:t>
            </w:r>
          </w:p>
        </w:tc>
        <w:tc>
          <w:tcPr>
            <w:tcW w:w="2561" w:type="dxa"/>
          </w:tcPr>
          <w:p w:rsidR="00692F0B" w:rsidRPr="005961EF" w:rsidRDefault="00532C7F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</w:tc>
      </w:tr>
      <w:tr w:rsidR="00F872A5" w:rsidRPr="00F872A5" w:rsidTr="00F872A5">
        <w:tc>
          <w:tcPr>
            <w:tcW w:w="797" w:type="dxa"/>
          </w:tcPr>
          <w:p w:rsidR="00F872A5" w:rsidRPr="00F872A5" w:rsidRDefault="00F872A5" w:rsidP="00F872A5">
            <w:pPr>
              <w:jc w:val="center"/>
            </w:pPr>
            <w:r w:rsidRPr="00F872A5">
              <w:t>1</w:t>
            </w:r>
          </w:p>
        </w:tc>
        <w:tc>
          <w:tcPr>
            <w:tcW w:w="1886" w:type="dxa"/>
          </w:tcPr>
          <w:p w:rsidR="00F872A5" w:rsidRPr="00F872A5" w:rsidRDefault="00F872A5" w:rsidP="00F872A5">
            <w:pPr>
              <w:jc w:val="center"/>
            </w:pPr>
            <w:r w:rsidRPr="00F872A5">
              <w:t>35:16:0301012:601</w:t>
            </w:r>
          </w:p>
        </w:tc>
        <w:tc>
          <w:tcPr>
            <w:tcW w:w="2204" w:type="dxa"/>
          </w:tcPr>
          <w:p w:rsidR="00F872A5" w:rsidRPr="00F872A5" w:rsidRDefault="00F872A5" w:rsidP="00F872A5">
            <w:pPr>
              <w:jc w:val="center"/>
            </w:pPr>
            <w:r w:rsidRPr="00F872A5">
              <w:t>Земли населенных пунктов</w:t>
            </w:r>
          </w:p>
        </w:tc>
        <w:tc>
          <w:tcPr>
            <w:tcW w:w="2156" w:type="dxa"/>
          </w:tcPr>
          <w:p w:rsidR="00F872A5" w:rsidRPr="00F872A5" w:rsidRDefault="00F872A5" w:rsidP="00F872A5">
            <w:pPr>
              <w:jc w:val="center"/>
            </w:pPr>
            <w:r w:rsidRPr="00F872A5">
              <w:t>Индивидуальные жилые дома с участками</w:t>
            </w:r>
          </w:p>
        </w:tc>
        <w:tc>
          <w:tcPr>
            <w:tcW w:w="1295" w:type="dxa"/>
          </w:tcPr>
          <w:p w:rsidR="00F872A5" w:rsidRPr="00F872A5" w:rsidRDefault="00F872A5" w:rsidP="00F872A5">
            <w:pPr>
              <w:jc w:val="center"/>
            </w:pPr>
            <w:r w:rsidRPr="00F872A5">
              <w:t>0,1381 га</w:t>
            </w:r>
          </w:p>
        </w:tc>
        <w:tc>
          <w:tcPr>
            <w:tcW w:w="1817" w:type="dxa"/>
          </w:tcPr>
          <w:p w:rsidR="00F872A5" w:rsidRPr="00F872A5" w:rsidRDefault="00F872A5" w:rsidP="00F872A5">
            <w:pPr>
              <w:jc w:val="center"/>
            </w:pPr>
            <w:r w:rsidRPr="00F872A5">
              <w:t>Собственность</w:t>
            </w:r>
          </w:p>
        </w:tc>
        <w:tc>
          <w:tcPr>
            <w:tcW w:w="2382" w:type="dxa"/>
          </w:tcPr>
          <w:p w:rsidR="00F872A5" w:rsidRPr="00F872A5" w:rsidRDefault="00F872A5" w:rsidP="00F872A5">
            <w:pPr>
              <w:jc w:val="center"/>
            </w:pPr>
            <w:r w:rsidRPr="00F872A5">
              <w:t>Ст. 39.18</w:t>
            </w:r>
          </w:p>
        </w:tc>
        <w:tc>
          <w:tcPr>
            <w:tcW w:w="2561" w:type="dxa"/>
          </w:tcPr>
          <w:p w:rsidR="00F872A5" w:rsidRPr="00F872A5" w:rsidRDefault="00F872A5" w:rsidP="00F872A5">
            <w:pPr>
              <w:jc w:val="center"/>
            </w:pPr>
            <w:r w:rsidRPr="00F872A5">
              <w:t>1 квартал 2024 года</w:t>
            </w:r>
          </w:p>
        </w:tc>
      </w:tr>
      <w:tr w:rsidR="00F872A5" w:rsidRPr="00F872A5" w:rsidTr="00F872A5">
        <w:tc>
          <w:tcPr>
            <w:tcW w:w="797" w:type="dxa"/>
          </w:tcPr>
          <w:p w:rsidR="00F872A5" w:rsidRPr="00F872A5" w:rsidRDefault="00F872A5" w:rsidP="00F872A5">
            <w:pPr>
              <w:jc w:val="center"/>
            </w:pPr>
            <w:r w:rsidRPr="00F872A5">
              <w:t>2</w:t>
            </w:r>
          </w:p>
        </w:tc>
        <w:tc>
          <w:tcPr>
            <w:tcW w:w="1886" w:type="dxa"/>
          </w:tcPr>
          <w:p w:rsidR="00F872A5" w:rsidRPr="00F872A5" w:rsidRDefault="00F872A5" w:rsidP="00F872A5">
            <w:pPr>
              <w:jc w:val="center"/>
            </w:pPr>
            <w:r w:rsidRPr="00F872A5">
              <w:t>35:16:0301012:626</w:t>
            </w:r>
          </w:p>
        </w:tc>
        <w:tc>
          <w:tcPr>
            <w:tcW w:w="2204" w:type="dxa"/>
          </w:tcPr>
          <w:p w:rsidR="00F872A5" w:rsidRPr="00F872A5" w:rsidRDefault="00F872A5" w:rsidP="00F872A5">
            <w:pPr>
              <w:jc w:val="center"/>
            </w:pPr>
            <w:r w:rsidRPr="00F872A5">
              <w:t>Земли населенных пунктов</w:t>
            </w:r>
          </w:p>
        </w:tc>
        <w:tc>
          <w:tcPr>
            <w:tcW w:w="2156" w:type="dxa"/>
          </w:tcPr>
          <w:p w:rsidR="00F872A5" w:rsidRPr="00F872A5" w:rsidRDefault="00F872A5" w:rsidP="00F872A5">
            <w:pPr>
              <w:jc w:val="center"/>
            </w:pPr>
            <w:r w:rsidRPr="00F872A5">
              <w:t>Индивидуальные жилые дома с участками</w:t>
            </w:r>
          </w:p>
        </w:tc>
        <w:tc>
          <w:tcPr>
            <w:tcW w:w="1295" w:type="dxa"/>
          </w:tcPr>
          <w:p w:rsidR="00F872A5" w:rsidRPr="00F872A5" w:rsidRDefault="00F872A5" w:rsidP="00F872A5">
            <w:pPr>
              <w:jc w:val="center"/>
            </w:pPr>
            <w:r w:rsidRPr="00F872A5">
              <w:t>0,1479 га</w:t>
            </w:r>
          </w:p>
        </w:tc>
        <w:tc>
          <w:tcPr>
            <w:tcW w:w="1817" w:type="dxa"/>
          </w:tcPr>
          <w:p w:rsidR="00F872A5" w:rsidRPr="00F872A5" w:rsidRDefault="00F872A5" w:rsidP="00F872A5">
            <w:pPr>
              <w:jc w:val="center"/>
            </w:pPr>
            <w:r w:rsidRPr="00F872A5">
              <w:t>Собственность</w:t>
            </w:r>
          </w:p>
        </w:tc>
        <w:tc>
          <w:tcPr>
            <w:tcW w:w="2382" w:type="dxa"/>
          </w:tcPr>
          <w:p w:rsidR="00F872A5" w:rsidRPr="00F872A5" w:rsidRDefault="00F872A5" w:rsidP="00F872A5">
            <w:pPr>
              <w:jc w:val="center"/>
            </w:pPr>
            <w:r w:rsidRPr="00F872A5">
              <w:t>Ст. 39.18</w:t>
            </w:r>
          </w:p>
        </w:tc>
        <w:tc>
          <w:tcPr>
            <w:tcW w:w="2561" w:type="dxa"/>
          </w:tcPr>
          <w:p w:rsidR="00F872A5" w:rsidRPr="00F872A5" w:rsidRDefault="00F872A5" w:rsidP="00F872A5">
            <w:pPr>
              <w:jc w:val="center"/>
            </w:pPr>
            <w:r w:rsidRPr="00F872A5">
              <w:t>1 квартал 2024 года</w:t>
            </w:r>
          </w:p>
        </w:tc>
      </w:tr>
      <w:tr w:rsidR="00F872A5" w:rsidRPr="00F872A5" w:rsidTr="00F872A5">
        <w:tc>
          <w:tcPr>
            <w:tcW w:w="797" w:type="dxa"/>
          </w:tcPr>
          <w:p w:rsidR="00F872A5" w:rsidRPr="00F872A5" w:rsidRDefault="00F872A5" w:rsidP="00F872A5">
            <w:pPr>
              <w:jc w:val="center"/>
            </w:pPr>
            <w:r w:rsidRPr="00F872A5">
              <w:t>3</w:t>
            </w:r>
          </w:p>
        </w:tc>
        <w:tc>
          <w:tcPr>
            <w:tcW w:w="1886" w:type="dxa"/>
          </w:tcPr>
          <w:p w:rsidR="00F872A5" w:rsidRPr="00F872A5" w:rsidRDefault="00F872A5" w:rsidP="00F872A5">
            <w:pPr>
              <w:jc w:val="center"/>
            </w:pPr>
            <w:r w:rsidRPr="00F872A5">
              <w:t>35:16:0201049:446</w:t>
            </w:r>
          </w:p>
        </w:tc>
        <w:tc>
          <w:tcPr>
            <w:tcW w:w="2204" w:type="dxa"/>
          </w:tcPr>
          <w:p w:rsidR="00F872A5" w:rsidRPr="00F872A5" w:rsidRDefault="00F872A5" w:rsidP="00F872A5">
            <w:pPr>
              <w:jc w:val="center"/>
            </w:pPr>
            <w:proofErr w:type="gramStart"/>
            <w:r w:rsidRPr="00F872A5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156" w:type="dxa"/>
          </w:tcPr>
          <w:p w:rsidR="00F872A5" w:rsidRPr="00F872A5" w:rsidRDefault="00F872A5" w:rsidP="00F872A5">
            <w:pPr>
              <w:jc w:val="center"/>
            </w:pPr>
            <w:r w:rsidRPr="00F872A5">
              <w:t>Производственная деятельность</w:t>
            </w:r>
          </w:p>
        </w:tc>
        <w:tc>
          <w:tcPr>
            <w:tcW w:w="1295" w:type="dxa"/>
          </w:tcPr>
          <w:p w:rsidR="00F872A5" w:rsidRPr="00F872A5" w:rsidRDefault="00F872A5" w:rsidP="00F872A5">
            <w:pPr>
              <w:jc w:val="center"/>
            </w:pPr>
            <w:r w:rsidRPr="00F872A5">
              <w:t>1 га</w:t>
            </w:r>
          </w:p>
        </w:tc>
        <w:tc>
          <w:tcPr>
            <w:tcW w:w="1817" w:type="dxa"/>
          </w:tcPr>
          <w:p w:rsidR="00F872A5" w:rsidRPr="00F872A5" w:rsidRDefault="00F872A5" w:rsidP="00F872A5">
            <w:pPr>
              <w:jc w:val="center"/>
            </w:pPr>
            <w:r w:rsidRPr="00F872A5">
              <w:t>Собственность</w:t>
            </w:r>
          </w:p>
        </w:tc>
        <w:tc>
          <w:tcPr>
            <w:tcW w:w="2382" w:type="dxa"/>
          </w:tcPr>
          <w:p w:rsidR="00F872A5" w:rsidRPr="00F872A5" w:rsidRDefault="00F872A5" w:rsidP="00F872A5">
            <w:pPr>
              <w:jc w:val="center"/>
            </w:pPr>
            <w:r w:rsidRPr="00F872A5">
              <w:t>Ст. 39.11</w:t>
            </w:r>
          </w:p>
        </w:tc>
        <w:tc>
          <w:tcPr>
            <w:tcW w:w="2561" w:type="dxa"/>
          </w:tcPr>
          <w:p w:rsidR="00F872A5" w:rsidRPr="00F872A5" w:rsidRDefault="00F872A5" w:rsidP="00F872A5">
            <w:pPr>
              <w:jc w:val="center"/>
            </w:pPr>
            <w:r w:rsidRPr="00F872A5">
              <w:t>1 квартал 2024 года</w:t>
            </w:r>
          </w:p>
        </w:tc>
      </w:tr>
      <w:tr w:rsidR="00F872A5" w:rsidRPr="00F872A5" w:rsidTr="00F872A5">
        <w:tc>
          <w:tcPr>
            <w:tcW w:w="797" w:type="dxa"/>
          </w:tcPr>
          <w:p w:rsidR="00F872A5" w:rsidRPr="00F872A5" w:rsidRDefault="00F872A5" w:rsidP="00F872A5">
            <w:pPr>
              <w:jc w:val="center"/>
            </w:pPr>
            <w:r w:rsidRPr="00F872A5">
              <w:t>4</w:t>
            </w:r>
          </w:p>
        </w:tc>
        <w:tc>
          <w:tcPr>
            <w:tcW w:w="1886" w:type="dxa"/>
          </w:tcPr>
          <w:p w:rsidR="00F872A5" w:rsidRPr="00F872A5" w:rsidRDefault="00F872A5" w:rsidP="00F872A5">
            <w:pPr>
              <w:jc w:val="center"/>
            </w:pPr>
            <w:r w:rsidRPr="00F872A5">
              <w:t>35:16:0000000:1344</w:t>
            </w:r>
          </w:p>
        </w:tc>
        <w:tc>
          <w:tcPr>
            <w:tcW w:w="2204" w:type="dxa"/>
          </w:tcPr>
          <w:p w:rsidR="00F872A5" w:rsidRPr="00F872A5" w:rsidRDefault="00F872A5" w:rsidP="00F872A5">
            <w:pPr>
              <w:jc w:val="center"/>
            </w:pPr>
            <w:r w:rsidRPr="00F872A5">
              <w:t>Земли сельскохозяйственного назначения</w:t>
            </w:r>
          </w:p>
        </w:tc>
        <w:tc>
          <w:tcPr>
            <w:tcW w:w="2156" w:type="dxa"/>
          </w:tcPr>
          <w:p w:rsidR="00F872A5" w:rsidRPr="00F872A5" w:rsidRDefault="00F872A5" w:rsidP="00F872A5">
            <w:pPr>
              <w:jc w:val="center"/>
            </w:pPr>
            <w:r w:rsidRPr="00F872A5">
              <w:t>Сельскохозяйственное использование</w:t>
            </w:r>
          </w:p>
        </w:tc>
        <w:tc>
          <w:tcPr>
            <w:tcW w:w="1295" w:type="dxa"/>
          </w:tcPr>
          <w:p w:rsidR="00F872A5" w:rsidRPr="00F872A5" w:rsidRDefault="00F872A5" w:rsidP="00F872A5">
            <w:pPr>
              <w:jc w:val="center"/>
            </w:pPr>
            <w:r w:rsidRPr="00F872A5">
              <w:t>20 га</w:t>
            </w:r>
          </w:p>
        </w:tc>
        <w:tc>
          <w:tcPr>
            <w:tcW w:w="1817" w:type="dxa"/>
          </w:tcPr>
          <w:p w:rsidR="00F872A5" w:rsidRPr="00F872A5" w:rsidRDefault="00F872A5" w:rsidP="00F872A5">
            <w:pPr>
              <w:jc w:val="center"/>
            </w:pPr>
            <w:r w:rsidRPr="00F872A5">
              <w:t>Собственность</w:t>
            </w:r>
          </w:p>
        </w:tc>
        <w:tc>
          <w:tcPr>
            <w:tcW w:w="2382" w:type="dxa"/>
          </w:tcPr>
          <w:p w:rsidR="00F872A5" w:rsidRPr="00F872A5" w:rsidRDefault="00F872A5" w:rsidP="00F872A5">
            <w:pPr>
              <w:jc w:val="center"/>
            </w:pPr>
            <w:r w:rsidRPr="00F872A5">
              <w:t>Ст. 39.11</w:t>
            </w:r>
          </w:p>
        </w:tc>
        <w:tc>
          <w:tcPr>
            <w:tcW w:w="2561" w:type="dxa"/>
          </w:tcPr>
          <w:p w:rsidR="00F872A5" w:rsidRPr="00F872A5" w:rsidRDefault="00F872A5" w:rsidP="00F872A5">
            <w:pPr>
              <w:jc w:val="center"/>
            </w:pPr>
            <w:r w:rsidRPr="00F872A5">
              <w:t>1 квартал 2024 года</w:t>
            </w:r>
          </w:p>
        </w:tc>
      </w:tr>
    </w:tbl>
    <w:p w:rsidR="00692F0B" w:rsidRPr="00F872A5" w:rsidRDefault="00692F0B" w:rsidP="005961EF">
      <w:pPr>
        <w:jc w:val="center"/>
      </w:pPr>
    </w:p>
    <w:p w:rsidR="00B80931" w:rsidRPr="00F872A5" w:rsidRDefault="00B80931" w:rsidP="005961EF">
      <w:pPr>
        <w:jc w:val="center"/>
      </w:pPr>
    </w:p>
    <w:p w:rsidR="00B80931" w:rsidRDefault="00B80931">
      <w:pPr>
        <w:spacing w:line="360" w:lineRule="auto"/>
        <w:jc w:val="center"/>
        <w:rPr>
          <w:rFonts w:ascii="XO Thames" w:hAnsi="XO Thames"/>
          <w:sz w:val="28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sectPr w:rsidR="00B80931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0931"/>
    <w:rsid w:val="00532C7F"/>
    <w:rsid w:val="005961EF"/>
    <w:rsid w:val="00692F0B"/>
    <w:rsid w:val="008F6B6C"/>
    <w:rsid w:val="00B80931"/>
    <w:rsid w:val="00F8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2024-01-09T08:58:00Z</cp:lastPrinted>
  <dcterms:created xsi:type="dcterms:W3CDTF">2023-12-27T09:11:00Z</dcterms:created>
  <dcterms:modified xsi:type="dcterms:W3CDTF">2024-01-09T08:59:00Z</dcterms:modified>
</cp:coreProperties>
</file>