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82" w:rsidRPr="00FB776C" w:rsidRDefault="00D623A0" w:rsidP="00D6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6C">
        <w:rPr>
          <w:rFonts w:ascii="Times New Roman" w:hAnsi="Times New Roman" w:cs="Times New Roman"/>
          <w:b/>
          <w:sz w:val="24"/>
          <w:szCs w:val="24"/>
        </w:rPr>
        <w:t>Перечень объектов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76C">
        <w:rPr>
          <w:rFonts w:ascii="Times New Roman" w:hAnsi="Times New Roman" w:cs="Times New Roman"/>
          <w:sz w:val="24"/>
          <w:szCs w:val="24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76C">
        <w:rPr>
          <w:rFonts w:ascii="Times New Roman" w:hAnsi="Times New Roman" w:cs="Times New Roman"/>
          <w:sz w:val="24"/>
          <w:szCs w:val="24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д) участки территорий, используемые в качестве мест (площадок) накопления твердых коммунальных отходов;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е) участки территорий, используемые для размещения кладбищ, сооружений инженерной защиты.</w:t>
      </w:r>
    </w:p>
    <w:p w:rsidR="00D623A0" w:rsidRPr="00FB776C" w:rsidRDefault="00D623A0" w:rsidP="00D62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3A0" w:rsidRPr="00FB776C" w:rsidRDefault="00D623A0" w:rsidP="00D6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776C">
        <w:rPr>
          <w:rFonts w:ascii="Times New Roman" w:hAnsi="Times New Roman" w:cs="Times New Roman"/>
          <w:b/>
          <w:sz w:val="24"/>
          <w:szCs w:val="24"/>
        </w:rPr>
        <w:t>Объекты</w:t>
      </w:r>
      <w:proofErr w:type="gramEnd"/>
      <w:r w:rsidRPr="00FB776C">
        <w:rPr>
          <w:rFonts w:ascii="Times New Roman" w:hAnsi="Times New Roman" w:cs="Times New Roman"/>
          <w:b/>
          <w:sz w:val="24"/>
          <w:szCs w:val="24"/>
        </w:rPr>
        <w:t xml:space="preserve"> расположенные на участках территорий, перечисленных выше, в том числе: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а) зеленые насаждения искусственного и естественного происхождения;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б) инженерные сети и сооружения в области внешнего состояния и соблюдения чистоты и порядка;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в) оборудование для сбора мусора или отходов производства и потребления;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ж) уличные общественные туалеты;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з) устройства, обеспечивающие доступ маломобильных групп населения к объектам инфраструктуры,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л) объекты культурного наследия;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D623A0" w:rsidRPr="00FB776C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76C">
        <w:rPr>
          <w:rFonts w:ascii="Times New Roman" w:hAnsi="Times New Roman" w:cs="Times New Roman"/>
          <w:sz w:val="24"/>
          <w:szCs w:val="24"/>
        </w:rPr>
        <w:t>н) переходы.</w:t>
      </w:r>
      <w:bookmarkStart w:id="0" w:name="_GoBack"/>
      <w:bookmarkEnd w:id="0"/>
    </w:p>
    <w:sectPr w:rsidR="00D623A0" w:rsidRPr="00FB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3A0"/>
    <w:rsid w:val="006449A4"/>
    <w:rsid w:val="00BC2382"/>
    <w:rsid w:val="00C008A8"/>
    <w:rsid w:val="00D623A0"/>
    <w:rsid w:val="00DF2F93"/>
    <w:rsid w:val="00E3768E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uiPriority w:val="22"/>
    <w:qFormat/>
    <w:rsid w:val="00E37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dcterms:created xsi:type="dcterms:W3CDTF">2025-02-27T13:23:00Z</dcterms:created>
  <dcterms:modified xsi:type="dcterms:W3CDTF">2025-02-27T13:24:00Z</dcterms:modified>
</cp:coreProperties>
</file>