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5054" w:rsidRPr="00295054" w:rsidRDefault="00295054" w:rsidP="007F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95054">
        <w:rPr>
          <w:rFonts w:ascii="Times New Roman" w:hAnsi="Times New Roman"/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>
            <v:imagedata r:id="rId4" o:title=""/>
          </v:shape>
          <o:OLEObject Type="Embed" ProgID="Word.Picture.8" ShapeID="_x0000_i1025" DrawAspect="Content" ObjectID="_1772434159" r:id="rId5"/>
        </w:object>
      </w:r>
    </w:p>
    <w:p w:rsidR="00295054" w:rsidRPr="00295054" w:rsidRDefault="00295054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295054" w:rsidRPr="007F530E" w:rsidRDefault="00295054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120"/>
          <w:kern w:val="28"/>
          <w:sz w:val="28"/>
          <w:szCs w:val="28"/>
        </w:rPr>
      </w:pPr>
      <w:r w:rsidRPr="007F530E">
        <w:rPr>
          <w:rFonts w:ascii="Times New Roman" w:hAnsi="Times New Roman"/>
          <w:b/>
          <w:bCs/>
          <w:spacing w:val="120"/>
          <w:kern w:val="28"/>
          <w:sz w:val="28"/>
          <w:szCs w:val="28"/>
        </w:rPr>
        <w:t xml:space="preserve">АДМИНИСТРАЦИЯ НИКОЛЬСКОГО </w:t>
      </w:r>
    </w:p>
    <w:p w:rsidR="00295054" w:rsidRPr="007F530E" w:rsidRDefault="00C3308B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120"/>
          <w:kern w:val="28"/>
          <w:sz w:val="28"/>
          <w:szCs w:val="28"/>
        </w:rPr>
      </w:pPr>
      <w:r>
        <w:rPr>
          <w:rFonts w:ascii="Times New Roman" w:hAnsi="Times New Roman"/>
          <w:b/>
          <w:bCs/>
          <w:spacing w:val="120"/>
          <w:kern w:val="28"/>
          <w:sz w:val="28"/>
          <w:szCs w:val="28"/>
        </w:rPr>
        <w:t xml:space="preserve">МУНИЦИПАЛЬНОГО </w:t>
      </w:r>
      <w:r w:rsidR="00295054" w:rsidRPr="007F530E">
        <w:rPr>
          <w:rFonts w:ascii="Times New Roman" w:hAnsi="Times New Roman"/>
          <w:b/>
          <w:bCs/>
          <w:spacing w:val="120"/>
          <w:kern w:val="28"/>
          <w:sz w:val="28"/>
          <w:szCs w:val="28"/>
        </w:rPr>
        <w:t>ОКРУГА</w:t>
      </w:r>
    </w:p>
    <w:p w:rsidR="00295054" w:rsidRPr="007F530E" w:rsidRDefault="00295054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pacing w:val="120"/>
          <w:kern w:val="28"/>
          <w:sz w:val="28"/>
          <w:szCs w:val="28"/>
        </w:rPr>
      </w:pPr>
    </w:p>
    <w:p w:rsidR="00295054" w:rsidRPr="00295054" w:rsidRDefault="00295054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7F530E">
        <w:rPr>
          <w:rFonts w:ascii="Times New Roman" w:hAnsi="Times New Roman"/>
          <w:b/>
          <w:bCs/>
          <w:spacing w:val="120"/>
          <w:kern w:val="28"/>
          <w:sz w:val="28"/>
          <w:szCs w:val="28"/>
        </w:rPr>
        <w:t>ПОСТАНОВЛЕНИЕ</w:t>
      </w:r>
    </w:p>
    <w:p w:rsidR="00295054" w:rsidRPr="00295054" w:rsidRDefault="000F091A" w:rsidP="007F5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95054" w:rsidRPr="0029505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295054" w:rsidRPr="00295054">
        <w:rPr>
          <w:rFonts w:ascii="Times New Roman" w:hAnsi="Times New Roman"/>
          <w:sz w:val="24"/>
          <w:szCs w:val="24"/>
        </w:rPr>
        <w:t xml:space="preserve">.2024 года </w:t>
      </w:r>
      <w:r w:rsidR="00295054" w:rsidRPr="00295054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7F530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3308B">
        <w:rPr>
          <w:rFonts w:ascii="Times New Roman" w:hAnsi="Times New Roman"/>
          <w:sz w:val="24"/>
          <w:szCs w:val="24"/>
        </w:rPr>
        <w:t xml:space="preserve">                              № </w:t>
      </w:r>
      <w:r>
        <w:rPr>
          <w:rFonts w:ascii="Times New Roman" w:hAnsi="Times New Roman"/>
          <w:sz w:val="24"/>
          <w:szCs w:val="24"/>
        </w:rPr>
        <w:t>270</w:t>
      </w:r>
      <w:r w:rsidR="00295054" w:rsidRPr="002950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295054" w:rsidRPr="00295054" w:rsidRDefault="00295054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295054">
        <w:rPr>
          <w:rFonts w:ascii="Times New Roman" w:hAnsi="Times New Roman"/>
          <w:bCs/>
          <w:sz w:val="24"/>
          <w:szCs w:val="24"/>
        </w:rPr>
        <w:t>г. Никольск</w:t>
      </w:r>
    </w:p>
    <w:p w:rsidR="00295054" w:rsidRPr="00295054" w:rsidRDefault="00295054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95054" w:rsidRPr="00295054" w:rsidRDefault="00295054" w:rsidP="00185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95054" w:rsidRPr="00295054" w:rsidRDefault="00295054" w:rsidP="00185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95054" w:rsidRDefault="00295054" w:rsidP="001A4C31">
      <w:pPr>
        <w:rPr>
          <w:rFonts w:ascii="Times New Roman" w:hAnsi="Times New Roman"/>
          <w:sz w:val="24"/>
          <w:szCs w:val="24"/>
        </w:rPr>
      </w:pPr>
      <w:r w:rsidRPr="001A4C31">
        <w:rPr>
          <w:rFonts w:ascii="Times New Roman" w:hAnsi="Times New Roman"/>
          <w:sz w:val="24"/>
          <w:szCs w:val="24"/>
        </w:rPr>
        <w:t xml:space="preserve">по </w:t>
      </w:r>
      <w:r w:rsidR="001A4C31" w:rsidRPr="001A4C31">
        <w:rPr>
          <w:rFonts w:ascii="Times New Roman" w:hAnsi="Times New Roman"/>
          <w:sz w:val="24"/>
          <w:szCs w:val="24"/>
        </w:rPr>
        <w:t>предостав</w:t>
      </w:r>
      <w:r w:rsidR="009930B0">
        <w:rPr>
          <w:rFonts w:ascii="Times New Roman" w:hAnsi="Times New Roman"/>
          <w:sz w:val="24"/>
          <w:szCs w:val="24"/>
        </w:rPr>
        <w:t>лению муниципального имущества в аренду,                                                              безвозмездное пользование без проведения торгов.</w:t>
      </w:r>
    </w:p>
    <w:p w:rsidR="009930B0" w:rsidRPr="001A4C31" w:rsidRDefault="009930B0" w:rsidP="001A4C31">
      <w:pPr>
        <w:rPr>
          <w:rFonts w:ascii="Times New Roman" w:hAnsi="Times New Roman"/>
          <w:sz w:val="24"/>
          <w:szCs w:val="24"/>
        </w:rPr>
      </w:pPr>
    </w:p>
    <w:p w:rsidR="00295054" w:rsidRPr="00295054" w:rsidRDefault="00295054" w:rsidP="00433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            В соответствии с Жилищным кодексом Российской Федерации, Федеральным  законом  от 27.07.2010 № 210-ФЗ «Об организации предоставления государственных и муниципальных услуг», Федеральным законом от 06.10.2003 № 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утвержденным постановлением администрации Никольского муниципального округа от </w:t>
      </w:r>
      <w:r w:rsidR="000F091A">
        <w:rPr>
          <w:rFonts w:ascii="Times New Roman" w:hAnsi="Times New Roman"/>
          <w:sz w:val="24"/>
          <w:szCs w:val="24"/>
        </w:rPr>
        <w:t>30.01.</w:t>
      </w:r>
      <w:r w:rsidRPr="00295054">
        <w:rPr>
          <w:rFonts w:ascii="Times New Roman" w:hAnsi="Times New Roman"/>
          <w:sz w:val="24"/>
          <w:szCs w:val="24"/>
        </w:rPr>
        <w:t xml:space="preserve">2024 года № </w:t>
      </w:r>
      <w:r w:rsidR="000F091A">
        <w:rPr>
          <w:rFonts w:ascii="Times New Roman" w:hAnsi="Times New Roman"/>
          <w:sz w:val="24"/>
          <w:szCs w:val="24"/>
        </w:rPr>
        <w:t>89</w:t>
      </w:r>
      <w:r w:rsidRPr="00295054">
        <w:rPr>
          <w:rFonts w:ascii="Times New Roman" w:hAnsi="Times New Roman"/>
          <w:sz w:val="24"/>
          <w:szCs w:val="24"/>
        </w:rPr>
        <w:t>,  администрация Никольского муниципального округа</w:t>
      </w:r>
    </w:p>
    <w:p w:rsidR="00295054" w:rsidRPr="00295054" w:rsidRDefault="00295054" w:rsidP="00433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       ПОСТАНОВЛЯЕТ:</w:t>
      </w:r>
    </w:p>
    <w:p w:rsidR="00295054" w:rsidRPr="00295054" w:rsidRDefault="00295054" w:rsidP="00433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           1. Утвердить прилагаемый административный регламент </w:t>
      </w:r>
      <w:r w:rsidRPr="00295054">
        <w:rPr>
          <w:rFonts w:ascii="Times New Roman" w:hAnsi="Times New Roman"/>
          <w:bCs/>
          <w:sz w:val="24"/>
          <w:szCs w:val="24"/>
        </w:rPr>
        <w:t>предоставления муниципальной услуги п</w:t>
      </w:r>
      <w:r w:rsidRPr="00295054">
        <w:rPr>
          <w:rFonts w:ascii="Times New Roman" w:hAnsi="Times New Roman"/>
          <w:sz w:val="24"/>
          <w:szCs w:val="24"/>
        </w:rPr>
        <w:t xml:space="preserve">о  </w:t>
      </w:r>
      <w:r w:rsidR="009930B0" w:rsidRPr="009930B0">
        <w:rPr>
          <w:rFonts w:ascii="Times New Roman" w:hAnsi="Times New Roman"/>
          <w:sz w:val="24"/>
          <w:szCs w:val="24"/>
        </w:rPr>
        <w:t>предоставлению муниципального имущества в аренду,                                                              безвозмездное пользование без проведения торгов.</w:t>
      </w:r>
      <w:r w:rsidRPr="00295054">
        <w:rPr>
          <w:rFonts w:ascii="Times New Roman" w:hAnsi="Times New Roman"/>
          <w:bCs/>
          <w:sz w:val="24"/>
          <w:szCs w:val="24"/>
        </w:rPr>
        <w:t xml:space="preserve"> (приложение  № 1)</w:t>
      </w:r>
      <w:r w:rsidRPr="00295054">
        <w:rPr>
          <w:rFonts w:ascii="Times New Roman" w:hAnsi="Times New Roman"/>
          <w:sz w:val="24"/>
          <w:szCs w:val="24"/>
        </w:rPr>
        <w:t>.</w:t>
      </w:r>
    </w:p>
    <w:p w:rsidR="009930B0" w:rsidRDefault="00295054" w:rsidP="00433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          2. Определить Пахолкову И.И. начальника отдела по управлению имуществом и  Коноплеву Л.И., главного специалиста отдела по управлению имуществом администрации Никольского муниципального округа лицами, ответственными за предоставление  муниципальной услуги </w:t>
      </w:r>
      <w:r w:rsidRPr="00295054">
        <w:rPr>
          <w:rFonts w:ascii="Times New Roman" w:hAnsi="Times New Roman"/>
          <w:bCs/>
          <w:sz w:val="24"/>
          <w:szCs w:val="24"/>
        </w:rPr>
        <w:t>п</w:t>
      </w:r>
      <w:r w:rsidRPr="00295054">
        <w:rPr>
          <w:rFonts w:ascii="Times New Roman" w:hAnsi="Times New Roman"/>
          <w:sz w:val="24"/>
          <w:szCs w:val="24"/>
        </w:rPr>
        <w:t xml:space="preserve">о </w:t>
      </w:r>
      <w:r w:rsidR="009930B0" w:rsidRPr="009930B0">
        <w:rPr>
          <w:rFonts w:ascii="Times New Roman" w:hAnsi="Times New Roman"/>
          <w:sz w:val="24"/>
          <w:szCs w:val="24"/>
        </w:rPr>
        <w:t>предоставлению муниципального имущества в аренду,                                                              безвозмездное пользование без проведения торгов</w:t>
      </w:r>
      <w:r w:rsidR="009930B0">
        <w:rPr>
          <w:rFonts w:ascii="Times New Roman" w:hAnsi="Times New Roman"/>
          <w:sz w:val="24"/>
          <w:szCs w:val="24"/>
        </w:rPr>
        <w:t>.</w:t>
      </w:r>
    </w:p>
    <w:p w:rsidR="00295054" w:rsidRPr="00295054" w:rsidRDefault="00295054" w:rsidP="00433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>3. Признать утратившим силу: постановление  администрации Никольского муниципального района от 0</w:t>
      </w:r>
      <w:r w:rsidR="009930B0">
        <w:rPr>
          <w:rFonts w:ascii="Times New Roman" w:hAnsi="Times New Roman"/>
          <w:sz w:val="24"/>
          <w:szCs w:val="24"/>
        </w:rPr>
        <w:t>2</w:t>
      </w:r>
      <w:r w:rsidRPr="00295054">
        <w:rPr>
          <w:rFonts w:ascii="Times New Roman" w:hAnsi="Times New Roman"/>
          <w:sz w:val="24"/>
          <w:szCs w:val="24"/>
        </w:rPr>
        <w:t>.0</w:t>
      </w:r>
      <w:r w:rsidR="009930B0">
        <w:rPr>
          <w:rFonts w:ascii="Times New Roman" w:hAnsi="Times New Roman"/>
          <w:sz w:val="24"/>
          <w:szCs w:val="24"/>
        </w:rPr>
        <w:t>9</w:t>
      </w:r>
      <w:r w:rsidRPr="00295054">
        <w:rPr>
          <w:rFonts w:ascii="Times New Roman" w:hAnsi="Times New Roman"/>
          <w:sz w:val="24"/>
          <w:szCs w:val="24"/>
        </w:rPr>
        <w:t>.20</w:t>
      </w:r>
      <w:r w:rsidR="009930B0">
        <w:rPr>
          <w:rFonts w:ascii="Times New Roman" w:hAnsi="Times New Roman"/>
          <w:sz w:val="24"/>
          <w:szCs w:val="24"/>
        </w:rPr>
        <w:t>19</w:t>
      </w:r>
      <w:r w:rsidRPr="00295054">
        <w:rPr>
          <w:rFonts w:ascii="Times New Roman" w:hAnsi="Times New Roman"/>
          <w:sz w:val="24"/>
          <w:szCs w:val="24"/>
        </w:rPr>
        <w:t xml:space="preserve"> г. № </w:t>
      </w:r>
      <w:r w:rsidR="009930B0">
        <w:rPr>
          <w:rFonts w:ascii="Times New Roman" w:hAnsi="Times New Roman"/>
          <w:sz w:val="24"/>
          <w:szCs w:val="24"/>
        </w:rPr>
        <w:t>884</w:t>
      </w:r>
      <w:r w:rsidRPr="00295054">
        <w:rPr>
          <w:rFonts w:ascii="Times New Roman" w:hAnsi="Times New Roman"/>
          <w:sz w:val="24"/>
          <w:szCs w:val="24"/>
        </w:rPr>
        <w:t xml:space="preserve">  «Об утверждении административного регламента предоставления муниципальной услуги по </w:t>
      </w:r>
      <w:r w:rsidR="009930B0" w:rsidRPr="009930B0">
        <w:rPr>
          <w:rFonts w:ascii="Times New Roman" w:hAnsi="Times New Roman"/>
          <w:sz w:val="24"/>
          <w:szCs w:val="24"/>
        </w:rPr>
        <w:t>предоставлению муниципального имущества в аренду, безвозмездное пользование без проведения торгов</w:t>
      </w:r>
      <w:r w:rsidRPr="00295054">
        <w:rPr>
          <w:rFonts w:ascii="Times New Roman" w:hAnsi="Times New Roman"/>
          <w:sz w:val="24"/>
          <w:szCs w:val="24"/>
        </w:rPr>
        <w:t>»;</w:t>
      </w:r>
    </w:p>
    <w:p w:rsidR="00295054" w:rsidRDefault="00295054" w:rsidP="00433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Постановление  администрации Никольского муниципального района от </w:t>
      </w:r>
      <w:r w:rsidR="009930B0">
        <w:rPr>
          <w:rFonts w:ascii="Times New Roman" w:hAnsi="Times New Roman"/>
          <w:sz w:val="24"/>
          <w:szCs w:val="24"/>
        </w:rPr>
        <w:t>20</w:t>
      </w:r>
      <w:r w:rsidRPr="00295054">
        <w:rPr>
          <w:rFonts w:ascii="Times New Roman" w:hAnsi="Times New Roman"/>
          <w:sz w:val="24"/>
          <w:szCs w:val="24"/>
        </w:rPr>
        <w:t>.</w:t>
      </w:r>
      <w:r w:rsidR="009930B0">
        <w:rPr>
          <w:rFonts w:ascii="Times New Roman" w:hAnsi="Times New Roman"/>
          <w:sz w:val="24"/>
          <w:szCs w:val="24"/>
        </w:rPr>
        <w:t>04</w:t>
      </w:r>
      <w:r w:rsidRPr="00295054">
        <w:rPr>
          <w:rFonts w:ascii="Times New Roman" w:hAnsi="Times New Roman"/>
          <w:sz w:val="24"/>
          <w:szCs w:val="24"/>
        </w:rPr>
        <w:t>.202</w:t>
      </w:r>
      <w:r w:rsidR="009930B0">
        <w:rPr>
          <w:rFonts w:ascii="Times New Roman" w:hAnsi="Times New Roman"/>
          <w:sz w:val="24"/>
          <w:szCs w:val="24"/>
        </w:rPr>
        <w:t>0</w:t>
      </w:r>
      <w:r w:rsidRPr="00295054">
        <w:rPr>
          <w:rFonts w:ascii="Times New Roman" w:hAnsi="Times New Roman"/>
          <w:sz w:val="24"/>
          <w:szCs w:val="24"/>
        </w:rPr>
        <w:t>г.</w:t>
      </w:r>
      <w:r w:rsidR="009930B0">
        <w:rPr>
          <w:rFonts w:ascii="Times New Roman" w:hAnsi="Times New Roman"/>
          <w:sz w:val="24"/>
          <w:szCs w:val="24"/>
        </w:rPr>
        <w:t xml:space="preserve">                  </w:t>
      </w:r>
      <w:r w:rsidRPr="00295054">
        <w:rPr>
          <w:rFonts w:ascii="Times New Roman" w:hAnsi="Times New Roman"/>
          <w:sz w:val="24"/>
          <w:szCs w:val="24"/>
        </w:rPr>
        <w:t xml:space="preserve"> № </w:t>
      </w:r>
      <w:r w:rsidR="009930B0">
        <w:rPr>
          <w:rFonts w:ascii="Times New Roman" w:hAnsi="Times New Roman"/>
          <w:sz w:val="24"/>
          <w:szCs w:val="24"/>
        </w:rPr>
        <w:t>329</w:t>
      </w:r>
      <w:r w:rsidRPr="00295054">
        <w:rPr>
          <w:rFonts w:ascii="Times New Roman" w:hAnsi="Times New Roman"/>
          <w:sz w:val="24"/>
          <w:szCs w:val="24"/>
        </w:rPr>
        <w:t xml:space="preserve"> «О внесении изменений в административный регламент предоставления муниципальной услуги по  </w:t>
      </w:r>
      <w:r w:rsidR="009930B0" w:rsidRPr="009930B0">
        <w:rPr>
          <w:rFonts w:ascii="Times New Roman" w:hAnsi="Times New Roman"/>
          <w:sz w:val="24"/>
          <w:szCs w:val="24"/>
        </w:rPr>
        <w:t>предоставлению муниципального имущества в аренду, безвозмездное пользование без проведения торгов</w:t>
      </w:r>
      <w:r w:rsidRPr="00295054">
        <w:rPr>
          <w:rFonts w:ascii="Times New Roman" w:hAnsi="Times New Roman"/>
          <w:sz w:val="24"/>
          <w:szCs w:val="24"/>
        </w:rPr>
        <w:t>» ;</w:t>
      </w:r>
    </w:p>
    <w:p w:rsidR="009930B0" w:rsidRPr="009930B0" w:rsidRDefault="009930B0" w:rsidP="00993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 xml:space="preserve">Постановление  администрации Никольского муниципального района от </w:t>
      </w:r>
      <w:r>
        <w:rPr>
          <w:rFonts w:ascii="Times New Roman" w:hAnsi="Times New Roman"/>
          <w:sz w:val="24"/>
          <w:szCs w:val="24"/>
        </w:rPr>
        <w:t>14</w:t>
      </w:r>
      <w:r w:rsidRPr="009930B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930B0">
        <w:rPr>
          <w:rFonts w:ascii="Times New Roman" w:hAnsi="Times New Roman"/>
          <w:sz w:val="24"/>
          <w:szCs w:val="24"/>
        </w:rPr>
        <w:t xml:space="preserve">.2020г.                   № </w:t>
      </w:r>
      <w:r>
        <w:rPr>
          <w:rFonts w:ascii="Times New Roman" w:hAnsi="Times New Roman"/>
          <w:sz w:val="24"/>
          <w:szCs w:val="24"/>
        </w:rPr>
        <w:t>639</w:t>
      </w:r>
      <w:r w:rsidRPr="009930B0">
        <w:rPr>
          <w:rFonts w:ascii="Times New Roman" w:hAnsi="Times New Roman"/>
          <w:sz w:val="24"/>
          <w:szCs w:val="24"/>
        </w:rPr>
        <w:t xml:space="preserve"> «О внесении изменений в административный регламент предоставления муниципальной услуги по  предоставлению муниципального имущества в аренду, безвозмездное пользование без проведения торгов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Никольского муниципального района от 02.09.2019 № 884</w:t>
      </w:r>
      <w:r w:rsidRPr="009930B0">
        <w:rPr>
          <w:rFonts w:ascii="Times New Roman" w:hAnsi="Times New Roman"/>
          <w:sz w:val="24"/>
          <w:szCs w:val="24"/>
        </w:rPr>
        <w:t>» ;</w:t>
      </w:r>
    </w:p>
    <w:p w:rsidR="009930B0" w:rsidRPr="009930B0" w:rsidRDefault="009930B0" w:rsidP="00993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0B0">
        <w:rPr>
          <w:rFonts w:ascii="Times New Roman" w:hAnsi="Times New Roman"/>
          <w:sz w:val="24"/>
          <w:szCs w:val="24"/>
        </w:rPr>
        <w:t>Постановление  администрации Никольского муниципального района от 1</w:t>
      </w:r>
      <w:r>
        <w:rPr>
          <w:rFonts w:ascii="Times New Roman" w:hAnsi="Times New Roman"/>
          <w:sz w:val="24"/>
          <w:szCs w:val="24"/>
        </w:rPr>
        <w:t>9</w:t>
      </w:r>
      <w:r w:rsidRPr="009930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9930B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9930B0">
        <w:rPr>
          <w:rFonts w:ascii="Times New Roman" w:hAnsi="Times New Roman"/>
          <w:sz w:val="24"/>
          <w:szCs w:val="24"/>
        </w:rPr>
        <w:t xml:space="preserve">г.                   № </w:t>
      </w:r>
      <w:r>
        <w:rPr>
          <w:rFonts w:ascii="Times New Roman" w:hAnsi="Times New Roman"/>
          <w:sz w:val="24"/>
          <w:szCs w:val="24"/>
        </w:rPr>
        <w:t>1173</w:t>
      </w:r>
      <w:r w:rsidRPr="009930B0">
        <w:rPr>
          <w:rFonts w:ascii="Times New Roman" w:hAnsi="Times New Roman"/>
          <w:sz w:val="24"/>
          <w:szCs w:val="24"/>
        </w:rPr>
        <w:t xml:space="preserve"> «О внесении изменений в административный регламент предоставления </w:t>
      </w:r>
      <w:r w:rsidRPr="009930B0">
        <w:rPr>
          <w:rFonts w:ascii="Times New Roman" w:hAnsi="Times New Roman"/>
          <w:sz w:val="24"/>
          <w:szCs w:val="24"/>
        </w:rPr>
        <w:lastRenderedPageBreak/>
        <w:t>муниципальной услуги по  предоставлению муниципального имущества в аренду, безвозмездное пользование без проведения торгов, утвержденный постановлением администрации Никольского муниципального района от 02.09.2019 № 884» ;</w:t>
      </w:r>
    </w:p>
    <w:p w:rsidR="009930B0" w:rsidRPr="009930B0" w:rsidRDefault="009930B0" w:rsidP="00993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054" w:rsidRPr="00295054" w:rsidRDefault="00295054" w:rsidP="002950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   4.  Настоящее постановление </w:t>
      </w:r>
      <w:r w:rsidRPr="00295054">
        <w:rPr>
          <w:rFonts w:ascii="Times New Roman" w:hAnsi="Times New Roman"/>
          <w:bCs/>
          <w:sz w:val="24"/>
          <w:szCs w:val="24"/>
        </w:rPr>
        <w:t>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2A48E1" w:rsidRPr="001A4C31" w:rsidRDefault="002A48E1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A48E1" w:rsidRDefault="002A48E1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06F39" w:rsidRDefault="00106F39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06F39" w:rsidRPr="001A4C31" w:rsidRDefault="00106F39" w:rsidP="0029505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3308B" w:rsidRDefault="00295054" w:rsidP="002A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Глава Никольского </w:t>
      </w:r>
    </w:p>
    <w:p w:rsidR="00295054" w:rsidRPr="00295054" w:rsidRDefault="00295054" w:rsidP="002A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5054">
        <w:rPr>
          <w:rFonts w:ascii="Times New Roman" w:hAnsi="Times New Roman"/>
          <w:sz w:val="24"/>
          <w:szCs w:val="24"/>
        </w:rPr>
        <w:t xml:space="preserve">муниципального округа                                  </w:t>
      </w:r>
      <w:r w:rsidR="00C3308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295054">
        <w:rPr>
          <w:rFonts w:ascii="Times New Roman" w:hAnsi="Times New Roman"/>
          <w:sz w:val="24"/>
          <w:szCs w:val="24"/>
        </w:rPr>
        <w:t>В.В. Панов</w:t>
      </w:r>
    </w:p>
    <w:p w:rsidR="00A74AA8" w:rsidRPr="001A4C31" w:rsidRDefault="00A74AA8" w:rsidP="009408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</w:pPr>
    </w:p>
    <w:p w:rsidR="00A74AA8" w:rsidRPr="001A4C31" w:rsidRDefault="00A74AA8" w:rsidP="009408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</w:pPr>
    </w:p>
    <w:p w:rsidR="00A74AA8" w:rsidRPr="001A4C31" w:rsidRDefault="00A74AA8" w:rsidP="009408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</w:pPr>
    </w:p>
    <w:p w:rsidR="00A74AA8" w:rsidRPr="001A4C31" w:rsidRDefault="00A74AA8" w:rsidP="009408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120"/>
          <w:sz w:val="24"/>
          <w:szCs w:val="24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C3308B">
      <w:pPr>
        <w:spacing w:after="0" w:line="240" w:lineRule="auto"/>
        <w:rPr>
          <w:rFonts w:ascii="Arial" w:hAnsi="Arial" w:cs="Arial"/>
          <w:b/>
          <w:bCs/>
          <w:color w:val="000000"/>
          <w:spacing w:val="120"/>
        </w:rPr>
      </w:pPr>
    </w:p>
    <w:p w:rsidR="00A74AA8" w:rsidRDefault="00A74AA8" w:rsidP="0094088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pacing w:val="120"/>
        </w:rPr>
      </w:pPr>
    </w:p>
    <w:p w:rsidR="00940880" w:rsidRPr="00B945CB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0880">
        <w:rPr>
          <w:rFonts w:ascii="Arial" w:hAnsi="Arial" w:cs="Arial"/>
          <w:color w:val="000000"/>
        </w:rPr>
        <w:t xml:space="preserve">                            </w:t>
      </w:r>
      <w:r w:rsidR="00C3308B">
        <w:rPr>
          <w:rFonts w:ascii="Arial" w:hAnsi="Arial" w:cs="Arial"/>
          <w:color w:val="000000"/>
        </w:rPr>
        <w:t xml:space="preserve">  </w:t>
      </w:r>
      <w:r w:rsidRPr="00B945CB">
        <w:rPr>
          <w:rFonts w:ascii="Times New Roman" w:hAnsi="Times New Roman"/>
          <w:color w:val="000000"/>
        </w:rPr>
        <w:t>Приложение № 1</w:t>
      </w:r>
    </w:p>
    <w:p w:rsidR="00940880" w:rsidRPr="00B945CB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                                      </w:t>
      </w:r>
      <w:r w:rsidR="00106F39">
        <w:rPr>
          <w:rFonts w:ascii="Times New Roman" w:hAnsi="Times New Roman"/>
          <w:color w:val="000000"/>
        </w:rPr>
        <w:t xml:space="preserve"> </w:t>
      </w:r>
      <w:r w:rsidRPr="00B945CB">
        <w:rPr>
          <w:rFonts w:ascii="Times New Roman" w:hAnsi="Times New Roman"/>
          <w:color w:val="000000"/>
        </w:rPr>
        <w:t xml:space="preserve"> к постановлению администрации</w:t>
      </w:r>
    </w:p>
    <w:p w:rsidR="00940880" w:rsidRPr="00B945CB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                </w:t>
      </w:r>
      <w:r w:rsidR="00C3308B">
        <w:rPr>
          <w:rFonts w:ascii="Times New Roman" w:hAnsi="Times New Roman"/>
          <w:color w:val="000000"/>
        </w:rPr>
        <w:t>                               </w:t>
      </w:r>
      <w:r w:rsidRPr="00B945CB">
        <w:rPr>
          <w:rFonts w:ascii="Times New Roman" w:hAnsi="Times New Roman"/>
          <w:color w:val="000000"/>
        </w:rPr>
        <w:t xml:space="preserve">Никольского муниципального </w:t>
      </w:r>
      <w:r w:rsidR="00106F39">
        <w:rPr>
          <w:rFonts w:ascii="Times New Roman" w:hAnsi="Times New Roman"/>
          <w:color w:val="000000"/>
        </w:rPr>
        <w:t>округа</w:t>
      </w:r>
    </w:p>
    <w:p w:rsidR="00940880" w:rsidRPr="00B945CB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                      </w:t>
      </w:r>
      <w:r w:rsidR="00C3308B">
        <w:rPr>
          <w:rFonts w:ascii="Times New Roman" w:hAnsi="Times New Roman"/>
          <w:color w:val="000000"/>
        </w:rPr>
        <w:t xml:space="preserve">       </w:t>
      </w:r>
      <w:r w:rsidRPr="00B945CB">
        <w:rPr>
          <w:rFonts w:ascii="Times New Roman" w:hAnsi="Times New Roman"/>
          <w:color w:val="000000"/>
        </w:rPr>
        <w:t>от </w:t>
      </w:r>
      <w:r w:rsidR="00C3308B">
        <w:rPr>
          <w:rFonts w:ascii="Times New Roman" w:hAnsi="Times New Roman"/>
          <w:color w:val="000000"/>
        </w:rPr>
        <w:t xml:space="preserve">11.03.2024 </w:t>
      </w:r>
      <w:r w:rsidRPr="00B945CB">
        <w:rPr>
          <w:rFonts w:ascii="Times New Roman" w:hAnsi="Times New Roman"/>
          <w:color w:val="000000"/>
        </w:rPr>
        <w:t>года № </w:t>
      </w:r>
      <w:r w:rsidR="00C3308B">
        <w:rPr>
          <w:rFonts w:ascii="Times New Roman" w:hAnsi="Times New Roman"/>
          <w:color w:val="000000"/>
        </w:rPr>
        <w:t>270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Административный регламент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I. Общие положения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1.1. Административный регламент предоставления муниципальной услуги по предоставлению муниципального имущества в аренду, безвозмездное пользование без проведения торгов (далее соответственно 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 без проведения торгов в порядке, установленном главой 5 Федерального закона от 26 июля 2006 года </w:t>
      </w:r>
      <w:hyperlink r:id="rId6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 «О защите конкуренции» (далее – Закон </w:t>
      </w:r>
      <w:hyperlink r:id="rId7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1.2. 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 либо их уполномоченные представители, соответствующие условиям, предусмотренным частью 1 статьи 17.1 Закона </w:t>
      </w:r>
      <w:hyperlink r:id="rId8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 и предоставляющим право заявителю на заключение договора аренды, безвозмездного пользования без проведения торгов в отношении муниципального имущества (далее – заявители).</w:t>
      </w:r>
    </w:p>
    <w:p w:rsidR="00895858" w:rsidRPr="00895858" w:rsidRDefault="00940880" w:rsidP="00895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 xml:space="preserve">1.3. Место  нахождения администрация Никольского муниципального </w:t>
      </w:r>
      <w:r w:rsidR="00895858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>, его структурных подразделений (далее - Уполномоченный орган):</w:t>
      </w:r>
      <w:r w:rsidR="00895858" w:rsidRPr="00895858">
        <w:rPr>
          <w:rFonts w:ascii="Times New Roman" w:hAnsi="Times New Roman"/>
          <w:color w:val="000000"/>
        </w:rPr>
        <w:t xml:space="preserve"> 161440, Вологодская область, </w:t>
      </w:r>
      <w:r w:rsidR="00895858">
        <w:rPr>
          <w:rFonts w:ascii="Times New Roman" w:hAnsi="Times New Roman"/>
          <w:color w:val="000000"/>
        </w:rPr>
        <w:t xml:space="preserve">                   </w:t>
      </w:r>
      <w:r w:rsidR="00895858" w:rsidRPr="00895858">
        <w:rPr>
          <w:rFonts w:ascii="Times New Roman" w:hAnsi="Times New Roman"/>
          <w:color w:val="000000"/>
        </w:rPr>
        <w:t>г. Никольск, ул. 25 Октября, д.3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Почтовый адрес Уполномоченного органа: 161440, Вологодская область, г. Никольск, </w:t>
      </w:r>
      <w:r w:rsidR="00895858">
        <w:rPr>
          <w:rFonts w:ascii="Times New Roman" w:hAnsi="Times New Roman"/>
          <w:color w:val="000000"/>
        </w:rPr>
        <w:t xml:space="preserve">                  </w:t>
      </w:r>
      <w:r w:rsidRPr="00B945CB">
        <w:rPr>
          <w:rFonts w:ascii="Times New Roman" w:hAnsi="Times New Roman"/>
          <w:color w:val="000000"/>
        </w:rPr>
        <w:t>ул. 25 Октября, д.3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График работы Уполномоченного органа: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08.00 час. до 17.00 часов,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перерыв на обед: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12:30 до 13:30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880" w:rsidRPr="00B945CB" w:rsidRDefault="00940880" w:rsidP="0094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880" w:rsidRPr="00B945CB" w:rsidRDefault="00940880" w:rsidP="0094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880" w:rsidRPr="00B945CB" w:rsidRDefault="00940880" w:rsidP="0094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880" w:rsidRPr="00B945CB" w:rsidRDefault="00940880" w:rsidP="0094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Выходной</w:t>
            </w: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Выходной</w:t>
            </w: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08.00 до 16.00 часов,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перерыв на обед: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12:30 до 13:30</w:t>
            </w:r>
          </w:p>
        </w:tc>
      </w:tr>
    </w:tbl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График приема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08.00 час. до 17.00 часов,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перерыв на обед: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12:30 до 13:30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880" w:rsidRPr="00B945CB" w:rsidRDefault="00940880" w:rsidP="0094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880" w:rsidRPr="00B945CB" w:rsidRDefault="00940880" w:rsidP="0094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880" w:rsidRPr="00B945CB" w:rsidRDefault="00940880" w:rsidP="0094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880" w:rsidRPr="00B945CB" w:rsidRDefault="00940880" w:rsidP="00940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Выходной</w:t>
            </w: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Выходной</w:t>
            </w:r>
          </w:p>
        </w:tc>
      </w:tr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08.00 до 16.00 часов,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перерыв на обед:</w:t>
            </w:r>
          </w:p>
          <w:p w:rsidR="00940880" w:rsidRPr="00B945CB" w:rsidRDefault="00940880" w:rsidP="0094088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12:30 до 13:30</w:t>
            </w:r>
          </w:p>
        </w:tc>
      </w:tr>
    </w:tbl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График личного приема </w:t>
      </w:r>
      <w:r w:rsidR="00477ECB">
        <w:rPr>
          <w:rFonts w:ascii="Times New Roman" w:hAnsi="Times New Roman"/>
          <w:color w:val="000000"/>
        </w:rPr>
        <w:t>главы</w:t>
      </w:r>
      <w:r w:rsidRPr="00B945CB">
        <w:rPr>
          <w:rFonts w:ascii="Times New Roman" w:hAnsi="Times New Roman"/>
          <w:color w:val="000000"/>
        </w:rPr>
        <w:t xml:space="preserve"> Уполномоченного органа: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940880" w:rsidRPr="00C3308B" w:rsidTr="00940880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lastRenderedPageBreak/>
              <w:t>Вторник (еженедельно)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B">
              <w:rPr>
                <w:rFonts w:ascii="Times New Roman" w:hAnsi="Times New Roman"/>
              </w:rPr>
              <w:t>с 14.00 час. до 16.00 часов</w:t>
            </w:r>
          </w:p>
        </w:tc>
      </w:tr>
    </w:tbl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Телефон для информирования по вопросам, связанным с предоставлением муниципальной услуги: 8 (81754) 2-13-13; 2-15-03.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hyperlink r:id="rId9" w:history="1">
        <w:r w:rsidR="008F55F8" w:rsidRPr="008F55F8">
          <w:rPr>
            <w:rStyle w:val="a4"/>
            <w:rFonts w:ascii="Times New Roman" w:hAnsi="Times New Roman"/>
          </w:rPr>
          <w:t>https://35nikolskij.gosuslugi.ru</w:t>
        </w:r>
      </w:hyperlink>
      <w:r w:rsidR="008F55F8" w:rsidRPr="008F55F8">
        <w:rPr>
          <w:rFonts w:ascii="Times New Roman" w:hAnsi="Times New Roman"/>
          <w:color w:val="000000"/>
        </w:rPr>
        <w:t>.</w:t>
      </w:r>
      <w:r w:rsidR="008F55F8" w:rsidRPr="008F55F8">
        <w:rPr>
          <w:rFonts w:ascii="Times New Roman" w:hAnsi="Times New Roman"/>
          <w:color w:val="000000"/>
          <w:u w:val="single"/>
        </w:rPr>
        <w:t xml:space="preserve"> 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 </w:t>
      </w:r>
      <w:hyperlink r:id="rId10" w:history="1">
        <w:r w:rsidRPr="00B945CB">
          <w:rPr>
            <w:rFonts w:ascii="Times New Roman" w:hAnsi="Times New Roman"/>
            <w:color w:val="0000FF"/>
          </w:rPr>
          <w:t>www.gosuslugi.ru</w:t>
        </w:r>
      </w:hyperlink>
      <w:r w:rsidRPr="00B945CB">
        <w:rPr>
          <w:rFonts w:ascii="Times New Roman" w:hAnsi="Times New Roman"/>
          <w:color w:val="000000"/>
        </w:rPr>
        <w:t>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 </w:t>
      </w:r>
      <w:hyperlink r:id="rId11" w:history="1">
        <w:r w:rsidRPr="00B945CB">
          <w:rPr>
            <w:rFonts w:ascii="Times New Roman" w:hAnsi="Times New Roman"/>
            <w:color w:val="0000FF"/>
          </w:rPr>
          <w:t>https://gosuslugi35.ru.</w:t>
        </w:r>
      </w:hyperlink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3 к настоящему административному регламенту.»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1.4. Способы получения информации о правилах предоставления муниципальной услуги: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лично;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посредством телефонной связи;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посредством электронной почты,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посредством почтовой связи;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 информационных стендах в помещениях Уполномоченного органа, МФЦ;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информационно-телекоммуникационной сети «Интернет»: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 официальном сайте Уполномоченного органа, МФЦ;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 Едином портале государственных и муниципальных услуг (функций);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 Региональном портале.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1.5. Порядок информирования о предоставлении муниципальной услуги.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1.5.1. Информирование о предоставлении муниципальной услуги осуществляется по следующим вопросам: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место нахождения Уполномоченного органа, его структурных подразделений, МФЦ;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график работы Уполномоченного органа, МФЦ;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адрес сайта в сети «Интернет» Уполномоченного органа, МФЦ;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адрес электронной почты Уполномоченного органа, МФЦ;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ход предоставления муниципальной услуги;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административные процедуры предоставления муниципальной услуги;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срок предоставления муниципальной услуги;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порядок и формы контроля за предоставлением муниципальной услуги;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основания для отказа в предоставлении муниципальной услуги;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Информирование проводится на русском языке в форме: индивидуального и публичного информирования.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 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если предоставление информации, необходимой заявителю, не представляется возможным посредством телефона, сотрудник </w:t>
      </w:r>
      <w:r w:rsidRPr="008F55F8">
        <w:rPr>
          <w:rFonts w:ascii="Times New Roman" w:hAnsi="Times New Roman"/>
          <w:iCs/>
          <w:color w:val="000000"/>
        </w:rPr>
        <w:t>Уполномоченного органа/</w:t>
      </w:r>
      <w:r w:rsidRPr="00B945CB">
        <w:rPr>
          <w:rFonts w:ascii="Times New Roman" w:hAnsi="Times New Roman"/>
          <w:color w:val="000000"/>
        </w:rPr>
        <w:t> 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r w:rsidR="0075580B">
        <w:rPr>
          <w:rFonts w:ascii="Times New Roman" w:hAnsi="Times New Roman"/>
          <w:color w:val="000000"/>
        </w:rPr>
        <w:t>Глава</w:t>
      </w:r>
      <w:r w:rsidRPr="00B945CB">
        <w:rPr>
          <w:rFonts w:ascii="Times New Roman" w:hAnsi="Times New Roman"/>
          <w:color w:val="000000"/>
        </w:rPr>
        <w:t xml:space="preserve"> Уполномоченного орган</w:t>
      </w:r>
      <w:r w:rsidR="0075580B">
        <w:rPr>
          <w:rFonts w:ascii="Times New Roman" w:hAnsi="Times New Roman"/>
          <w:color w:val="000000"/>
        </w:rPr>
        <w:t>а</w:t>
      </w:r>
      <w:r w:rsidRPr="00B945CB">
        <w:rPr>
          <w:rFonts w:ascii="Times New Roman" w:hAnsi="Times New Roman"/>
          <w:color w:val="000000"/>
        </w:rPr>
        <w:t xml:space="preserve"> и направляется способом, позволяющим подтвердить факт и дату направления.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 w:rsidR="0075580B">
        <w:rPr>
          <w:rFonts w:ascii="Times New Roman" w:hAnsi="Times New Roman"/>
          <w:color w:val="000000"/>
        </w:rPr>
        <w:t>Главой</w:t>
      </w:r>
      <w:r w:rsidRPr="00B945CB">
        <w:rPr>
          <w:rFonts w:ascii="Times New Roman" w:hAnsi="Times New Roman"/>
          <w:color w:val="000000"/>
        </w:rPr>
        <w:t xml:space="preserve"> Уполномоченного органа.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средствах массовой информации;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 официальном сайте в сети Интернет;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 Региональном портале;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 информационных стендах Уполномоченного органа, МФЦ.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75580B" w:rsidRDefault="00940880" w:rsidP="00940880">
      <w:pPr>
        <w:spacing w:after="0" w:line="240" w:lineRule="auto"/>
        <w:ind w:firstLine="540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75580B">
        <w:rPr>
          <w:rFonts w:ascii="Times New Roman" w:hAnsi="Times New Roman"/>
          <w:bCs/>
          <w:color w:val="000000"/>
        </w:rPr>
        <w:t>II. Стандарт предоставления муниципальной услуги</w:t>
      </w:r>
    </w:p>
    <w:p w:rsidR="00940880" w:rsidRPr="0075580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5580B">
        <w:rPr>
          <w:rFonts w:ascii="Times New Roman" w:hAnsi="Times New Roman"/>
          <w:color w:val="000000"/>
        </w:rPr>
        <w:t> </w:t>
      </w:r>
    </w:p>
    <w:p w:rsidR="00940880" w:rsidRPr="0075580B" w:rsidRDefault="00940880" w:rsidP="00940880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75580B">
        <w:rPr>
          <w:rFonts w:ascii="Times New Roman" w:hAnsi="Times New Roman"/>
          <w:bCs/>
          <w:iCs/>
          <w:color w:val="000000"/>
        </w:rPr>
        <w:t>2.1. Наименование муниципальной услуги</w:t>
      </w:r>
    </w:p>
    <w:p w:rsidR="00940880" w:rsidRPr="0075580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5580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Предоставление муниципального имущества в аренду, безвозмездное пользование без проведения торгов.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75580B" w:rsidRDefault="00940880" w:rsidP="00940880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75580B">
        <w:rPr>
          <w:rFonts w:ascii="Times New Roman" w:hAnsi="Times New Roman"/>
          <w:bCs/>
          <w:iCs/>
          <w:color w:val="000000"/>
        </w:rPr>
        <w:t>2.2. Наименование органа местного самоуправления,</w:t>
      </w:r>
    </w:p>
    <w:p w:rsidR="00940880" w:rsidRPr="00B945CB" w:rsidRDefault="00940880" w:rsidP="00940880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5580B">
        <w:rPr>
          <w:rFonts w:ascii="Times New Roman" w:hAnsi="Times New Roman"/>
          <w:bCs/>
          <w:iCs/>
          <w:color w:val="000000"/>
        </w:rPr>
        <w:t>предоставляющего муниципальную услугу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2.2.1. </w:t>
      </w:r>
      <w:r w:rsidRPr="00B945CB">
        <w:rPr>
          <w:rFonts w:ascii="Times New Roman" w:hAnsi="Times New Roman"/>
          <w:color w:val="000000"/>
          <w:spacing w:val="-4"/>
          <w:shd w:val="clear" w:color="auto" w:fill="FFFFFF"/>
        </w:rPr>
        <w:t>Муниципальная услуга предоставляется: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Уполномоченным органом – администрацией Никольского муниципального </w:t>
      </w:r>
      <w:r w:rsidR="008F55F8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>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МФЦ по месту жительства заявителя – в части</w:t>
      </w:r>
      <w:r w:rsidRPr="00B945CB">
        <w:rPr>
          <w:rFonts w:ascii="Times New Roman" w:hAnsi="Times New Roman"/>
          <w:i/>
          <w:iCs/>
          <w:color w:val="000000"/>
        </w:rPr>
        <w:t> </w:t>
      </w:r>
      <w:r w:rsidRPr="00B945CB">
        <w:rPr>
          <w:rFonts w:ascii="Times New Roman" w:hAnsi="Times New Roman"/>
          <w:color w:val="000000"/>
        </w:rPr>
        <w:t>приема документов на предоставление муниципальной услуги (при условии заключения соглашений о взаимодействии с МФЦ).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 </w:t>
      </w:r>
    </w:p>
    <w:p w:rsidR="00940880" w:rsidRPr="008F55F8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8F55F8">
        <w:rPr>
          <w:rFonts w:ascii="Times New Roman" w:hAnsi="Times New Roman"/>
          <w:iCs/>
          <w:color w:val="000000"/>
        </w:rPr>
        <w:t>2.3. Результат предоставления муниципальной услуги</w:t>
      </w:r>
    </w:p>
    <w:p w:rsidR="00940880" w:rsidRPr="00B945CB" w:rsidRDefault="00940880" w:rsidP="00940880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i/>
          <w:iCs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Результатом предоставления муниципальной услуги является</w:t>
      </w:r>
      <w:r w:rsidRPr="00B945CB">
        <w:rPr>
          <w:rFonts w:ascii="Times New Roman" w:hAnsi="Times New Roman"/>
          <w:color w:val="000000"/>
          <w:spacing w:val="-2"/>
        </w:rPr>
        <w:t> направление (вручение) заявителю</w:t>
      </w:r>
      <w:r w:rsidRPr="00B945CB">
        <w:rPr>
          <w:rFonts w:ascii="Times New Roman" w:hAnsi="Times New Roman"/>
          <w:color w:val="000000"/>
        </w:rPr>
        <w:t>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8F55F8" w:rsidRDefault="008F55F8" w:rsidP="00940880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</w:rPr>
        <w:t xml:space="preserve">                                     </w:t>
      </w:r>
      <w:r w:rsidR="00940880" w:rsidRPr="008F55F8">
        <w:rPr>
          <w:rFonts w:ascii="Times New Roman" w:hAnsi="Times New Roman"/>
          <w:bCs/>
          <w:iCs/>
          <w:color w:val="000000"/>
        </w:rPr>
        <w:t>2.4. Срок предоставления муниципальной услуги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Toc294183575"/>
      <w:r w:rsidRPr="00B945CB">
        <w:rPr>
          <w:rFonts w:ascii="Times New Roman" w:hAnsi="Times New Roman"/>
          <w:color w:val="000000"/>
        </w:rPr>
        <w:t>Срок предоставления муниципальной услуги составляет не более 30 календарных дней со дня поступления заявления и прилагаемых документов в Уполномоченный орган.</w:t>
      </w:r>
      <w:bookmarkEnd w:id="1"/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Срок выдачи (направления) заявителю решения о предоставлении      (об отказе в предоставлении) муниципальной услуги составляет 3 рабочих дня со дня принятия решения о предоставлении (об отказе в предоставлении) муниципальной услуги.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 </w:t>
      </w:r>
    </w:p>
    <w:p w:rsidR="00940880" w:rsidRPr="008F55F8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F55F8">
        <w:rPr>
          <w:rFonts w:ascii="Times New Roman" w:hAnsi="Times New Roman"/>
          <w:iCs/>
          <w:color w:val="000000"/>
        </w:rPr>
        <w:t>2.5. 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Предоставление муниципальной услуги осуществляется в соответствии c:</w:t>
      </w:r>
    </w:p>
    <w:p w:rsidR="00940880" w:rsidRPr="00B945CB" w:rsidRDefault="00940880" w:rsidP="00940880">
      <w:pPr>
        <w:spacing w:after="0" w:line="240" w:lineRule="auto"/>
        <w:ind w:left="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945CB">
        <w:rPr>
          <w:rFonts w:ascii="Times New Roman" w:hAnsi="Times New Roman"/>
          <w:color w:val="000000"/>
        </w:rPr>
        <w:t>Федеральным законом от 29 июля 1998 года </w:t>
      </w:r>
      <w:hyperlink r:id="rId12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 «Об оценочной деятельности в Российской Федерации»;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Федеральным законом от 6 октября 2003 года </w:t>
      </w:r>
      <w:hyperlink r:id="rId13" w:tgtFrame="_blank" w:history="1">
        <w:r w:rsidRPr="00B945CB">
          <w:rPr>
            <w:rFonts w:ascii="Times New Roman" w:hAnsi="Times New Roman"/>
            <w:color w:val="0000FF"/>
          </w:rPr>
          <w:t>№ 131-ФЗ</w:t>
        </w:r>
      </w:hyperlink>
      <w:r w:rsidRPr="00B945CB">
        <w:rPr>
          <w:rFonts w:ascii="Times New Roman" w:hAnsi="Times New Roman"/>
          <w:color w:val="000000"/>
        </w:rPr>
        <w:t> «Об общих принципах организации местного самоуправления в Российской Федерации»;</w:t>
      </w:r>
    </w:p>
    <w:p w:rsidR="00940880" w:rsidRPr="00B945CB" w:rsidRDefault="00940880" w:rsidP="00940880">
      <w:pPr>
        <w:spacing w:after="0" w:line="240" w:lineRule="auto"/>
        <w:ind w:left="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945CB">
        <w:rPr>
          <w:rFonts w:ascii="Times New Roman" w:hAnsi="Times New Roman"/>
          <w:color w:val="000000"/>
        </w:rPr>
        <w:t>Федеральным законом от 26 июля 2006 года </w:t>
      </w:r>
      <w:hyperlink r:id="rId14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 «О защите конкуренции»;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Решением Представительного Собрания Никольского муниципального </w:t>
      </w:r>
      <w:r w:rsidR="008F55F8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 xml:space="preserve"> от</w:t>
      </w:r>
      <w:r w:rsidR="0075580B">
        <w:rPr>
          <w:rFonts w:ascii="Times New Roman" w:hAnsi="Times New Roman"/>
          <w:color w:val="000000"/>
        </w:rPr>
        <w:t xml:space="preserve">                         </w:t>
      </w:r>
      <w:r w:rsidRPr="00B945CB">
        <w:rPr>
          <w:rFonts w:ascii="Times New Roman" w:hAnsi="Times New Roman"/>
          <w:color w:val="000000"/>
        </w:rPr>
        <w:t xml:space="preserve"> </w:t>
      </w:r>
      <w:r w:rsidR="008F55F8">
        <w:rPr>
          <w:rFonts w:ascii="Times New Roman" w:hAnsi="Times New Roman"/>
          <w:color w:val="000000"/>
        </w:rPr>
        <w:t>14</w:t>
      </w:r>
      <w:r w:rsidRPr="00B945CB">
        <w:rPr>
          <w:rFonts w:ascii="Times New Roman" w:hAnsi="Times New Roman"/>
          <w:color w:val="000000"/>
        </w:rPr>
        <w:t xml:space="preserve"> декабря 20</w:t>
      </w:r>
      <w:r w:rsidR="008F55F8">
        <w:rPr>
          <w:rFonts w:ascii="Times New Roman" w:hAnsi="Times New Roman"/>
          <w:color w:val="000000"/>
        </w:rPr>
        <w:t>23</w:t>
      </w:r>
      <w:r w:rsidRPr="00B945CB">
        <w:rPr>
          <w:rFonts w:ascii="Times New Roman" w:hAnsi="Times New Roman"/>
          <w:color w:val="000000"/>
        </w:rPr>
        <w:t xml:space="preserve"> года № </w:t>
      </w:r>
      <w:r w:rsidR="008F55F8">
        <w:rPr>
          <w:rFonts w:ascii="Times New Roman" w:hAnsi="Times New Roman"/>
          <w:color w:val="000000"/>
        </w:rPr>
        <w:t>112</w:t>
      </w:r>
      <w:r w:rsidRPr="00B945CB">
        <w:rPr>
          <w:rFonts w:ascii="Times New Roman" w:hAnsi="Times New Roman"/>
          <w:color w:val="000000"/>
        </w:rPr>
        <w:t xml:space="preserve"> «Об утверждении Порядка управления и распоряжения имуществом, находящимся в муниципальной собственности Никольского муниципального </w:t>
      </w:r>
      <w:r w:rsidR="008F55F8">
        <w:rPr>
          <w:rFonts w:ascii="Times New Roman" w:hAnsi="Times New Roman"/>
          <w:color w:val="000000"/>
        </w:rPr>
        <w:t>округа Вологодской области</w:t>
      </w:r>
      <w:r w:rsidRPr="00B945CB">
        <w:rPr>
          <w:rFonts w:ascii="Times New Roman" w:hAnsi="Times New Roman"/>
          <w:color w:val="000000"/>
        </w:rPr>
        <w:t>»;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настоящим административным регламентом.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2</w:t>
      </w:r>
      <w:r w:rsidRPr="008F55F8">
        <w:rPr>
          <w:rFonts w:ascii="Times New Roman" w:hAnsi="Times New Roman"/>
          <w:iCs/>
          <w:color w:val="000000"/>
        </w:rPr>
        <w:t>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2.6.1. Для предоставления муниципальной услуги заявитель представляет (направляет):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а) заявление по форме согласно приложению 1 к настоящему административному регламенту.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Заявление заполняется разборчиво в машинописном виде или от руки.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940880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27486C" w:rsidRDefault="0027486C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27486C" w:rsidRDefault="0027486C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27486C" w:rsidRPr="00B945CB" w:rsidRDefault="0027486C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При заполнении </w:t>
      </w:r>
      <w:hyperlink r:id="rId15" w:anchor="Par419" w:history="1">
        <w:r w:rsidRPr="00B945CB">
          <w:rPr>
            <w:rFonts w:ascii="Times New Roman" w:hAnsi="Times New Roman"/>
            <w:color w:val="000000"/>
            <w:u w:val="single"/>
          </w:rPr>
          <w:t>заявления</w:t>
        </w:r>
      </w:hyperlink>
      <w:r w:rsidRPr="00B945CB">
        <w:rPr>
          <w:rFonts w:ascii="Times New Roman" w:hAnsi="Times New Roman"/>
          <w:color w:val="000000"/>
        </w:rPr>
        <w:t> не допускается использование сокращений слов и аббревиатур.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б) копии учредительных документов заявителя (для юридических лиц);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в) документ, удостоверяющий личность заявителя, являющегося физическим лицом, либо личность представителя физического или юридического лица (при личном обращении в Уполномоченный орган (МФЦ));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г)</w:t>
      </w:r>
      <w:r w:rsidR="0027486C">
        <w:rPr>
          <w:rFonts w:ascii="Times New Roman" w:hAnsi="Times New Roman"/>
          <w:color w:val="000000"/>
        </w:rPr>
        <w:t xml:space="preserve"> </w:t>
      </w:r>
      <w:r w:rsidRPr="00B945CB">
        <w:rPr>
          <w:rFonts w:ascii="Times New Roman" w:hAnsi="Times New Roman"/>
          <w:color w:val="000000"/>
        </w:rPr>
        <w:t>документы,</w:t>
      </w:r>
      <w:r w:rsidR="008F55F8">
        <w:rPr>
          <w:rFonts w:ascii="Times New Roman" w:hAnsi="Times New Roman"/>
          <w:color w:val="000000"/>
        </w:rPr>
        <w:t xml:space="preserve"> </w:t>
      </w:r>
      <w:r w:rsidRPr="00B945CB">
        <w:rPr>
          <w:rFonts w:ascii="Times New Roman" w:hAnsi="Times New Roman"/>
          <w:color w:val="000000"/>
        </w:rPr>
        <w:t>подтверждающие соответствие заявителя условиям, предусмотренным </w:t>
      </w:r>
      <w:hyperlink r:id="rId16" w:history="1">
        <w:r w:rsidRPr="00B945CB">
          <w:rPr>
            <w:rFonts w:ascii="Times New Roman" w:hAnsi="Times New Roman"/>
            <w:color w:val="000000"/>
            <w:u w:val="single"/>
          </w:rPr>
          <w:t>пунктами 6</w:t>
        </w:r>
      </w:hyperlink>
      <w:r w:rsidRPr="00B945CB">
        <w:rPr>
          <w:rFonts w:ascii="Times New Roman" w:hAnsi="Times New Roman"/>
          <w:color w:val="000000"/>
        </w:rPr>
        <w:t> - </w:t>
      </w:r>
      <w:hyperlink r:id="rId17" w:history="1">
        <w:r w:rsidRPr="00B945CB">
          <w:rPr>
            <w:rFonts w:ascii="Times New Roman" w:hAnsi="Times New Roman"/>
            <w:color w:val="000000"/>
            <w:u w:val="single"/>
          </w:rPr>
          <w:t>8</w:t>
        </w:r>
      </w:hyperlink>
      <w:r w:rsidRPr="00B945CB">
        <w:rPr>
          <w:rFonts w:ascii="Times New Roman" w:hAnsi="Times New Roman"/>
          <w:color w:val="000000"/>
        </w:rPr>
        <w:t>, </w:t>
      </w:r>
      <w:hyperlink r:id="rId18" w:history="1">
        <w:r w:rsidRPr="00B945CB">
          <w:rPr>
            <w:rFonts w:ascii="Times New Roman" w:hAnsi="Times New Roman"/>
            <w:color w:val="000000"/>
            <w:u w:val="single"/>
          </w:rPr>
          <w:t>10 части 1 статьи 17(1)</w:t>
        </w:r>
      </w:hyperlink>
      <w:r w:rsidRPr="00B945CB">
        <w:rPr>
          <w:rFonts w:ascii="Times New Roman" w:hAnsi="Times New Roman"/>
          <w:color w:val="000000"/>
        </w:rPr>
        <w:t> Закона </w:t>
      </w:r>
      <w:hyperlink r:id="rId19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 и предоставляющим право заявителю на заключение договора аренды имущества без проведения торгов (конкурса или аукциона) на право заключения такого договора, в том числе: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копия документа, подтверждающего, что предлагаемые заявителем для размещения с использованием имущества области объекты необходимы для размещения сетей связи (при предоставлении имущества по </w:t>
      </w:r>
      <w:hyperlink r:id="rId20" w:history="1">
        <w:r w:rsidRPr="00B945CB">
          <w:rPr>
            <w:rFonts w:ascii="Times New Roman" w:hAnsi="Times New Roman"/>
            <w:color w:val="000000"/>
            <w:u w:val="single"/>
          </w:rPr>
          <w:t>пункту 7 части 1 статьи 17(1)</w:t>
        </w:r>
      </w:hyperlink>
      <w:r w:rsidRPr="00B945CB">
        <w:rPr>
          <w:rFonts w:ascii="Times New Roman" w:hAnsi="Times New Roman"/>
          <w:color w:val="000000"/>
        </w:rPr>
        <w:t> Закона N 135-ФЗ);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 </w:t>
      </w:r>
      <w:hyperlink r:id="rId21" w:history="1">
        <w:r w:rsidRPr="00B945CB">
          <w:rPr>
            <w:rFonts w:ascii="Times New Roman" w:hAnsi="Times New Roman"/>
            <w:color w:val="000000"/>
            <w:u w:val="single"/>
          </w:rPr>
          <w:t>пункту 8 части 1 статьи 17(1)</w:t>
        </w:r>
      </w:hyperlink>
      <w:r w:rsidRPr="00B945CB">
        <w:rPr>
          <w:rFonts w:ascii="Times New Roman" w:hAnsi="Times New Roman"/>
          <w:color w:val="000000"/>
        </w:rPr>
        <w:t> Закона N 135-ФЗ);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доверенность, заверенная нотариально (в случае обращения за получением муниципальной услуги представителя физического лица);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2.6.2. Заявление и прилагаемые документы могут быть представлены следующими способами: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путем личного обращения в Уполномоченный орган или в МФЦ лично либо через своих представителей;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посредством почтовой связи;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 электронной почте;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посредством Регионального портала.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простой электронной подписью заявителя (представителя заявителя);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усиленной квалифицированной электронной подписью заявителя (представителя заявителя).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лица, действующего от имени юридического лица без доверенности;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2.6.3. 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8F55F8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F55F8">
        <w:rPr>
          <w:rFonts w:ascii="Times New Roman" w:hAnsi="Times New Roman"/>
          <w:iCs/>
          <w:color w:val="000000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b/>
          <w:bCs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2.7.1. Заявители вправе представить в Уполномоченный орган: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заявителем, выданную не ранее шести месяцев до дня направления запроса;</w:t>
      </w:r>
    </w:p>
    <w:p w:rsidR="00940880" w:rsidRPr="00B945CB" w:rsidRDefault="00940880" w:rsidP="008F55F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 </w:t>
      </w:r>
      <w:hyperlink r:id="rId22" w:history="1">
        <w:r w:rsidRPr="00B945CB">
          <w:rPr>
            <w:rFonts w:ascii="Times New Roman" w:hAnsi="Times New Roman"/>
            <w:color w:val="000000"/>
            <w:u w:val="single"/>
          </w:rPr>
          <w:t>пунктам</w:t>
        </w:r>
        <w:r w:rsidR="008F55F8">
          <w:rPr>
            <w:rFonts w:ascii="Times New Roman" w:hAnsi="Times New Roman"/>
            <w:color w:val="000000"/>
            <w:u w:val="single"/>
          </w:rPr>
          <w:t xml:space="preserve"> </w:t>
        </w:r>
        <w:r w:rsidRPr="00B945CB">
          <w:rPr>
            <w:rFonts w:ascii="Times New Roman" w:hAnsi="Times New Roman"/>
            <w:color w:val="000000"/>
            <w:u w:val="single"/>
          </w:rPr>
          <w:t>6</w:t>
        </w:r>
      </w:hyperlink>
      <w:r w:rsidRPr="00B945CB">
        <w:rPr>
          <w:rFonts w:ascii="Times New Roman" w:hAnsi="Times New Roman"/>
          <w:color w:val="000000"/>
        </w:rPr>
        <w:t>, </w:t>
      </w:r>
      <w:hyperlink r:id="rId23" w:history="1">
        <w:r w:rsidRPr="00B945CB">
          <w:rPr>
            <w:rFonts w:ascii="Times New Roman" w:hAnsi="Times New Roman"/>
            <w:color w:val="000000"/>
            <w:u w:val="single"/>
          </w:rPr>
          <w:t>7</w:t>
        </w:r>
        <w:r w:rsidR="008F55F8">
          <w:rPr>
            <w:rFonts w:ascii="Times New Roman" w:hAnsi="Times New Roman"/>
            <w:color w:val="000000"/>
            <w:u w:val="single"/>
          </w:rPr>
          <w:t xml:space="preserve"> </w:t>
        </w:r>
        <w:r w:rsidRPr="00B945CB">
          <w:rPr>
            <w:rFonts w:ascii="Times New Roman" w:hAnsi="Times New Roman"/>
            <w:color w:val="000000"/>
            <w:u w:val="single"/>
          </w:rPr>
          <w:t>части 1 статьи 17(1)</w:t>
        </w:r>
      </w:hyperlink>
      <w:r w:rsidRPr="00B945CB">
        <w:rPr>
          <w:rFonts w:ascii="Times New Roman" w:hAnsi="Times New Roman"/>
          <w:color w:val="000000"/>
        </w:rPr>
        <w:t> Закона</w:t>
      </w:r>
      <w:r w:rsidR="008F55F8">
        <w:rPr>
          <w:rFonts w:ascii="Times New Roman" w:hAnsi="Times New Roman"/>
          <w:color w:val="000000"/>
        </w:rPr>
        <w:t xml:space="preserve"> </w:t>
      </w:r>
      <w:hyperlink r:id="rId24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 </w:t>
      </w:r>
      <w:hyperlink r:id="rId25" w:tgtFrame="_blank" w:history="1">
        <w:r w:rsidRPr="00B945CB">
          <w:rPr>
            <w:rFonts w:ascii="Times New Roman" w:hAnsi="Times New Roman"/>
            <w:color w:val="0000FF"/>
          </w:rPr>
          <w:t>№ 44-ФЗ</w:t>
        </w:r>
      </w:hyperlink>
      <w:r w:rsidRPr="00B945CB">
        <w:rPr>
          <w:rFonts w:ascii="Times New Roman" w:hAnsi="Times New Roman"/>
          <w:color w:val="000000"/>
        </w:rPr>
        <w:t> 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 </w:t>
      </w:r>
      <w:hyperlink r:id="rId26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2.7.2. Документы, указанные в </w:t>
      </w:r>
      <w:hyperlink r:id="rId27" w:anchor="P196" w:history="1">
        <w:r w:rsidRPr="00B945CB">
          <w:rPr>
            <w:rFonts w:ascii="Times New Roman" w:hAnsi="Times New Roman"/>
            <w:color w:val="000000"/>
            <w:u w:val="single"/>
          </w:rPr>
          <w:t>пункте 2.7.1</w:t>
        </w:r>
      </w:hyperlink>
      <w:r w:rsidRPr="00B945CB">
        <w:rPr>
          <w:rFonts w:ascii="Times New Roman" w:hAnsi="Times New Roman"/>
          <w:color w:val="000000"/>
        </w:rPr>
        <w:t> настоящего административного регламента, могут быть представлены заявителем следующими способами: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путем личного обращения в Уполномоченный орган или в МФЦ лично либо через своих представителей;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посредством почтовой связи;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 электронной почте;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посредством Регионального портала.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  либо в виде заверенных уполномоченным лицом копий запрошенных документов, в том числе в форме электронного документа.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2.7.5. Запрещено требовать от заявителя: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 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 </w:t>
      </w:r>
      <w:hyperlink r:id="rId28" w:history="1">
        <w:r w:rsidRPr="00B945CB">
          <w:rPr>
            <w:rFonts w:ascii="Times New Roman" w:hAnsi="Times New Roman"/>
            <w:color w:val="000000"/>
          </w:rPr>
          <w:t>пунктом 4 части 1 статьи 7</w:t>
        </w:r>
      </w:hyperlink>
      <w:r w:rsidRPr="00B945CB">
        <w:rPr>
          <w:rFonts w:ascii="Times New Roman" w:hAnsi="Times New Roman"/>
          <w:color w:val="000000"/>
        </w:rPr>
        <w:t> Федерального закона от 27 июля 2010 года № 210-ФЗ «Об организации предоставления государственных и муниципальных услуг» (далее – Закон №210-ФЗ).</w:t>
      </w:r>
    </w:p>
    <w:p w:rsidR="00940880" w:rsidRPr="00B945CB" w:rsidRDefault="00940880" w:rsidP="00940880">
      <w:pPr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945CB">
        <w:rPr>
          <w:rFonts w:ascii="Times New Roman" w:hAnsi="Times New Roman"/>
          <w:b/>
          <w:bCs/>
          <w:i/>
          <w:iCs/>
          <w:color w:val="000000"/>
        </w:rPr>
        <w:t> </w:t>
      </w:r>
    </w:p>
    <w:p w:rsidR="00940880" w:rsidRPr="008F55F8" w:rsidRDefault="00940880" w:rsidP="00940880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F55F8">
        <w:rPr>
          <w:rFonts w:ascii="Times New Roman" w:hAnsi="Times New Roman"/>
          <w:bCs/>
          <w:iCs/>
          <w:color w:val="000000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Основанием для отказа в приеме к рассмотрению заявления является выявление несоблюдения установленных </w:t>
      </w:r>
      <w:hyperlink r:id="rId29" w:history="1">
        <w:r w:rsidRPr="00B945CB">
          <w:rPr>
            <w:rFonts w:ascii="Times New Roman" w:hAnsi="Times New Roman"/>
            <w:color w:val="000000"/>
            <w:u w:val="single"/>
          </w:rPr>
          <w:t>статьей 11</w:t>
        </w:r>
      </w:hyperlink>
      <w:r w:rsidRPr="00B945CB">
        <w:rPr>
          <w:rFonts w:ascii="Times New Roman" w:hAnsi="Times New Roman"/>
          <w:color w:val="000000"/>
        </w:rPr>
        <w:t> Федерального закона от 6 апреля 2011 года </w:t>
      </w:r>
      <w:hyperlink r:id="rId30" w:tgtFrame="_blank" w:history="1">
        <w:r w:rsidRPr="00B945CB">
          <w:rPr>
            <w:rFonts w:ascii="Times New Roman" w:hAnsi="Times New Roman"/>
            <w:color w:val="0000FF"/>
          </w:rPr>
          <w:t>№ 63-ФЗ</w:t>
        </w:r>
      </w:hyperlink>
      <w:r w:rsidRPr="00B945CB">
        <w:rPr>
          <w:rFonts w:ascii="Times New Roman" w:hAnsi="Times New Roman"/>
          <w:color w:val="000000"/>
        </w:rPr>
        <w:t> 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2.7 настоящего административного регламента, в электронном виде).</w:t>
      </w:r>
    </w:p>
    <w:p w:rsidR="00940880" w:rsidRPr="00B945CB" w:rsidRDefault="00940880" w:rsidP="00940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8F55F8" w:rsidRDefault="00940880" w:rsidP="00940880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F55F8">
        <w:rPr>
          <w:rFonts w:ascii="Times New Roman" w:hAnsi="Times New Roman"/>
          <w:bCs/>
          <w:iCs/>
          <w:color w:val="000000"/>
        </w:rPr>
        <w:t>2.9. Исчерпывающий перечень оснований для приостановления или  отказа в предоставлении муниципальной услуги</w:t>
      </w:r>
    </w:p>
    <w:p w:rsidR="00940880" w:rsidRPr="008F55F8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F55F8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2.9.1. Оснований для приостановления предоставления муниципальной услуги не имеется.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2.9.2. </w:t>
      </w:r>
      <w:r w:rsidRPr="00B945CB">
        <w:rPr>
          <w:rFonts w:ascii="Times New Roman" w:hAnsi="Times New Roman"/>
          <w:color w:val="000000"/>
          <w:spacing w:val="-4"/>
        </w:rPr>
        <w:t>Основаниями для отказа в предоставлении </w:t>
      </w:r>
      <w:r w:rsidRPr="00B945CB">
        <w:rPr>
          <w:rFonts w:ascii="Times New Roman" w:hAnsi="Times New Roman"/>
          <w:color w:val="000000"/>
        </w:rPr>
        <w:t>муниципального имущества в аренду, безвозмездное пользование без проведения торгов</w:t>
      </w:r>
      <w:r w:rsidRPr="00B945CB">
        <w:rPr>
          <w:rFonts w:ascii="Times New Roman" w:hAnsi="Times New Roman"/>
          <w:color w:val="000000"/>
          <w:spacing w:val="-4"/>
        </w:rPr>
        <w:t>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поступление заявления о предоставлении имущества в аренду (безвозмездное пользование) в отношении объекта,  находящегося во владении и (или) пользовании;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поступление двух и более заявлений о заключении договора в отношении одного и того же объекта;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поступление заявления, несоответствующего условиям, указанным статьей 17(1) Закона </w:t>
      </w:r>
      <w:hyperlink r:id="rId31" w:tgtFrame="_blank" w:history="1">
        <w:r w:rsidRPr="00B945CB">
          <w:rPr>
            <w:rFonts w:ascii="Times New Roman" w:hAnsi="Times New Roman"/>
            <w:color w:val="0000FF"/>
          </w:rPr>
          <w:t>№ 135-ФЗ</w:t>
        </w:r>
      </w:hyperlink>
      <w:r w:rsidRPr="00B945CB">
        <w:rPr>
          <w:rFonts w:ascii="Times New Roman" w:hAnsi="Times New Roman"/>
          <w:color w:val="000000"/>
        </w:rPr>
        <w:t>, предусматривающим право на заключение договора аренды (безвозмездного пользования) имущества без проведения конкурса или аукциона на право заключения такого договора;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поступление заявления о передаче имущества, в отношении которого на рассмотрении в суде находится спор по использованию этого имущества либо признанию прав на него;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непредставление заявителем, документов указанных в пункте 2.6.1  настоящего административного регламента.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8F55F8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8F55F8">
        <w:rPr>
          <w:rFonts w:ascii="Times New Roman" w:hAnsi="Times New Roman"/>
          <w:iCs/>
          <w:color w:val="000000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40880" w:rsidRPr="00B945CB" w:rsidRDefault="00940880" w:rsidP="00940880">
      <w:pPr>
        <w:spacing w:after="0" w:line="240" w:lineRule="auto"/>
        <w:ind w:left="283"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B945CB">
        <w:rPr>
          <w:rFonts w:ascii="Times New Roman" w:hAnsi="Times New Roman"/>
          <w:i/>
          <w:iCs/>
          <w:color w:val="000000"/>
        </w:rPr>
        <w:t> </w:t>
      </w:r>
    </w:p>
    <w:p w:rsidR="00940880" w:rsidRPr="008F55F8" w:rsidRDefault="00940880" w:rsidP="0094088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F55F8">
        <w:rPr>
          <w:rFonts w:ascii="Times New Roman" w:hAnsi="Times New Roman"/>
          <w:bCs/>
          <w:color w:val="000000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940880" w:rsidRPr="008F55F8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5F8">
        <w:rPr>
          <w:rFonts w:ascii="Times New Roman" w:hAnsi="Times New Roman"/>
          <w:i/>
          <w:iCs/>
          <w:color w:val="000000"/>
        </w:rPr>
        <w:t> </w:t>
      </w:r>
    </w:p>
    <w:p w:rsidR="00310511" w:rsidRPr="00310511" w:rsidRDefault="00940880" w:rsidP="00310511">
      <w:pPr>
        <w:spacing w:after="0" w:line="240" w:lineRule="auto"/>
        <w:rPr>
          <w:rFonts w:ascii="Times New Roman" w:hAnsi="Times New Roman"/>
          <w:iCs/>
          <w:color w:val="000000"/>
        </w:rPr>
      </w:pPr>
      <w:r w:rsidRPr="00AF3A1B">
        <w:rPr>
          <w:rFonts w:ascii="Times New Roman" w:hAnsi="Times New Roman"/>
          <w:iCs/>
          <w:color w:val="000000"/>
        </w:rPr>
        <w:t xml:space="preserve">2.11. </w:t>
      </w:r>
      <w:r w:rsidR="00310511" w:rsidRPr="00310511">
        <w:rPr>
          <w:rFonts w:ascii="Times New Roman" w:hAnsi="Times New Roman"/>
          <w:iCs/>
          <w:color w:val="000000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40880" w:rsidRPr="00AF3A1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3A1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Предоставление муниципальной услуги осуществляется для заявителей на безвозмездной основе.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945CB">
        <w:rPr>
          <w:rFonts w:ascii="Times New Roman" w:hAnsi="Times New Roman"/>
          <w:b/>
          <w:bCs/>
          <w:i/>
          <w:iCs/>
          <w:color w:val="000000"/>
        </w:rPr>
        <w:t> </w:t>
      </w:r>
    </w:p>
    <w:p w:rsidR="00940880" w:rsidRPr="00AF3A1B" w:rsidRDefault="00940880" w:rsidP="00940880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AF3A1B">
        <w:rPr>
          <w:rFonts w:ascii="Times New Roman" w:hAnsi="Times New Roman"/>
          <w:bCs/>
          <w:iCs/>
          <w:color w:val="00000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AF3A1B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2</w:t>
      </w:r>
      <w:r w:rsidRPr="00AF3A1B">
        <w:rPr>
          <w:rFonts w:ascii="Times New Roman" w:hAnsi="Times New Roman"/>
          <w:iCs/>
          <w:color w:val="000000"/>
        </w:rPr>
        <w:t>.13. Срок регистрации запроса заявителя</w:t>
      </w:r>
    </w:p>
    <w:p w:rsidR="00940880" w:rsidRPr="00AF3A1B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3A1B">
        <w:rPr>
          <w:rFonts w:ascii="Times New Roman" w:hAnsi="Times New Roman"/>
          <w:iCs/>
          <w:color w:val="000000"/>
        </w:rPr>
        <w:t>о предоставлении муниципальной услуги, в том числе в электронной форме</w:t>
      </w:r>
    </w:p>
    <w:p w:rsidR="00940880" w:rsidRPr="00AF3A1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3A1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Регистрация заявления, в том числе в электронной форме осуществляется 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AF3A1B" w:rsidRDefault="00AF3A1B" w:rsidP="00940880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</w:rPr>
        <w:t xml:space="preserve">                           </w:t>
      </w:r>
      <w:r w:rsidR="00940880" w:rsidRPr="00AF3A1B">
        <w:rPr>
          <w:rFonts w:ascii="Times New Roman" w:hAnsi="Times New Roman"/>
          <w:bCs/>
          <w:iCs/>
          <w:color w:val="000000"/>
        </w:rPr>
        <w:t>2.14. Требования к помещениям, в которых предоставляется</w:t>
      </w:r>
    </w:p>
    <w:p w:rsidR="00940880" w:rsidRPr="00AF3A1B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F3A1B">
        <w:rPr>
          <w:rFonts w:ascii="Times New Roman" w:hAnsi="Times New Roman"/>
          <w:iCs/>
          <w:color w:val="000000"/>
        </w:rPr>
        <w:t>муниципальная услуга, 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 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40880" w:rsidRPr="00B945CB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 </w:t>
      </w:r>
      <w:hyperlink r:id="rId32" w:history="1">
        <w:r w:rsidRPr="00B945CB">
          <w:rPr>
            <w:rFonts w:ascii="Times New Roman" w:hAnsi="Times New Roman"/>
            <w:color w:val="000000"/>
          </w:rPr>
          <w:t>приказом</w:t>
        </w:r>
      </w:hyperlink>
      <w:r w:rsidRPr="00B945CB">
        <w:rPr>
          <w:rFonts w:ascii="Times New Roman" w:hAnsi="Times New Roman"/>
          <w:color w:val="000000"/>
        </w:rPr>
        <w:t> Министерства труда и социальной защиты Российской Федерации от 22 июня 2015 года N 386н;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2.14.4. Помещения, предназначенные для предоставления муниципальной услуги, должны соответствовать санитарно-эпидемиологическим правилам и нормативам.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 услуги, а также текстом настоящего административного регламента.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940880" w:rsidRPr="00BB2920" w:rsidRDefault="00940880" w:rsidP="00E02804">
      <w:pPr>
        <w:spacing w:after="0" w:line="240" w:lineRule="auto"/>
        <w:ind w:firstLine="567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B945CB">
        <w:rPr>
          <w:rFonts w:ascii="Times New Roman" w:hAnsi="Times New Roman"/>
          <w:b/>
          <w:bCs/>
          <w:i/>
          <w:iCs/>
          <w:color w:val="000000"/>
        </w:rPr>
        <w:t> </w:t>
      </w:r>
      <w:r w:rsidR="00E02804">
        <w:rPr>
          <w:rFonts w:ascii="Times New Roman" w:hAnsi="Times New Roman"/>
          <w:bCs/>
          <w:iCs/>
          <w:color w:val="000000"/>
        </w:rPr>
        <w:t xml:space="preserve">                  </w:t>
      </w:r>
      <w:r w:rsidRPr="00BB2920">
        <w:rPr>
          <w:rFonts w:ascii="Times New Roman" w:hAnsi="Times New Roman"/>
          <w:bCs/>
          <w:iCs/>
          <w:color w:val="000000"/>
        </w:rPr>
        <w:t>2.15. Показатели доступности и качества муниципальной услуги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2.15.1. Показателями доступности муниципальной услуги являются: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информирование заявителей о предоставлении муниципальной услуги;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соблюдение графика работы Уполномоченного органа;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время, затраченное на получение конечного результата муниципальной услуги.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2.15.2. Показателями качества муниципальной услуги являются: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B2920">
        <w:rPr>
          <w:rFonts w:ascii="Times New Roman" w:hAnsi="Times New Roman"/>
          <w:bCs/>
          <w:color w:val="00000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</w:t>
      </w:r>
      <w:r w:rsidRPr="00B945CB">
        <w:rPr>
          <w:rFonts w:ascii="Times New Roman" w:hAnsi="Times New Roman"/>
          <w:b/>
          <w:bCs/>
          <w:color w:val="000000"/>
        </w:rPr>
        <w:t>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940880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8C2538" w:rsidRPr="00B945CB" w:rsidRDefault="008C2538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80" w:rsidRPr="00BB2920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B2920">
        <w:rPr>
          <w:rFonts w:ascii="Times New Roman" w:hAnsi="Times New Roman"/>
          <w:iCs/>
          <w:color w:val="000000"/>
        </w:rPr>
        <w:t>2.16. Перечень классов средств электронной подписи, которые</w:t>
      </w:r>
    </w:p>
    <w:p w:rsidR="00940880" w:rsidRPr="00BB2920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B2920">
        <w:rPr>
          <w:rFonts w:ascii="Times New Roman" w:hAnsi="Times New Roman"/>
          <w:iCs/>
          <w:color w:val="000000"/>
        </w:rPr>
        <w:t>допускаются к использованию при обращении за получением</w:t>
      </w:r>
    </w:p>
    <w:p w:rsidR="00940880" w:rsidRPr="00BB2920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B2920">
        <w:rPr>
          <w:rFonts w:ascii="Times New Roman" w:hAnsi="Times New Roman"/>
          <w:iCs/>
          <w:color w:val="000000"/>
        </w:rPr>
        <w:t>муниципальной услуги, оказываемой с применением</w:t>
      </w:r>
    </w:p>
    <w:p w:rsidR="00940880" w:rsidRPr="00BB2920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B2920">
        <w:rPr>
          <w:rFonts w:ascii="Times New Roman" w:hAnsi="Times New Roman"/>
          <w:iCs/>
          <w:color w:val="000000"/>
        </w:rPr>
        <w:t>усиленной квалифицированной электронной подписи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 учетом </w:t>
      </w:r>
      <w:hyperlink r:id="rId33" w:history="1">
        <w:r w:rsidRPr="00B945CB">
          <w:rPr>
            <w:rFonts w:ascii="Times New Roman" w:hAnsi="Times New Roman"/>
            <w:color w:val="000000"/>
            <w:u w:val="single"/>
          </w:rPr>
          <w:t>Требований</w:t>
        </w:r>
      </w:hyperlink>
      <w:r w:rsidRPr="00B945CB">
        <w:rPr>
          <w:rFonts w:ascii="Times New Roman" w:hAnsi="Times New Roman"/>
          <w:color w:val="000000"/>
        </w:rPr>
        <w:t> 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40880" w:rsidRPr="00B945CB" w:rsidRDefault="00940880" w:rsidP="00940880">
      <w:pPr>
        <w:spacing w:after="0" w:line="240" w:lineRule="auto"/>
        <w:ind w:left="54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left="54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III. Состав, последовательность и сроки выполнения административных процедур (действий)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3.1. Исчерпывающий перечень административных процедур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3.1.1. Предоставление муниципальной услуги включает в себя следующие административные процедуры: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прием и регистрация заявления и документов;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рассмотрение заявления и представленных документов, принятие решения о предоставлении муниципальной услуги (об отказе в предоставлении муниципальной услуги);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подготовка и выдача (направление) заявителю: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проекта договора о предоставлении муниципального имущества в аренду, безвозмездное пользование без проведения торгов;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решения об отказе в предоставлении муниципального имущества в аренду, безвозмездное пользование без проведения торгов, с указанием оснований для отказа.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3.1.2. Блок-схема предоставления муниципальной услуги представлена в приложении 2 к настоящему административному регламенту.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3.2.  Прием и регистрация заявления и прилагаемых документов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осуществляет регистрацию заявления и прилагаемых документов в журнале регистрации входящий обращений;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3.2.4. Срок выполнения данной административной процедуры составляет 1 рабочий день со дня поступления </w:t>
      </w:r>
      <w:hyperlink r:id="rId34" w:anchor="Par428" w:history="1">
        <w:r w:rsidRPr="00B945CB">
          <w:rPr>
            <w:rFonts w:ascii="Times New Roman" w:hAnsi="Times New Roman"/>
            <w:color w:val="000000"/>
            <w:u w:val="single"/>
          </w:rPr>
          <w:t>заявления</w:t>
        </w:r>
      </w:hyperlink>
      <w:r w:rsidRPr="00B945CB">
        <w:rPr>
          <w:rFonts w:ascii="Times New Roman" w:hAnsi="Times New Roman"/>
          <w:color w:val="000000"/>
        </w:rPr>
        <w:t> 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40880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8C2538" w:rsidRPr="00B945CB" w:rsidRDefault="008C2538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80" w:rsidRPr="00B945CB" w:rsidRDefault="00940880" w:rsidP="009408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 Рассмотрение заявления и прилагаемых документов, направление (вручение) заявителю проекта договора аренды, безвозмездного пользования либо содержащего мотивированный отказ в предоставлении муниципального имущества в аренду, безвозмездное пользование без проведения торгов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услуги, на рассмотрение.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3.3.2. В случае поступления </w:t>
      </w:r>
      <w:hyperlink r:id="rId35" w:anchor="Par428" w:history="1">
        <w:r w:rsidRPr="00B945CB">
          <w:rPr>
            <w:rFonts w:ascii="Times New Roman" w:hAnsi="Times New Roman"/>
            <w:color w:val="000000"/>
            <w:u w:val="single"/>
          </w:rPr>
          <w:t>заявления</w:t>
        </w:r>
      </w:hyperlink>
      <w:r w:rsidRPr="00B945CB">
        <w:rPr>
          <w:rFonts w:ascii="Times New Roman" w:hAnsi="Times New Roman"/>
          <w:color w:val="000000"/>
        </w:rPr>
        <w:t> 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готовит уведомление об отказе в принятии заявления и прилагаемых документов с указанием причин их возврата за подписью </w:t>
      </w:r>
      <w:r w:rsidR="00BB2920">
        <w:rPr>
          <w:rFonts w:ascii="Times New Roman" w:hAnsi="Times New Roman"/>
          <w:color w:val="000000"/>
        </w:rPr>
        <w:t>главы</w:t>
      </w:r>
      <w:r w:rsidRPr="00B945CB">
        <w:rPr>
          <w:rFonts w:ascii="Times New Roman" w:hAnsi="Times New Roman"/>
          <w:color w:val="000000"/>
        </w:rPr>
        <w:t xml:space="preserve"> Уполномоченного органа;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 w:rsidR="00BB2920">
        <w:rPr>
          <w:rFonts w:ascii="Times New Roman" w:hAnsi="Times New Roman"/>
          <w:color w:val="000000"/>
        </w:rPr>
        <w:t>главы</w:t>
      </w:r>
      <w:r w:rsidRPr="00B945CB">
        <w:rPr>
          <w:rFonts w:ascii="Times New Roman" w:hAnsi="Times New Roman"/>
          <w:color w:val="000000"/>
        </w:rPr>
        <w:t xml:space="preserve"> Уполномоченного органа, по адресу электронной почты заявителя.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3.3.4. В случае поступления </w:t>
      </w:r>
      <w:hyperlink r:id="rId36" w:anchor="Par428" w:history="1">
        <w:r w:rsidRPr="00B945CB">
          <w:rPr>
            <w:rFonts w:ascii="Times New Roman" w:hAnsi="Times New Roman"/>
            <w:color w:val="000000"/>
            <w:u w:val="single"/>
          </w:rPr>
          <w:t>заявления</w:t>
        </w:r>
      </w:hyperlink>
      <w:r w:rsidRPr="00B945CB">
        <w:rPr>
          <w:rFonts w:ascii="Times New Roman" w:hAnsi="Times New Roman"/>
          <w:color w:val="000000"/>
        </w:rPr>
        <w:t> 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 15 календарных дней со дня регистрации заявления и прилагаемых документов: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проверяет заявление на наличие оснований для отказа в предоставлении муниципального имущества в аренду, безвозмездное пользование без проведения торгов, предусмотренных пунктом 2.9.2 настоящего административного регламента;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наличия оснований, указанных в пункте 2.9.2 настоящего административного регламента готовит проект письма, содержащего мотивированный отказ в предоставлении муниципального имущества в аренду, безвозмездное пользование без проведения торгов;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отсутствия оснований, указанных в пункте 2.9.2 настоящего административного регламента, запрашивает документы в рамках межведомственного информационного взаимодействия, готовит проект постановления о предоставлении муниципального имущества в аренду, безвозмездное пользование без проведения торгов, проект договора аренды, безвозмездного пользования и проект сопроводительного письма (при необходимости).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3.3.5. </w:t>
      </w:r>
      <w:r w:rsidR="00BB2920">
        <w:rPr>
          <w:rFonts w:ascii="Times New Roman" w:hAnsi="Times New Roman"/>
          <w:color w:val="000000"/>
        </w:rPr>
        <w:t>Глава</w:t>
      </w:r>
      <w:r w:rsidRPr="00B945CB">
        <w:rPr>
          <w:rFonts w:ascii="Times New Roman" w:hAnsi="Times New Roman"/>
          <w:color w:val="000000"/>
        </w:rPr>
        <w:t xml:space="preserve"> Уполномоченного органа в течение одного дня со дня поступления документов, предусмотренных пунктом 3.3.4 настоящего административного регламента, подписывает проект письма, содержащего мотивированный отказ в предоставлении муниципального имущества в аренду, безвозмездное пользование без проведения торгов.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  <w:shd w:val="clear" w:color="auto" w:fill="FEFFFE"/>
        </w:rPr>
        <w:t xml:space="preserve">3.3.6. Проект постановления о предоставлении муниципального имущества в аренду, безвозмездное пользование без проведения торгов подлежит согласованию в порядке и сроки, установленные Регламентом администрации Никольского муниципального </w:t>
      </w:r>
      <w:r w:rsidR="00BB2920">
        <w:rPr>
          <w:rFonts w:ascii="Times New Roman" w:hAnsi="Times New Roman"/>
          <w:color w:val="000000"/>
          <w:shd w:val="clear" w:color="auto" w:fill="FEFFFE"/>
        </w:rPr>
        <w:t>округа</w:t>
      </w:r>
      <w:r w:rsidRPr="00B945CB">
        <w:rPr>
          <w:rFonts w:ascii="Times New Roman" w:hAnsi="Times New Roman"/>
          <w:color w:val="000000"/>
          <w:shd w:val="clear" w:color="auto" w:fill="FEFFFE"/>
        </w:rPr>
        <w:t xml:space="preserve">, утвержденным постановлением Администрации Никольского муниципального </w:t>
      </w:r>
      <w:r w:rsidR="00BB2920">
        <w:rPr>
          <w:rFonts w:ascii="Times New Roman" w:hAnsi="Times New Roman"/>
          <w:color w:val="000000"/>
          <w:shd w:val="clear" w:color="auto" w:fill="FEFFFE"/>
        </w:rPr>
        <w:t>округа</w:t>
      </w:r>
      <w:r w:rsidRPr="00B945CB">
        <w:rPr>
          <w:rFonts w:ascii="Times New Roman" w:hAnsi="Times New Roman"/>
          <w:color w:val="000000"/>
          <w:shd w:val="clear" w:color="auto" w:fill="FEFFFE"/>
        </w:rPr>
        <w:t xml:space="preserve"> от </w:t>
      </w:r>
      <w:r w:rsidR="00BB2920">
        <w:rPr>
          <w:rFonts w:ascii="Times New Roman" w:hAnsi="Times New Roman"/>
          <w:color w:val="000000"/>
          <w:shd w:val="clear" w:color="auto" w:fill="FEFFFE"/>
        </w:rPr>
        <w:t>___________</w:t>
      </w:r>
      <w:r w:rsidRPr="00B945CB">
        <w:rPr>
          <w:rFonts w:ascii="Times New Roman" w:hAnsi="Times New Roman"/>
          <w:color w:val="000000"/>
          <w:shd w:val="clear" w:color="auto" w:fill="FEFFFE"/>
        </w:rPr>
        <w:t xml:space="preserve"> года № </w:t>
      </w:r>
      <w:r w:rsidR="00BB2920">
        <w:rPr>
          <w:rFonts w:ascii="Times New Roman" w:hAnsi="Times New Roman"/>
          <w:color w:val="000000"/>
          <w:shd w:val="clear" w:color="auto" w:fill="FEFFFE"/>
        </w:rPr>
        <w:t>___</w:t>
      </w:r>
      <w:r w:rsidRPr="00B945CB">
        <w:rPr>
          <w:rFonts w:ascii="Times New Roman" w:hAnsi="Times New Roman"/>
          <w:color w:val="000000"/>
        </w:rPr>
        <w:t>.</w:t>
      </w:r>
    </w:p>
    <w:p w:rsidR="00940880" w:rsidRPr="00B945CB" w:rsidRDefault="00BB292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Глава</w:t>
      </w:r>
      <w:r w:rsidR="00940880" w:rsidRPr="00B945CB">
        <w:rPr>
          <w:rFonts w:ascii="Times New Roman" w:hAnsi="Times New Roman"/>
          <w:color w:val="000000"/>
        </w:rPr>
        <w:t xml:space="preserve"> Уполномоченного органа подписывает согласованный проект постановления о предоставлении муниципального имущества в аренду, безвозмездное пользование без проведения торгов в течение одного рабочего дня со дня его получения.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Постановление о предоставлении муниципального имущества в аренду, безвозмездное пользование без проведения торгов является основанием заключения договора аренды или договора безвозмездного пользования муниципальным имуществом без проведения торгов.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3.3.7. Должностное лицо, ответственное за прием и регистрацию документов, не позднее одного рабочего дня со дня получения подписанного письма об отказе в предоставлении муниципального имущества в аренду, безвозмездное пользование без проведения торгов регистрирует его в журнале регистрации исходящей корреспонденции и передает должностному лицу, ответственному за предоставление муниципальной услуги.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Должностное лицо, ответственное за регистрацию постановлений Уполномоченного органа, не позднее одного рабочего дня со дня получения подписанного постановления о предоставлении муниципального имущества в аренду, безвозмездное пользование без проведения торгов регистрирует его в журнале регистрации постановлений администрации Никольского муниципального </w:t>
      </w:r>
      <w:r w:rsidR="008C2538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 xml:space="preserve"> и передает должностному лицу, ответственному за предоставление муниципальной услуги.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3.3.8. Должностное лицо, ответственное за предоставление муниципальной услуги, не позднее 3 календарных дней с даты подписания документов, указанных в подпункте 3.3.4, выдает или направляет заявителю: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проект договора аренды или договора безвозмездного пользования муниципальным имуществом;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письмо об отказе в предоставлении муниципального имущества в аренду, безвозмездное пользование без проведения торгов.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Указанные документы направляются способом, позволяющим подтвердить факт и дату направления.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предоставления гражданином заявления через МФЦ указанные документы направляются в МФЦ, если иной способ получения не указан заявителем.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обращения заявителя посредством Регионального портала уведомление направляется заявителю в «Личный кабинет».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3.3.9. Срок выполнения данной административной процедуры составляет не более 30 календарных дней со дня приема заявления и прилагаемых документов.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3.3.10. Результатом выполнения административной процедуры является направление (вручение) заявителю проекта договора аренды или договора безвозмездного пользования муниципальным имуществом либо письма, содержащего мотивированный отказ в предоставлении муниципального имущества в аренду, безвозмездное пользование без проведения торгов.</w:t>
      </w:r>
    </w:p>
    <w:p w:rsidR="00050221" w:rsidRPr="00050221" w:rsidRDefault="00940880" w:rsidP="00050221">
      <w:pPr>
        <w:spacing w:after="0"/>
        <w:ind w:firstLine="720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 </w:t>
      </w:r>
      <w:r w:rsidR="00050221" w:rsidRPr="00050221">
        <w:rPr>
          <w:rFonts w:ascii="Times New Roman" w:hAnsi="Times New Roman"/>
          <w:color w:val="000000"/>
        </w:rPr>
        <w:t xml:space="preserve">                 3.4. Направление (вручение) заявителю принятого решения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3.4.1.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подписанных экземпляров договора о предоставлении муниципального имущества в аренду (безвозмездное пользование) без проведения торгов и уведомления о принятом решении либо уведомления об отказе в предоставлении муниципального имущества в аренду (безвозмездное пользование) с указанием причин такого отказа.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3.4.2. Специалист, ответственный за делопроизводство, обеспечивает направление (вручение) заявителю принятого решения: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а) путём направления по почте в адрес заявителя заказным письмом с уведомлением о вручении;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б) путём вручения лично заявителю или его уполномоченному лицу по доверенности;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в) через МФЦ (в случае, если заявление подано в МФЦ).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3.4.4. Срок выполнения данной административной процедуры составляет не более 3 календарных дней со дня принятия решения.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3.4.5. Критерием выполнения данной административной процедуры является наличие принятого решения о предоставлении муниципального имущества в аренду (безвозмездное пользование) либо уведомления об отказе в предоставлении муниципального имущества с указанием причин отказа</w:t>
      </w:r>
    </w:p>
    <w:p w:rsidR="00050221" w:rsidRPr="00050221" w:rsidRDefault="00050221" w:rsidP="0005022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050221">
        <w:rPr>
          <w:rFonts w:ascii="Times New Roman" w:hAnsi="Times New Roman"/>
          <w:color w:val="000000"/>
        </w:rPr>
        <w:t>3.4.6. Результатом выполнения данной административной процедуры является направление (вручение) заявителю принятого решения.</w:t>
      </w:r>
    </w:p>
    <w:p w:rsidR="00940880" w:rsidRPr="00B945CB" w:rsidRDefault="00940880" w:rsidP="009408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80" w:rsidRPr="008C2538" w:rsidRDefault="00940880" w:rsidP="008C2538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C2538">
        <w:rPr>
          <w:rFonts w:ascii="Times New Roman" w:hAnsi="Times New Roman"/>
          <w:bCs/>
          <w:color w:val="000000"/>
        </w:rPr>
        <w:t>IV. Формы контроля за исполнением</w:t>
      </w:r>
    </w:p>
    <w:p w:rsidR="00940880" w:rsidRPr="008C2538" w:rsidRDefault="00940880" w:rsidP="008C2538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Cs/>
          <w:color w:val="000000"/>
          <w:sz w:val="26"/>
          <w:szCs w:val="26"/>
        </w:rPr>
      </w:pPr>
      <w:r w:rsidRPr="008C2538">
        <w:rPr>
          <w:rFonts w:ascii="Times New Roman" w:hAnsi="Times New Roman"/>
          <w:bCs/>
          <w:color w:val="000000"/>
        </w:rPr>
        <w:t>административного регламента</w:t>
      </w:r>
    </w:p>
    <w:p w:rsidR="00940880" w:rsidRPr="008C2538" w:rsidRDefault="00940880" w:rsidP="008C253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4.1.              Контроль за соблюдением и исполнением должностными лицами Уполномоченного органа</w:t>
      </w:r>
      <w:r w:rsidRPr="00B945CB">
        <w:rPr>
          <w:rFonts w:ascii="Times New Roman" w:hAnsi="Times New Roman"/>
          <w:i/>
          <w:iCs/>
          <w:color w:val="000000"/>
        </w:rPr>
        <w:t> </w:t>
      </w:r>
      <w:r w:rsidRPr="00B945CB">
        <w:rPr>
          <w:rFonts w:ascii="Times New Roman" w:hAnsi="Times New Roman"/>
          <w:color w:val="000000"/>
        </w:rPr>
        <w:t>положений настоящего 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 и контроль полноты и качества предоставления муниципальной услуги.</w:t>
      </w:r>
    </w:p>
    <w:p w:rsidR="00940880" w:rsidRPr="008C2538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 </w:t>
      </w:r>
      <w:r w:rsidRPr="008C2538">
        <w:rPr>
          <w:rFonts w:ascii="Times New Roman" w:hAnsi="Times New Roman"/>
          <w:iCs/>
          <w:color w:val="000000"/>
        </w:rPr>
        <w:t>определенные муниципальным правовым актом Уполномоченного органа</w:t>
      </w:r>
      <w:r w:rsidRPr="008C2538">
        <w:rPr>
          <w:rFonts w:ascii="Times New Roman" w:hAnsi="Times New Roman"/>
          <w:color w:val="000000"/>
        </w:rPr>
        <w:t>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Текущий контроль осуществляется на постоянной основе.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4.3. Контроль над полнотой и качеством </w:t>
      </w:r>
      <w:r w:rsidRPr="00B945CB">
        <w:rPr>
          <w:rFonts w:ascii="Times New Roman" w:hAnsi="Times New Roman"/>
          <w:color w:val="000000"/>
          <w:spacing w:val="-4"/>
        </w:rPr>
        <w:t>предоставления муниципальной услуги</w:t>
      </w:r>
      <w:r w:rsidRPr="00B945CB">
        <w:rPr>
          <w:rFonts w:ascii="Times New Roman" w:hAnsi="Times New Roman"/>
          <w:color w:val="000000"/>
        </w:rPr>
        <w:t> 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Контроль над полнотой и качеством </w:t>
      </w:r>
      <w:r w:rsidRPr="00B945CB">
        <w:rPr>
          <w:rFonts w:ascii="Times New Roman" w:hAnsi="Times New Roman"/>
          <w:color w:val="000000"/>
          <w:spacing w:val="-4"/>
        </w:rPr>
        <w:t>предоставления муниципальной услуги </w:t>
      </w:r>
      <w:r w:rsidRPr="00B945CB">
        <w:rPr>
          <w:rFonts w:ascii="Times New Roman" w:hAnsi="Times New Roman"/>
          <w:color w:val="000000"/>
        </w:rPr>
        <w:t>осуществляют должностные лица, </w:t>
      </w:r>
      <w:r w:rsidRPr="008C2538">
        <w:rPr>
          <w:rFonts w:ascii="Times New Roman" w:hAnsi="Times New Roman"/>
          <w:iCs/>
          <w:color w:val="000000"/>
        </w:rPr>
        <w:t>определенные муниципальным правовым актом Уполномоченного органа</w:t>
      </w:r>
      <w:r w:rsidRPr="00B945CB">
        <w:rPr>
          <w:rFonts w:ascii="Times New Roman" w:hAnsi="Times New Roman"/>
          <w:color w:val="000000"/>
        </w:rPr>
        <w:t>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Периодичность проверок: плановые – 1 раз в год, внеплановые – по конкретному обращению заявителя.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4.5. По результатам 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4.6. Ответственность за неисполнение, ненадлежащее исполнение возложенных обязанностей по </w:t>
      </w:r>
      <w:r w:rsidRPr="00B945CB">
        <w:rPr>
          <w:rFonts w:ascii="Times New Roman" w:hAnsi="Times New Roman"/>
          <w:color w:val="000000"/>
          <w:spacing w:val="-4"/>
        </w:rPr>
        <w:t>предоставлению муниципальной услуги, нарушение требований Административного регламента, предусмотренная в соответствии с Трудовым кодексом </w:t>
      </w:r>
      <w:r w:rsidRPr="00B945CB">
        <w:rPr>
          <w:rFonts w:ascii="Times New Roman" w:hAnsi="Times New Roman"/>
          <w:color w:val="000000"/>
        </w:rPr>
        <w:t>Российской Федерации</w:t>
      </w:r>
      <w:r w:rsidRPr="00B945CB">
        <w:rPr>
          <w:rFonts w:ascii="Times New Roman" w:hAnsi="Times New Roman"/>
          <w:color w:val="000000"/>
          <w:spacing w:val="-4"/>
        </w:rPr>
        <w:t>, </w:t>
      </w:r>
      <w:hyperlink r:id="rId37" w:tgtFrame="_blank" w:history="1">
        <w:r w:rsidRPr="00B945CB">
          <w:rPr>
            <w:rFonts w:ascii="Times New Roman" w:hAnsi="Times New Roman"/>
            <w:color w:val="0000FF"/>
            <w:spacing w:val="-4"/>
          </w:rPr>
          <w:t>Кодексом Российской Федерации об административных правонарушениях</w:t>
        </w:r>
      </w:hyperlink>
      <w:r w:rsidRPr="00B945CB">
        <w:rPr>
          <w:rFonts w:ascii="Times New Roman" w:hAnsi="Times New Roman"/>
          <w:color w:val="000000"/>
          <w:spacing w:val="-4"/>
        </w:rPr>
        <w:t>, </w:t>
      </w:r>
      <w:r w:rsidRPr="00B945CB">
        <w:rPr>
          <w:rFonts w:ascii="Times New Roman" w:hAnsi="Times New Roman"/>
          <w:color w:val="000000"/>
        </w:rPr>
        <w:t xml:space="preserve">возлагается на лиц, замещающих должности в Уполномоченном органе </w:t>
      </w:r>
      <w:r w:rsidRPr="00937460">
        <w:rPr>
          <w:rFonts w:ascii="Times New Roman" w:hAnsi="Times New Roman"/>
          <w:color w:val="000000"/>
        </w:rPr>
        <w:t>(</w:t>
      </w:r>
      <w:r w:rsidRPr="00937460">
        <w:rPr>
          <w:rFonts w:ascii="Times New Roman" w:hAnsi="Times New Roman"/>
          <w:iCs/>
          <w:color w:val="000000"/>
        </w:rPr>
        <w:t>структурном подразделении Уполномоченного органа – при наличии</w:t>
      </w:r>
      <w:r w:rsidRPr="00937460">
        <w:rPr>
          <w:rFonts w:ascii="Times New Roman" w:hAnsi="Times New Roman"/>
          <w:color w:val="000000"/>
        </w:rPr>
        <w:t>), и </w:t>
      </w:r>
      <w:r w:rsidRPr="00937460">
        <w:rPr>
          <w:rFonts w:ascii="Times New Roman" w:hAnsi="Times New Roman"/>
          <w:iCs/>
          <w:color w:val="000000"/>
        </w:rPr>
        <w:t>работников МФЦ</w:t>
      </w:r>
      <w:r w:rsidRPr="00937460">
        <w:rPr>
          <w:rFonts w:ascii="Times New Roman" w:hAnsi="Times New Roman"/>
          <w:color w:val="000000"/>
        </w:rPr>
        <w:t>,</w:t>
      </w:r>
      <w:r w:rsidRPr="00B945CB">
        <w:rPr>
          <w:rFonts w:ascii="Times New Roman" w:hAnsi="Times New Roman"/>
          <w:color w:val="000000"/>
        </w:rPr>
        <w:t xml:space="preserve"> ответственных за предоставление муниципальной услуги.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V. Досудебный (внесудебный) порядок обжалования решений и действий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а также организаций, предусмотренных частью 1.1 статьи 16 Закона №210-ФЗ, или их работников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1) нарушение срока регистрации запроса о предоставлении муниципальной услуги, запроса, указанного в статье 15.1 Закона №210-ФЗ;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2) нарушение срока предоставления муниципальной услуги;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</w:t>
      </w:r>
      <w:r w:rsidR="00F15A1E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 xml:space="preserve"> для предоставления муниципальной услуги;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</w:t>
      </w:r>
      <w:r w:rsidR="00F15A1E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 xml:space="preserve"> для предоставления муниципальной услуги, у заявителя;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Никольского муниципального </w:t>
      </w:r>
      <w:r w:rsidR="00F15A1E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>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</w:t>
      </w:r>
      <w:r w:rsidR="00F15A1E">
        <w:rPr>
          <w:rFonts w:ascii="Times New Roman" w:hAnsi="Times New Roman"/>
          <w:color w:val="000000"/>
        </w:rPr>
        <w:t>оруга</w:t>
      </w:r>
      <w:r w:rsidRPr="00B945CB">
        <w:rPr>
          <w:rFonts w:ascii="Times New Roman" w:hAnsi="Times New Roman"/>
          <w:color w:val="000000"/>
        </w:rPr>
        <w:t>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Никольского муниципального </w:t>
      </w:r>
      <w:r w:rsidR="00F15A1E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>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№210-ФЗ.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случаях, указанных в подпунктах 2, 5, 7, 9-11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Закона №210-ФЗ.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 либо в МФЦ, либо учредителю МФЦ, а также в организации, предусмотренные частью 1.1 статьи 16 Закона №210-ФЗ.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Жалобы на решения и действия (бездействие) руководителя Уполномоченного органа подаются Главе Никольского муниципального </w:t>
      </w:r>
      <w:r w:rsidR="00F15A1E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>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Жалобы на решения и действия (бездействие) должностных лиц, муниципальных служащих Уполномоченного органа подаются </w:t>
      </w:r>
      <w:r w:rsidR="00F15A1E">
        <w:rPr>
          <w:rFonts w:ascii="Times New Roman" w:hAnsi="Times New Roman"/>
          <w:color w:val="000000"/>
        </w:rPr>
        <w:t xml:space="preserve">главе </w:t>
      </w:r>
      <w:r w:rsidRPr="00B945CB">
        <w:rPr>
          <w:rFonts w:ascii="Times New Roman" w:hAnsi="Times New Roman"/>
          <w:color w:val="000000"/>
        </w:rPr>
        <w:t xml:space="preserve">муниципального </w:t>
      </w:r>
      <w:r w:rsidR="00F15A1E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>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Жалобы на решения и действия (бездействие) работника МФЦ подаются руководителю этого МФЦ.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Жалобы на решения и действия (бездействие) руководителя МФЦ подаются учредителю МФЦ или должностному лицу, уполномоченному нормативным правовым актом Вологодской области.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5.4. Жалоба подается в письменной форме на бумажном носителе, в электронной форме.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Специалист Уполномоченного органа либо МФЦ, либо организаций, предусмотренных частью 1.1 статьи 16 Закона №210-ФЗ, ответственный за прием и регистрацию входящей документации (далее - специалист, ответственный за прием и регистрацию входящей документации) регистрирует жалобу в день ее поступления в Журнале регистрации.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При поступлении жалобы в электронном виде она регистрируется информационной системой. Датой приема указанной жалобы будет являться дата ее регистрации в информационной системе.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5.5. Жалоба должна содержать: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1) наименование Уполномоченного органа, должностного лица Уполномоченного органа, муниципального служащего, МФЦ,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 телефона, адрес (адреса) электронной почты (при наличии) и почтовый адрес, по которым должен быть направлен ответ заявителю;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3) сведения об обжалуемых решениях и действиях (бездействии) Уполномоченного органа, должностного лица Уполномоченного органа, муниципального служащего, МФЦ, работника МФЦ, организаций, предусмотренных частью 1.1 статьи 16 Закона №210-ФЗ, их работников;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МФЦ, работника МФЦ,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5.6. 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МФЦ, его руководителя и (или) работника, организаций, предусмотренных частью 1.1 статьи 16 Закона №210-ФЗ,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календарных дней со дня ее регистрации.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5.7. Жалоба, поступившая в Уполномоченный орган, в МФЦ, в организации, предусмотренные частью 1.1 статьи 16 Закона №210-ФЗ, рассматривается в течение 15 рабочих дней со дня ее регистрации, а в случае обжалования отказа Уполномоченного органа, МФЦ,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5.8. Случаи оставления жалобы без ответа: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5.9. Случаи отказа в удовлетворении жалобы: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а) отсутствие нарушения порядка предоставления муниципальной услуги;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г) наличие решения по жалобе, принятого ранее в отношении того же заявителя и по тому же предмету жалобы.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5.10. По результатам рассмотрения жалобы принимается одно из следующих решений: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Никольского муниципального </w:t>
      </w:r>
      <w:r w:rsidR="00F15A1E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>;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об отказе в удовлетворении жалобы.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признания жалобы подлежащей удовлетворению в ответе заявителю, указанном в абзаце 1 пункта 5.11 настоящего административного регламента, дается информация о действиях, осуществляемых Уполномоченным органом, МФЦ либо организацией, предусмотренной </w:t>
      </w:r>
      <w:hyperlink r:id="rId38" w:history="1">
        <w:r w:rsidRPr="00B945CB">
          <w:rPr>
            <w:rFonts w:ascii="Times New Roman" w:hAnsi="Times New Roman"/>
            <w:color w:val="000000"/>
            <w:u w:val="single"/>
          </w:rPr>
          <w:t>частью 1.1 статьи 16</w:t>
        </w:r>
      </w:hyperlink>
      <w:r w:rsidRPr="00B945CB">
        <w:rPr>
          <w:rFonts w:ascii="Times New Roman" w:hAnsi="Times New Roman"/>
          <w:color w:val="000000"/>
        </w:rPr>
        <w:t> Закона №210-ФЗ, в целях 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0880" w:rsidRPr="00B945CB" w:rsidRDefault="00940880" w:rsidP="0094088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случае признания жалобы не подлежащей удовлетворению в ответе заявителю, указанном в абзаце 1 пункта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 настоящего административного регламента незамедлительно направляет имеющиеся материалы в органы прокуратуры.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AE62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  <w:r w:rsidR="00AE624C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Pr="00B945CB">
        <w:rPr>
          <w:rFonts w:ascii="Times New Roman" w:hAnsi="Times New Roman"/>
          <w:color w:val="000000"/>
        </w:rPr>
        <w:t>Приложение 1</w:t>
      </w:r>
    </w:p>
    <w:p w:rsidR="00940880" w:rsidRPr="00B945CB" w:rsidRDefault="00940880" w:rsidP="00940880">
      <w:pPr>
        <w:spacing w:after="0" w:line="264" w:lineRule="atLeast"/>
        <w:ind w:left="5103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к административному регламенту</w:t>
      </w:r>
    </w:p>
    <w:p w:rsidR="00940880" w:rsidRPr="00B945CB" w:rsidRDefault="00940880" w:rsidP="00940880">
      <w:pPr>
        <w:spacing w:after="0" w:line="264" w:lineRule="atLeast"/>
        <w:ind w:firstLine="567"/>
        <w:jc w:val="center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b/>
          <w:bCs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Примерная форма заявления о предоставлении имущества в аренду (безвозмездное пользование)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         </w:t>
      </w:r>
    </w:p>
    <w:tbl>
      <w:tblPr>
        <w:tblW w:w="9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940880" w:rsidRPr="00C3308B" w:rsidTr="00940880">
        <w:trPr>
          <w:trHeight w:val="398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</w:tr>
      <w:tr w:rsidR="00940880" w:rsidRPr="00C3308B" w:rsidTr="00940880">
        <w:trPr>
          <w:trHeight w:val="315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b/>
                <w:bCs/>
                <w:color w:val="000000"/>
              </w:rPr>
              <w:t>Заявитель: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</w:tr>
      <w:tr w:rsidR="00940880" w:rsidRPr="00C3308B" w:rsidTr="00940880">
        <w:trPr>
          <w:trHeight w:val="135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3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</w:tr>
      <w:tr w:rsidR="00940880" w:rsidRPr="00C3308B" w:rsidTr="00940880">
        <w:trPr>
          <w:trHeight w:val="300"/>
        </w:trPr>
        <w:tc>
          <w:tcPr>
            <w:tcW w:w="9838" w:type="dxa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center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0880" w:rsidRPr="00C3308B" w:rsidTr="00940880">
        <w:trPr>
          <w:trHeight w:val="300"/>
        </w:trPr>
        <w:tc>
          <w:tcPr>
            <w:tcW w:w="9838" w:type="dxa"/>
            <w:gridSpan w:val="10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center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0880" w:rsidRPr="00C3308B" w:rsidTr="00940880">
        <w:trPr>
          <w:trHeight w:val="300"/>
        </w:trPr>
        <w:tc>
          <w:tcPr>
            <w:tcW w:w="9838" w:type="dxa"/>
            <w:gridSpan w:val="10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center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940880" w:rsidRPr="00C3308B" w:rsidTr="00940880">
        <w:trPr>
          <w:trHeight w:val="105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</w:tr>
      <w:tr w:rsidR="00940880" w:rsidRPr="00C3308B" w:rsidTr="00940880">
        <w:trPr>
          <w:trHeight w:val="300"/>
        </w:trPr>
        <w:tc>
          <w:tcPr>
            <w:tcW w:w="9838" w:type="dxa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40880" w:rsidRPr="00C3308B" w:rsidTr="00940880">
        <w:trPr>
          <w:trHeight w:val="300"/>
        </w:trPr>
        <w:tc>
          <w:tcPr>
            <w:tcW w:w="9838" w:type="dxa"/>
            <w:gridSpan w:val="10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center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940880" w:rsidRPr="00C3308B" w:rsidTr="00940880">
        <w:trPr>
          <w:trHeight w:val="105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105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</w:tr>
      <w:tr w:rsidR="00940880" w:rsidRPr="00C3308B" w:rsidTr="00940880">
        <w:trPr>
          <w:trHeight w:val="300"/>
        </w:trPr>
        <w:tc>
          <w:tcPr>
            <w:tcW w:w="9838" w:type="dxa"/>
            <w:gridSpan w:val="10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center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  <w:color w:val="000000"/>
              </w:rPr>
              <w:t>почтовый адрес, адрес места нахождения или проживания заявителя</w:t>
            </w:r>
          </w:p>
        </w:tc>
      </w:tr>
      <w:tr w:rsidR="00940880" w:rsidRPr="00C3308B" w:rsidTr="00940880">
        <w:trPr>
          <w:trHeight w:val="300"/>
        </w:trPr>
        <w:tc>
          <w:tcPr>
            <w:tcW w:w="9838" w:type="dxa"/>
            <w:gridSpan w:val="10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880" w:rsidRPr="00B945CB" w:rsidRDefault="00940880" w:rsidP="00940880">
            <w:pPr>
              <w:spacing w:after="0" w:line="253" w:lineRule="atLeast"/>
              <w:ind w:firstLine="567"/>
              <w:jc w:val="both"/>
              <w:rPr>
                <w:rFonts w:ascii="Times New Roman" w:hAnsi="Times New Roman"/>
              </w:rPr>
            </w:pPr>
            <w:r w:rsidRPr="00B945CB">
              <w:rPr>
                <w:rFonts w:ascii="Times New Roman" w:hAnsi="Times New Roman"/>
              </w:rPr>
              <w:t> </w:t>
            </w:r>
          </w:p>
        </w:tc>
      </w:tr>
    </w:tbl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контактный телефон заявителя</w:t>
      </w:r>
    </w:p>
    <w:p w:rsidR="00940880" w:rsidRPr="00B945CB" w:rsidRDefault="00940880" w:rsidP="0094088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Прошу предоставить __________________________________________________________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 (полное наименование юридического лица,  либо Ф.И.О физического лица, в том числе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 индивидуального предпринимателя)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в _____________________________________________________________________________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(аренду, безвозмездное пользование)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на ______________________  для использования ____________________________________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 (срок предоставления имущества )                                                                                                (целевое назначение)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Специальные разрешения (лицензии и т.п.), подтверждающие право  на осуществление указанных видов деятельности⃰  _______________________________________________________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 (указывается наименование документа и органа, выдавшего его)             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⃰ - информация представляется в случае, если в соответствии с законодательством Российской Федерации данные документы требуются.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Приложение: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[</w:t>
      </w:r>
      <w:r w:rsidRPr="00B945CB">
        <w:rPr>
          <w:rFonts w:ascii="Times New Roman" w:hAnsi="Times New Roman"/>
          <w:i/>
          <w:iCs/>
          <w:color w:val="000000"/>
        </w:rPr>
        <w:t>наименование документа</w:t>
      </w:r>
      <w:r w:rsidRPr="00B945CB">
        <w:rPr>
          <w:rFonts w:ascii="Times New Roman" w:hAnsi="Times New Roman"/>
          <w:color w:val="000000"/>
        </w:rPr>
        <w:t>] – на ___ л. в 1 экз.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[</w:t>
      </w:r>
      <w:r w:rsidRPr="00B945CB">
        <w:rPr>
          <w:rFonts w:ascii="Times New Roman" w:hAnsi="Times New Roman"/>
          <w:i/>
          <w:iCs/>
          <w:color w:val="000000"/>
        </w:rPr>
        <w:t>наименование документа</w:t>
      </w:r>
      <w:r w:rsidRPr="00B945CB">
        <w:rPr>
          <w:rFonts w:ascii="Times New Roman" w:hAnsi="Times New Roman"/>
          <w:color w:val="000000"/>
        </w:rPr>
        <w:t>] – на ___ л. в 1 экз.</w:t>
      </w:r>
    </w:p>
    <w:p w:rsidR="00940880" w:rsidRPr="00B945CB" w:rsidRDefault="00940880" w:rsidP="00940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[</w:t>
      </w:r>
      <w:r w:rsidRPr="00B945CB">
        <w:rPr>
          <w:rFonts w:ascii="Times New Roman" w:hAnsi="Times New Roman"/>
          <w:i/>
          <w:iCs/>
          <w:color w:val="000000"/>
        </w:rPr>
        <w:t>наименование документа</w:t>
      </w:r>
      <w:r w:rsidRPr="00B945CB">
        <w:rPr>
          <w:rFonts w:ascii="Times New Roman" w:hAnsi="Times New Roman"/>
          <w:color w:val="000000"/>
        </w:rPr>
        <w:t>] – на ___ л. в 1 экз.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 ⃰  ⃰ Согласие на обработку персональных данных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 (для физических лиц)  – на 1 л. в 1 экз.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left="11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b/>
          <w:bCs/>
          <w:color w:val="000000"/>
        </w:rPr>
        <w:t>ВСЕГО</w:t>
      </w:r>
      <w:r w:rsidRPr="00B945CB">
        <w:rPr>
          <w:rFonts w:ascii="Times New Roman" w:hAnsi="Times New Roman"/>
          <w:color w:val="000000"/>
        </w:rPr>
        <w:t>: ___ документов на _____ л.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___________________                  ____________                                _________________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Руководитель       ___________________________________________________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 (подпись, расшифровка подписи, м.п.) </w:t>
      </w:r>
      <w:r w:rsidRPr="00B945CB">
        <w:rPr>
          <w:rFonts w:ascii="Times New Roman" w:hAnsi="Times New Roman"/>
          <w:i/>
          <w:iCs/>
          <w:color w:val="000000"/>
        </w:rPr>
        <w:t>(для юридических лиц)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ФИО   ___________________________________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i/>
          <w:iCs/>
          <w:color w:val="000000"/>
        </w:rPr>
        <w:t>                                                     (для  физических лиц</w:t>
      </w:r>
      <w:r w:rsidRPr="00B945CB">
        <w:rPr>
          <w:rFonts w:ascii="Times New Roman" w:hAnsi="Times New Roman"/>
          <w:color w:val="000000"/>
        </w:rPr>
        <w:t>)</w:t>
      </w:r>
    </w:p>
    <w:p w:rsidR="00940880" w:rsidRPr="00B945CB" w:rsidRDefault="00940880" w:rsidP="00940880">
      <w:pPr>
        <w:spacing w:after="0" w:line="264" w:lineRule="atLeast"/>
        <w:ind w:firstLine="567"/>
        <w:jc w:val="center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b/>
          <w:bCs/>
          <w:color w:val="000000"/>
        </w:rPr>
        <w:t> </w:t>
      </w:r>
    </w:p>
    <w:p w:rsidR="00940880" w:rsidRDefault="00940880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5CB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A1D" w:rsidRDefault="005B1A1D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A1E" w:rsidRPr="00B945CB" w:rsidRDefault="00F15A1E" w:rsidP="00940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880" w:rsidRPr="00B945CB" w:rsidRDefault="00F15A1E" w:rsidP="00940880">
      <w:pPr>
        <w:spacing w:after="0" w:line="264" w:lineRule="atLeast"/>
        <w:ind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="00940880" w:rsidRPr="00B945CB">
        <w:rPr>
          <w:rFonts w:ascii="Times New Roman" w:hAnsi="Times New Roman"/>
          <w:color w:val="000000"/>
        </w:rPr>
        <w:t>Приложение 2</w:t>
      </w:r>
    </w:p>
    <w:p w:rsidR="00940880" w:rsidRPr="00B945CB" w:rsidRDefault="00940880" w:rsidP="00940880">
      <w:pPr>
        <w:spacing w:after="0" w:line="264" w:lineRule="atLeast"/>
        <w:ind w:left="5103" w:firstLine="567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к административному регламенту</w:t>
      </w:r>
    </w:p>
    <w:p w:rsidR="00940880" w:rsidRPr="00B945CB" w:rsidRDefault="00940880" w:rsidP="00940880">
      <w:pPr>
        <w:spacing w:after="0" w:line="264" w:lineRule="atLeast"/>
        <w:ind w:left="5103" w:firstLine="567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left="5103" w:firstLine="567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b/>
          <w:bCs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БЛОК-СХЕМА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</w:rPr>
        <w:t>предоставления муниципальной услуги по предоставлению муниципального имущества в аренду, безвозмездное пользование без проведения торгов</w:t>
      </w:r>
    </w:p>
    <w:p w:rsidR="00940880" w:rsidRPr="00B945CB" w:rsidRDefault="00940880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  <w:sz w:val="24"/>
          <w:szCs w:val="24"/>
        </w:rPr>
        <w:t> </w:t>
      </w:r>
    </w:p>
    <w:p w:rsidR="00940880" w:rsidRPr="00B945CB" w:rsidRDefault="00C3308B" w:rsidP="0094088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Rectangle 9" o:spid="_x0000_s1038" style="position:absolute;left:0;text-align:left;margin-left:-2.05pt;margin-top:5.2pt;width:459.8pt;height:60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">
            <v:textbox>
              <w:txbxContent>
                <w:p w:rsidR="001B757D" w:rsidRPr="001B757D" w:rsidRDefault="001B757D" w:rsidP="001B75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1B757D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 регистрация заявления о предоставлении муниципальной услуги (п.3.2.</w:t>
                  </w:r>
                  <w:r w:rsidR="00310511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4</w:t>
                  </w:r>
                  <w:r w:rsidRPr="001B757D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административного регламента, срок – не более 3 календарных дней со дня поступления заявления) </w:t>
                  </w:r>
                </w:p>
              </w:txbxContent>
            </v:textbox>
          </v:rect>
        </w:pict>
      </w:r>
      <w:r w:rsidR="00940880" w:rsidRPr="00B945CB">
        <w:rPr>
          <w:rFonts w:ascii="Times New Roman" w:hAnsi="Times New Roman"/>
          <w:color w:val="000000"/>
        </w:rPr>
        <w:t> </w:t>
      </w: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  <w:r w:rsidRPr="001B757D">
        <w:rPr>
          <w:rFonts w:ascii="Times New Roman" w:hAnsi="Times New Roman"/>
          <w:color w:val="000000"/>
        </w:rPr>
        <w:tab/>
      </w:r>
      <w:r w:rsidRPr="001B757D">
        <w:rPr>
          <w:rFonts w:ascii="Times New Roman" w:hAnsi="Times New Roman"/>
          <w:color w:val="000000"/>
        </w:rPr>
        <w:tab/>
      </w:r>
      <w:r w:rsidRPr="001B757D">
        <w:rPr>
          <w:rFonts w:ascii="Times New Roman" w:hAnsi="Times New Roman"/>
          <w:color w:val="000000"/>
        </w:rPr>
        <w:tab/>
      </w:r>
      <w:r w:rsidRPr="001B757D">
        <w:rPr>
          <w:rFonts w:ascii="Times New Roman" w:hAnsi="Times New Roman"/>
          <w:color w:val="000000"/>
        </w:rPr>
        <w:tab/>
      </w:r>
      <w:r w:rsidRPr="001B757D">
        <w:rPr>
          <w:rFonts w:ascii="Times New Roman" w:hAnsi="Times New Roman"/>
          <w:color w:val="000000"/>
        </w:rPr>
        <w:tab/>
      </w:r>
      <w:r w:rsidRPr="001B757D">
        <w:rPr>
          <w:rFonts w:ascii="Times New Roman" w:hAnsi="Times New Roman"/>
          <w:color w:val="000000"/>
        </w:rPr>
        <w:tab/>
      </w:r>
      <w:r w:rsidRPr="001B757D">
        <w:rPr>
          <w:rFonts w:ascii="Times New Roman" w:hAnsi="Times New Roman"/>
          <w:color w:val="000000"/>
        </w:rPr>
        <w:tab/>
      </w: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  <w:r w:rsidRPr="001B757D">
        <w:rPr>
          <w:rFonts w:ascii="Times New Roman" w:hAnsi="Times New Roman"/>
          <w:color w:val="000000"/>
        </w:rPr>
        <w:tab/>
      </w:r>
    </w:p>
    <w:p w:rsidR="001B757D" w:rsidRPr="001B757D" w:rsidRDefault="00C3308B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  <w:r>
        <w:rPr>
          <w:noProof/>
        </w:rPr>
        <w:pict>
          <v:line id="Line 8" o:spid="_x0000_s1037" style="position:absolute;left:0;text-align:left;z-index:251652096;visibility:visible" from="219.85pt,8.35pt" to="219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J5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" o:allowincell="f">
            <v:stroke endarrow="block"/>
          </v:line>
        </w:pict>
      </w: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</w:p>
    <w:p w:rsidR="001B757D" w:rsidRPr="001B757D" w:rsidRDefault="00C3308B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  <w:r>
        <w:rPr>
          <w:noProof/>
        </w:rPr>
        <w:pict>
          <v:rect id="Rectangle 10" o:spid="_x0000_s1036" style="position:absolute;left:0;text-align:left;margin-left:-4.8pt;margin-top:5.25pt;width:462.55pt;height:81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">
            <v:textbox>
              <w:txbxContent>
                <w:p w:rsidR="001B757D" w:rsidRPr="001B757D" w:rsidRDefault="001B757D" w:rsidP="001B757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757D"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 (п.3.3.</w:t>
                  </w:r>
                  <w:r w:rsidR="00310511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  <w:r w:rsidRPr="001B757D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административного регламента, срок не более </w:t>
                  </w:r>
                  <w:r w:rsidR="005B1A1D">
                    <w:rPr>
                      <w:rFonts w:ascii="Times New Roman" w:hAnsi="Times New Roman"/>
                      <w:sz w:val="26"/>
                      <w:szCs w:val="26"/>
                    </w:rPr>
                    <w:t>30</w:t>
                  </w:r>
                  <w:r w:rsidRPr="001B757D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календарных дней с даты регистрации заявления)</w:t>
                  </w:r>
                </w:p>
                <w:p w:rsidR="001B757D" w:rsidRPr="002E4E71" w:rsidRDefault="001B757D" w:rsidP="001B757D"/>
              </w:txbxContent>
            </v:textbox>
          </v:rect>
        </w:pict>
      </w: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  <w:r w:rsidRPr="001B757D">
        <w:rPr>
          <w:rFonts w:ascii="Times New Roman" w:hAnsi="Times New Roman"/>
          <w:color w:val="000000"/>
        </w:rPr>
        <w:tab/>
      </w: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</w:p>
    <w:p w:rsidR="001B757D" w:rsidRPr="001B757D" w:rsidRDefault="001B757D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</w:p>
    <w:p w:rsidR="001B757D" w:rsidRPr="001B757D" w:rsidRDefault="00C3308B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35" type="#_x0000_t32" style="position:absolute;left:0;text-align:left;margin-left:94.05pt;margin-top:6.75pt;width:.05pt;height:42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">
            <v:stroke endarrow="block"/>
          </v:shape>
        </w:pict>
      </w:r>
    </w:p>
    <w:p w:rsidR="001B757D" w:rsidRPr="001B757D" w:rsidRDefault="00C3308B" w:rsidP="001B757D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</w:rPr>
      </w:pPr>
      <w:r>
        <w:rPr>
          <w:noProof/>
        </w:rPr>
        <w:pict>
          <v:shape id="AutoShape 16" o:spid="_x0000_s1034" type="#_x0000_t32" style="position:absolute;left:0;text-align:left;margin-left:374.45pt;margin-top:9.15pt;width:0;height:2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O4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">
            <v:stroke endarrow="block"/>
          </v:shape>
        </w:pict>
      </w:r>
    </w:p>
    <w:p w:rsidR="00940880" w:rsidRPr="00B945CB" w:rsidRDefault="00C3308B" w:rsidP="00940880">
      <w:pPr>
        <w:spacing w:after="0" w:line="240" w:lineRule="auto"/>
        <w:ind w:left="354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Rectangle 12" o:spid="_x0000_s1033" style="position:absolute;left:0;text-align:left;margin-left:229.65pt;margin-top:18.6pt;width:228.1pt;height:207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">
            <v:textbox>
              <w:txbxContent>
                <w:p w:rsidR="001B757D" w:rsidRPr="0084766B" w:rsidRDefault="001B757D" w:rsidP="001B757D">
                  <w:pPr>
                    <w:jc w:val="center"/>
                    <w:rPr>
                      <w:rFonts w:ascii="Times New Roman" w:hAnsi="Times New Roman"/>
                      <w:i/>
                      <w:color w:val="FF0000"/>
                      <w:sz w:val="26"/>
                      <w:szCs w:val="26"/>
                    </w:rPr>
                  </w:pPr>
                  <w:r w:rsidRPr="0084766B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Подготовка и выдача (направление) заявителю </w:t>
                  </w:r>
                </w:p>
                <w:p w:rsidR="001B757D" w:rsidRPr="0084766B" w:rsidRDefault="001B757D" w:rsidP="001B757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766B">
                    <w:rPr>
                      <w:rFonts w:ascii="Times New Roman" w:hAnsi="Times New Roman"/>
                      <w:sz w:val="26"/>
                      <w:szCs w:val="26"/>
                    </w:rPr>
            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</w:t>
                  </w:r>
                  <w:r w:rsidRPr="00C3308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(п.3.4</w:t>
                  </w:r>
                  <w:r w:rsidR="00D63730" w:rsidRPr="00C3308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.4</w:t>
                  </w:r>
                  <w:r w:rsidRPr="00C3308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административного регламента, срок не более 3 календарных дней с даты подписания документов) </w:t>
                  </w:r>
                  <w:r w:rsidRPr="0084766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B757D" w:rsidRPr="002E4E71" w:rsidRDefault="001B757D" w:rsidP="001B757D"/>
              </w:txbxContent>
            </v:textbox>
          </v:rect>
        </w:pict>
      </w:r>
      <w:r w:rsidR="00940880" w:rsidRPr="00B945CB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40880" w:rsidRPr="00B945CB" w:rsidRDefault="00C3308B" w:rsidP="00940880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</w:rPr>
      </w:pPr>
      <w:r>
        <w:rPr>
          <w:noProof/>
        </w:rPr>
        <w:pict>
          <v:rect id="Rectangle 11" o:spid="_x0000_s1032" style="position:absolute;left:0;text-align:left;margin-left:-13.05pt;margin-top:23.1pt;width:232.9pt;height:167.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">
            <v:textbox>
              <w:txbxContent>
                <w:p w:rsidR="001B757D" w:rsidRPr="0084766B" w:rsidRDefault="001B757D" w:rsidP="001B757D">
                  <w:pPr>
                    <w:jc w:val="center"/>
                    <w:rPr>
                      <w:rFonts w:ascii="Times New Roman" w:hAnsi="Times New Roman"/>
                      <w:i/>
                      <w:color w:val="FF0000"/>
                      <w:sz w:val="26"/>
                      <w:szCs w:val="26"/>
                    </w:rPr>
                  </w:pPr>
                  <w:r w:rsidRPr="0084766B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Подготовка и выдача (направление) заявителю </w:t>
                  </w:r>
                  <w:r w:rsidRPr="0084766B">
                    <w:rPr>
                      <w:rFonts w:ascii="Times New Roman" w:hAnsi="Times New Roman"/>
                      <w:sz w:val="26"/>
                      <w:szCs w:val="26"/>
                    </w:rPr>
                    <w:t>проекта договора о предоставлении муниципального имущества в аренду, безвозмездное пользование без проведения торгов</w:t>
                  </w:r>
                  <w:r w:rsidRPr="0084766B">
                    <w:rPr>
                      <w:rFonts w:ascii="Times New Roman" w:hAnsi="Times New Roman"/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  <w:r w:rsidRPr="00C3308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(п.3.4</w:t>
                  </w:r>
                  <w:r w:rsidR="00D63730" w:rsidRPr="00C3308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.4</w:t>
                  </w:r>
                  <w:r w:rsidRPr="00C3308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административного регламента, срок не более 3 календарных дней с даты подписания документов) </w:t>
                  </w:r>
                </w:p>
                <w:p w:rsidR="001B757D" w:rsidRPr="002E4E71" w:rsidRDefault="001B757D" w:rsidP="001B757D"/>
              </w:txbxContent>
            </v:textbox>
          </v:rect>
        </w:pict>
      </w:r>
      <w:r>
        <w:rPr>
          <w:noProof/>
        </w:rPr>
      </w:r>
      <w:r>
        <w:pict>
          <v:rect id="AutoShape 2" o:spid="_x0000_s1031" style="width:.9pt;height:2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6fswIAALY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" filled="f" stroked="f">
            <o:lock v:ext="edit" aspectratio="t"/>
            <w10:anchorlock/>
          </v:rect>
        </w:pict>
      </w:r>
      <w:r w:rsidR="00940880" w:rsidRPr="00B945CB">
        <w:rPr>
          <w:rFonts w:ascii="Times New Roman" w:hAnsi="Times New Roman"/>
          <w:color w:val="000000"/>
        </w:rPr>
        <w:t>             </w:t>
      </w:r>
    </w:p>
    <w:p w:rsidR="00940880" w:rsidRPr="00B945CB" w:rsidRDefault="00940880" w:rsidP="00940880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  <w:sz w:val="20"/>
          <w:szCs w:val="2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center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  <w:sz w:val="20"/>
          <w:szCs w:val="20"/>
        </w:rPr>
        <w:t> </w:t>
      </w:r>
      <w:r w:rsidR="00C3308B">
        <w:rPr>
          <w:noProof/>
        </w:rPr>
      </w:r>
      <w:r w:rsidR="00C3308B">
        <w:pict>
          <v:rect id="AutoShape 3" o:spid="_x0000_s1030" style="width:5.95pt;height:25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" filled="f" stroked="f">
            <o:lock v:ext="edit" aspectratio="t"/>
            <w10:anchorlock/>
          </v:rect>
        </w:pict>
      </w:r>
      <w:r w:rsidR="00C3308B">
        <w:rPr>
          <w:noProof/>
        </w:rPr>
      </w:r>
      <w:r w:rsidR="00C3308B">
        <w:pict>
          <v:rect id="AutoShape 4" o:spid="_x0000_s1029" style="width:5.95pt;height:25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" filled="f" stroked="f">
            <o:lock v:ext="edit" aspectratio="t"/>
            <w10:anchorlock/>
          </v:rect>
        </w:pict>
      </w:r>
    </w:p>
    <w:p w:rsidR="00940880" w:rsidRPr="00B945CB" w:rsidRDefault="00C3308B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noProof/>
        </w:rPr>
      </w:r>
      <w:r>
        <w:pict>
          <v:rect id="AutoShape 5" o:spid="_x0000_s1028" style="width:278.85pt;height: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" filled="f" stroked="f">
            <o:lock v:ext="edit" aspectratio="t"/>
            <w10:anchorlock/>
          </v:rect>
        </w:pict>
      </w:r>
      <w:r>
        <w:rPr>
          <w:noProof/>
        </w:rPr>
      </w:r>
      <w:r>
        <w:pict>
          <v:rect id="AutoShape 6" o:spid="_x0000_s1027" style="width:.9pt;height:1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" filled="f" stroked="f">
            <o:lock v:ext="edit" aspectratio="t"/>
            <w10:anchorlock/>
          </v:rect>
        </w:pict>
      </w:r>
      <w:r w:rsidR="00940880" w:rsidRPr="00B945CB">
        <w:rPr>
          <w:rFonts w:ascii="Times New Roman" w:hAnsi="Times New Roman"/>
          <w:color w:val="000000"/>
        </w:rPr>
        <w:t>            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  <w:sz w:val="20"/>
          <w:szCs w:val="2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5CB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940880" w:rsidRPr="00B945CB" w:rsidRDefault="00940880" w:rsidP="00940880">
      <w:pPr>
        <w:spacing w:after="0" w:line="264" w:lineRule="atLeast"/>
        <w:ind w:left="5103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Приложение 3</w:t>
      </w:r>
    </w:p>
    <w:p w:rsidR="00940880" w:rsidRPr="00B945CB" w:rsidRDefault="00940880" w:rsidP="00940880">
      <w:pPr>
        <w:spacing w:after="0" w:line="264" w:lineRule="atLeast"/>
        <w:ind w:left="5103" w:firstLine="567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к административному регламенту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 xml:space="preserve">Муниципальное бюджетное учреждение «Многофункциональный центр предоставления государственных и муниципальных услуг Никольского муниципального </w:t>
      </w:r>
      <w:r w:rsidR="00932CF8">
        <w:rPr>
          <w:rFonts w:ascii="Times New Roman" w:hAnsi="Times New Roman"/>
          <w:color w:val="000000"/>
        </w:rPr>
        <w:t>округа</w:t>
      </w:r>
      <w:r w:rsidRPr="00B945CB">
        <w:rPr>
          <w:rFonts w:ascii="Times New Roman" w:hAnsi="Times New Roman"/>
          <w:color w:val="000000"/>
        </w:rPr>
        <w:t>»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Место нахождения: Вологодская область, г. Никольск, ул. Ленина, д. 30.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Получение информации по вопросам оказания услуг: +7(81754) 2-12-55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Отдел обработки: +7(81754) 2-12-55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Отдел приёма и выдачи документов: +7(81754) 2-21-81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Адрес официального сайта: http://nikolsk.mfc35.ru/site/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Адрес электронной почты: </w:t>
      </w:r>
      <w:hyperlink r:id="rId39" w:history="1">
        <w:r w:rsidRPr="00B945CB">
          <w:rPr>
            <w:rFonts w:ascii="Times New Roman" w:hAnsi="Times New Roman"/>
            <w:color w:val="000000"/>
            <w:u w:val="single"/>
          </w:rPr>
          <w:t>mfcz12@mail.ru</w:t>
        </w:r>
      </w:hyperlink>
      <w:r w:rsidRPr="00B945CB">
        <w:rPr>
          <w:rFonts w:ascii="Times New Roman" w:hAnsi="Times New Roman"/>
          <w:color w:val="000000"/>
        </w:rPr>
        <w:t>; </w:t>
      </w:r>
      <w:hyperlink r:id="rId40" w:history="1">
        <w:r w:rsidRPr="00B945CB">
          <w:rPr>
            <w:rFonts w:ascii="Times New Roman" w:hAnsi="Times New Roman"/>
            <w:color w:val="000000"/>
            <w:u w:val="single"/>
          </w:rPr>
          <w:t>mfc35@mfc35.ru</w:t>
        </w:r>
      </w:hyperlink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Многофункциональный центр принимает граждан шесть дней в неделю: с понедельника по пятницу с 8:00 до 18:00, в субботу с 9:00 до 12:00, без перерывов на обед.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МФЦ имеет четыре офиса «Мои документы»: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ТОСП « Аргуновское »: д.Аргуново, ул.Берёзовая, д.27, тел. +7(81754) 3-32-50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ТОСП «Завражское»: д.Завражье, ул.Молодёжная,д.15, тел. +7(81754) 3-91-38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ТОСП «Зеленцовское»: д.Зеленцово,д.139, тел. +7(81754) 3-44-50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ТОСП «Кемское»: п.Борок, ул.Советская, д.21, тел. +7(81754) 3-82-31</w:t>
      </w:r>
    </w:p>
    <w:p w:rsidR="00940880" w:rsidRPr="00B945CB" w:rsidRDefault="00940880" w:rsidP="00940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940880" w:rsidRPr="00B945CB" w:rsidRDefault="00940880" w:rsidP="00940880">
      <w:pPr>
        <w:spacing w:after="0" w:line="264" w:lineRule="atLeast"/>
        <w:ind w:firstLine="708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 </w:t>
      </w:r>
    </w:p>
    <w:p w:rsidR="00673429" w:rsidRPr="00B945CB" w:rsidRDefault="00673429">
      <w:pPr>
        <w:rPr>
          <w:rFonts w:ascii="Times New Roman" w:hAnsi="Times New Roman"/>
        </w:rPr>
      </w:pPr>
    </w:p>
    <w:sectPr w:rsidR="00673429" w:rsidRPr="00B945CB" w:rsidSect="0067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880"/>
    <w:rsid w:val="00017495"/>
    <w:rsid w:val="00050221"/>
    <w:rsid w:val="00067D14"/>
    <w:rsid w:val="000F091A"/>
    <w:rsid w:val="00106F39"/>
    <w:rsid w:val="00185587"/>
    <w:rsid w:val="001A4C31"/>
    <w:rsid w:val="001B757D"/>
    <w:rsid w:val="0027486C"/>
    <w:rsid w:val="00295054"/>
    <w:rsid w:val="002A48E1"/>
    <w:rsid w:val="00310511"/>
    <w:rsid w:val="003C6D14"/>
    <w:rsid w:val="00433950"/>
    <w:rsid w:val="0047136B"/>
    <w:rsid w:val="00477ECB"/>
    <w:rsid w:val="005B1A1D"/>
    <w:rsid w:val="00672AA2"/>
    <w:rsid w:val="00673429"/>
    <w:rsid w:val="0075580B"/>
    <w:rsid w:val="007F530E"/>
    <w:rsid w:val="0084766B"/>
    <w:rsid w:val="00895858"/>
    <w:rsid w:val="008C2538"/>
    <w:rsid w:val="008F55F8"/>
    <w:rsid w:val="00932AB6"/>
    <w:rsid w:val="00932CF8"/>
    <w:rsid w:val="00937460"/>
    <w:rsid w:val="00940880"/>
    <w:rsid w:val="009930B0"/>
    <w:rsid w:val="009F6F89"/>
    <w:rsid w:val="00A74AA8"/>
    <w:rsid w:val="00A776B7"/>
    <w:rsid w:val="00AE624C"/>
    <w:rsid w:val="00AF3A1B"/>
    <w:rsid w:val="00B93734"/>
    <w:rsid w:val="00B945CB"/>
    <w:rsid w:val="00BB2920"/>
    <w:rsid w:val="00C3308B"/>
    <w:rsid w:val="00C7607A"/>
    <w:rsid w:val="00D63730"/>
    <w:rsid w:val="00E02804"/>
    <w:rsid w:val="00E41ABD"/>
    <w:rsid w:val="00EF77CE"/>
    <w:rsid w:val="00F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6"/>
        <o:r id="V:Rule2" type="connector" idref="#AutoShape 15"/>
      </o:rules>
    </o:shapelayout>
  </w:shapeDefaults>
  <w:decimalSymbol w:val=","/>
  <w:listSeparator w:val=";"/>
  <w15:chartTrackingRefBased/>
  <w15:docId w15:val="{5187869F-6312-4577-890A-7216EFA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408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4088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0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"/>
    <w:rsid w:val="00940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94088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40880"/>
    <w:rPr>
      <w:color w:val="800080"/>
      <w:u w:val="single"/>
    </w:rPr>
  </w:style>
  <w:style w:type="character" w:customStyle="1" w:styleId="11">
    <w:name w:val="Гиперссылка1"/>
    <w:basedOn w:val="a0"/>
    <w:rsid w:val="00940880"/>
  </w:style>
  <w:style w:type="paragraph" w:customStyle="1" w:styleId="consplustitle">
    <w:name w:val="consplustitle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3"/>
    <w:basedOn w:val="a0"/>
    <w:rsid w:val="00940880"/>
  </w:style>
  <w:style w:type="paragraph" w:customStyle="1" w:styleId="bodytext2">
    <w:name w:val="bodytext2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st">
    <w:name w:val="lst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rsid w:val="00940880"/>
  </w:style>
  <w:style w:type="paragraph" w:customStyle="1" w:styleId="211">
    <w:name w:val="211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3">
    <w:name w:val="bodytextindent3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2">
    <w:name w:val="bodytextindent2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format">
    <w:name w:val="preformat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94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05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://nla-service.minjust.ru:8080/rnla-links/ws" TargetMode="External"/><Relationship Id="rId26" Type="http://schemas.openxmlformats.org/officeDocument/2006/relationships/hyperlink" Target="https://pravo-search.minjust.ru/bigs/showDocument.html?id=46FE6122-83A1-41D3-A87F-CA82977FB101" TargetMode="External"/><Relationship Id="rId39" Type="http://schemas.openxmlformats.org/officeDocument/2006/relationships/hyperlink" Target="http://nla-service.minjust.ru:8080/rnla-links/w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la-service.minjust.ru:8080/rnla-links/ws" TargetMode="External"/><Relationship Id="rId34" Type="http://schemas.openxmlformats.org/officeDocument/2006/relationships/hyperlink" Target="https://pravo-search.minjust.ru/bigs/showDocument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46FE6122-83A1-41D3-A87F-CA82977FB101" TargetMode="External"/><Relationship Id="rId12" Type="http://schemas.openxmlformats.org/officeDocument/2006/relationships/hyperlink" Target="https://pravo-search.minjust.ru/bigs/showDocument.html?id=46FE6122-83A1-41D3-A87F-CA82977FB101" TargetMode="External"/><Relationship Id="rId17" Type="http://schemas.openxmlformats.org/officeDocument/2006/relationships/hyperlink" Target="http://nla-service.minjust.ru:8080/rnla-links/ws" TargetMode="External"/><Relationship Id="rId25" Type="http://schemas.openxmlformats.org/officeDocument/2006/relationships/hyperlink" Target="https://pravo-search.minjust.ru/bigs/showDocument.html?id=E3582471-B8B8-4D69-B4C4-3DF3F904EEA0" TargetMode="External"/><Relationship Id="rId33" Type="http://schemas.openxmlformats.org/officeDocument/2006/relationships/hyperlink" Target="http://nla-service.minjust.ru:8080/rnla-links/ws" TargetMode="External"/><Relationship Id="rId38" Type="http://schemas.openxmlformats.org/officeDocument/2006/relationships/hyperlink" Target="http://nla-service.minjust.ru:8080/rnla-links/w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la-service.minjust.ru:8080/rnla-links/ws" TargetMode="External"/><Relationship Id="rId20" Type="http://schemas.openxmlformats.org/officeDocument/2006/relationships/hyperlink" Target="http://nla-service.minjust.ru:8080/rnla-links/ws" TargetMode="External"/><Relationship Id="rId29" Type="http://schemas.openxmlformats.org/officeDocument/2006/relationships/hyperlink" Target="http://nla-service.minjust.ru:8080/rnla-links/w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6FE6122-83A1-41D3-A87F-CA82977FB101" TargetMode="External"/><Relationship Id="rId11" Type="http://schemas.openxmlformats.org/officeDocument/2006/relationships/hyperlink" Target="https://gosuslugi35.ru./" TargetMode="External"/><Relationship Id="rId24" Type="http://schemas.openxmlformats.org/officeDocument/2006/relationships/hyperlink" Target="https://pravo-search.minjust.ru/bigs/showDocument.html?id=46FE6122-83A1-41D3-A87F-CA82977FB101" TargetMode="External"/><Relationship Id="rId32" Type="http://schemas.openxmlformats.org/officeDocument/2006/relationships/hyperlink" Target="http://nla-service.minjust.ru:8080/rnla-links/ws" TargetMode="External"/><Relationship Id="rId37" Type="http://schemas.openxmlformats.org/officeDocument/2006/relationships/hyperlink" Target="https://pravo-search.minjust.ru/bigs/showDocument.html?id=C351FA7F-3731-467C-9A38-00CE2ECBE619" TargetMode="External"/><Relationship Id="rId40" Type="http://schemas.openxmlformats.org/officeDocument/2006/relationships/hyperlink" Target="http://nla-service.minjust.ru:8080/rnla-links/ws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://nla-service.minjust.ru:8080/rnla-links/ws" TargetMode="External"/><Relationship Id="rId28" Type="http://schemas.openxmlformats.org/officeDocument/2006/relationships/hyperlink" Target="http://nla-service.minjust.ru:8080/rnla-links/ws" TargetMode="External"/><Relationship Id="rId36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pravo-search.minjust.ru/bigs/showDocument.html?id=46FE6122-83A1-41D3-A87F-CA82977FB101" TargetMode="External"/><Relationship Id="rId31" Type="http://schemas.openxmlformats.org/officeDocument/2006/relationships/hyperlink" Target="https://pravo-search.minjust.ru/bigs/showDocument.html?id=46FE6122-83A1-41D3-A87F-CA82977FB101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35nikolskij.gosuslugi.ru/" TargetMode="External"/><Relationship Id="rId14" Type="http://schemas.openxmlformats.org/officeDocument/2006/relationships/hyperlink" Target="https://pravo-search.minjust.ru/bigs/showDocument.html?id=46FE6122-83A1-41D3-A87F-CA82977FB101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hyperlink" Target="https://pravo-search.minjust.ru/bigs/showDocument.html?id=03CF0FB8-17D5-46F6-A5EC-D1642676534B" TargetMode="External"/><Relationship Id="rId35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10390</Words>
  <Characters>59228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69480</CharactersWithSpaces>
  <SharedDoc>false</SharedDoc>
  <HLinks>
    <vt:vector size="210" baseType="variant">
      <vt:variant>
        <vt:i4>917531</vt:i4>
      </vt:variant>
      <vt:variant>
        <vt:i4>120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117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99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8323111</vt:i4>
      </vt:variant>
      <vt:variant>
        <vt:i4>96</vt:i4>
      </vt:variant>
      <vt:variant>
        <vt:i4>0</vt:i4>
      </vt:variant>
      <vt:variant>
        <vt:i4>5</vt:i4>
      </vt:variant>
      <vt:variant>
        <vt:lpwstr>https://pravo-search.minjust.ru/bigs/showDocument.html?id=C351FA7F-3731-467C-9A38-00CE2ECBE619</vt:lpwstr>
      </vt:variant>
      <vt:variant>
        <vt:lpwstr/>
      </vt:variant>
      <vt:variant>
        <vt:i4>4259905</vt:i4>
      </vt:variant>
      <vt:variant>
        <vt:i4>93</vt:i4>
      </vt:variant>
      <vt:variant>
        <vt:i4>0</vt:i4>
      </vt:variant>
      <vt:variant>
        <vt:i4>5</vt:i4>
      </vt:variant>
      <vt:variant>
        <vt:lpwstr>https://pravo-search.minjust.ru/bigs/showDocument.html</vt:lpwstr>
      </vt:variant>
      <vt:variant>
        <vt:lpwstr>Par428</vt:lpwstr>
      </vt:variant>
      <vt:variant>
        <vt:i4>4259905</vt:i4>
      </vt:variant>
      <vt:variant>
        <vt:i4>90</vt:i4>
      </vt:variant>
      <vt:variant>
        <vt:i4>0</vt:i4>
      </vt:variant>
      <vt:variant>
        <vt:i4>5</vt:i4>
      </vt:variant>
      <vt:variant>
        <vt:lpwstr>https://pravo-search.minjust.ru/bigs/showDocument.html</vt:lpwstr>
      </vt:variant>
      <vt:variant>
        <vt:lpwstr>Par428</vt:lpwstr>
      </vt:variant>
      <vt:variant>
        <vt:i4>4259905</vt:i4>
      </vt:variant>
      <vt:variant>
        <vt:i4>87</vt:i4>
      </vt:variant>
      <vt:variant>
        <vt:i4>0</vt:i4>
      </vt:variant>
      <vt:variant>
        <vt:i4>5</vt:i4>
      </vt:variant>
      <vt:variant>
        <vt:lpwstr>https://pravo-search.minjust.ru/bigs/showDocument.html</vt:lpwstr>
      </vt:variant>
      <vt:variant>
        <vt:lpwstr>Par428</vt:lpwstr>
      </vt:variant>
      <vt:variant>
        <vt:i4>917531</vt:i4>
      </vt:variant>
      <vt:variant>
        <vt:i4>84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2556023</vt:i4>
      </vt:variant>
      <vt:variant>
        <vt:i4>78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7733371</vt:i4>
      </vt:variant>
      <vt:variant>
        <vt:i4>75</vt:i4>
      </vt:variant>
      <vt:variant>
        <vt:i4>0</vt:i4>
      </vt:variant>
      <vt:variant>
        <vt:i4>5</vt:i4>
      </vt:variant>
      <vt:variant>
        <vt:lpwstr>https://pravo-search.minjust.ru/bigs/showDocument.html?id=03CF0FB8-17D5-46F6-A5EC-D1642676534B</vt:lpwstr>
      </vt:variant>
      <vt:variant>
        <vt:lpwstr/>
      </vt:variant>
      <vt:variant>
        <vt:i4>917531</vt:i4>
      </vt:variant>
      <vt:variant>
        <vt:i4>72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69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2818104</vt:i4>
      </vt:variant>
      <vt:variant>
        <vt:i4>66</vt:i4>
      </vt:variant>
      <vt:variant>
        <vt:i4>0</vt:i4>
      </vt:variant>
      <vt:variant>
        <vt:i4>5</vt:i4>
      </vt:variant>
      <vt:variant>
        <vt:lpwstr>https://pravo-search.minjust.ru/bigs/showDocument.html</vt:lpwstr>
      </vt:variant>
      <vt:variant>
        <vt:lpwstr>P196</vt:lpwstr>
      </vt:variant>
      <vt:variant>
        <vt:i4>2556023</vt:i4>
      </vt:variant>
      <vt:variant>
        <vt:i4>63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2424954</vt:i4>
      </vt:variant>
      <vt:variant>
        <vt:i4>60</vt:i4>
      </vt:variant>
      <vt:variant>
        <vt:i4>0</vt:i4>
      </vt:variant>
      <vt:variant>
        <vt:i4>5</vt:i4>
      </vt:variant>
      <vt:variant>
        <vt:lpwstr>https://pravo-search.minjust.ru/bigs/showDocument.html?id=E3582471-B8B8-4D69-B4C4-3DF3F904EEA0</vt:lpwstr>
      </vt:variant>
      <vt:variant>
        <vt:lpwstr/>
      </vt:variant>
      <vt:variant>
        <vt:i4>2556023</vt:i4>
      </vt:variant>
      <vt:variant>
        <vt:i4>57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917531</vt:i4>
      </vt:variant>
      <vt:variant>
        <vt:i4>54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51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45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2556023</vt:i4>
      </vt:variant>
      <vt:variant>
        <vt:i4>42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917531</vt:i4>
      </vt:variant>
      <vt:variant>
        <vt:i4>39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36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917531</vt:i4>
      </vt:variant>
      <vt:variant>
        <vt:i4>33</vt:i4>
      </vt:variant>
      <vt:variant>
        <vt:i4>0</vt:i4>
      </vt:variant>
      <vt:variant>
        <vt:i4>5</vt:i4>
      </vt:variant>
      <vt:variant>
        <vt:lpwstr>http://nla-service.minjust.ru:8080/rnla-links/ws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https://pravo-search.minjust.ru/bigs/showDocument.html</vt:lpwstr>
      </vt:variant>
      <vt:variant>
        <vt:lpwstr>Par419</vt:lpwstr>
      </vt:variant>
      <vt:variant>
        <vt:i4>2556023</vt:i4>
      </vt:variant>
      <vt:variant>
        <vt:i4>27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8060970</vt:i4>
      </vt:variant>
      <vt:variant>
        <vt:i4>24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2556023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4653138</vt:i4>
      </vt:variant>
      <vt:variant>
        <vt:i4>18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6029330</vt:i4>
      </vt:variant>
      <vt:variant>
        <vt:i4>12</vt:i4>
      </vt:variant>
      <vt:variant>
        <vt:i4>0</vt:i4>
      </vt:variant>
      <vt:variant>
        <vt:i4>5</vt:i4>
      </vt:variant>
      <vt:variant>
        <vt:lpwstr>https://35nikolskij.gosuslugi.ru/</vt:lpwstr>
      </vt:variant>
      <vt:variant>
        <vt:lpwstr/>
      </vt:variant>
      <vt:variant>
        <vt:i4>2556023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  <vt:variant>
        <vt:i4>2556023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https://pravo-search.minjust.ru/bigs/showDocument.html?id=46FE6122-83A1-41D3-A87F-CA82977FB101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ПолеваяМА</dc:creator>
  <cp:keywords/>
  <cp:lastModifiedBy>admin</cp:lastModifiedBy>
  <cp:revision>2</cp:revision>
  <cp:lastPrinted>2024-01-26T11:39:00Z</cp:lastPrinted>
  <dcterms:created xsi:type="dcterms:W3CDTF">2024-03-20T07:02:00Z</dcterms:created>
  <dcterms:modified xsi:type="dcterms:W3CDTF">2024-03-20T07:02:00Z</dcterms:modified>
</cp:coreProperties>
</file>