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4C6" w:rsidRPr="002024C6" w:rsidRDefault="00592831" w:rsidP="00592831">
      <w:pPr>
        <w:spacing w:after="0" w:line="20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92831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45pt;height:52.5pt;visibility:visible">
            <v:imagedata r:id="rId6" o:title="Герб"/>
          </v:shape>
        </w:pict>
      </w:r>
    </w:p>
    <w:p w:rsidR="002024C6" w:rsidRPr="002024C6" w:rsidRDefault="002024C6" w:rsidP="002024C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pacing w:val="12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b/>
          <w:bCs/>
          <w:color w:val="000000"/>
          <w:spacing w:val="120"/>
          <w:sz w:val="28"/>
          <w:szCs w:val="28"/>
          <w:lang w:eastAsia="ru-RU"/>
        </w:rPr>
        <w:t>АДМИНИСТРАЦИЯ</w:t>
      </w:r>
      <w:r w:rsidR="001966B3">
        <w:rPr>
          <w:rFonts w:ascii="Times New Roman" w:eastAsia="Times New Roman" w:hAnsi="Times New Roman"/>
          <w:b/>
          <w:bCs/>
          <w:color w:val="000000"/>
          <w:spacing w:val="12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b/>
          <w:bCs/>
          <w:color w:val="000000"/>
          <w:spacing w:val="120"/>
          <w:sz w:val="28"/>
          <w:szCs w:val="28"/>
          <w:lang w:eastAsia="ru-RU"/>
        </w:rPr>
        <w:t>НИКОЛЬСКОГО</w:t>
      </w:r>
    </w:p>
    <w:p w:rsidR="002024C6" w:rsidRPr="002024C6" w:rsidRDefault="002024C6" w:rsidP="002024C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pacing w:val="12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b/>
          <w:bCs/>
          <w:color w:val="000000"/>
          <w:spacing w:val="120"/>
          <w:sz w:val="28"/>
          <w:szCs w:val="28"/>
          <w:lang w:eastAsia="ru-RU"/>
        </w:rPr>
        <w:t>МУНИЦИПАЛЬНОГО</w:t>
      </w:r>
      <w:r w:rsidR="001966B3">
        <w:rPr>
          <w:rFonts w:ascii="Times New Roman" w:eastAsia="Times New Roman" w:hAnsi="Times New Roman"/>
          <w:b/>
          <w:bCs/>
          <w:color w:val="000000"/>
          <w:spacing w:val="120"/>
          <w:sz w:val="28"/>
          <w:szCs w:val="28"/>
          <w:lang w:eastAsia="ru-RU"/>
        </w:rPr>
        <w:t xml:space="preserve"> </w:t>
      </w:r>
      <w:r w:rsidR="00592831">
        <w:rPr>
          <w:rFonts w:ascii="Times New Roman" w:eastAsia="Times New Roman" w:hAnsi="Times New Roman"/>
          <w:b/>
          <w:bCs/>
          <w:color w:val="000000"/>
          <w:spacing w:val="120"/>
          <w:sz w:val="28"/>
          <w:szCs w:val="28"/>
          <w:lang w:eastAsia="ru-RU"/>
        </w:rPr>
        <w:t>ОКРУГА</w:t>
      </w:r>
    </w:p>
    <w:p w:rsidR="002024C6" w:rsidRPr="002024C6" w:rsidRDefault="002024C6" w:rsidP="0059283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pacing w:val="120"/>
          <w:sz w:val="28"/>
          <w:szCs w:val="28"/>
          <w:lang w:eastAsia="ru-RU"/>
        </w:rPr>
      </w:pPr>
    </w:p>
    <w:p w:rsidR="002024C6" w:rsidRPr="002024C6" w:rsidRDefault="002024C6" w:rsidP="002024C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pacing w:val="12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b/>
          <w:bCs/>
          <w:color w:val="000000"/>
          <w:spacing w:val="120"/>
          <w:sz w:val="28"/>
          <w:szCs w:val="28"/>
          <w:lang w:eastAsia="ru-RU"/>
        </w:rPr>
        <w:t>ПОСТАНОВЛЕНИЕ</w:t>
      </w:r>
    </w:p>
    <w:p w:rsidR="00592831" w:rsidRDefault="00592831" w:rsidP="00592831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92831" w:rsidRDefault="00D8150B" w:rsidP="00576B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12.03.</w:t>
      </w:r>
      <w:r w:rsidR="00592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92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</w:t>
      </w:r>
      <w:r w:rsidR="00592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592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592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592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592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592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592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592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592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592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5928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286</w:t>
      </w:r>
    </w:p>
    <w:p w:rsidR="002024C6" w:rsidRPr="002024C6" w:rsidRDefault="002024C6" w:rsidP="002024C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pacing w:val="12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Никольск</w:t>
      </w:r>
    </w:p>
    <w:p w:rsidR="002024C6" w:rsidRPr="002024C6" w:rsidRDefault="002024C6" w:rsidP="00592831">
      <w:pPr>
        <w:spacing w:after="0" w:line="240" w:lineRule="auto"/>
        <w:rPr>
          <w:rFonts w:ascii="Times New Roman" w:eastAsia="Times New Roman" w:hAnsi="Times New Roman"/>
          <w:bCs/>
          <w:color w:val="000000"/>
          <w:spacing w:val="120"/>
          <w:sz w:val="28"/>
          <w:szCs w:val="28"/>
          <w:lang w:eastAsia="ru-RU"/>
        </w:rPr>
      </w:pPr>
    </w:p>
    <w:p w:rsidR="002024C6" w:rsidRPr="002024C6" w:rsidRDefault="002024C6" w:rsidP="00592831">
      <w:pPr>
        <w:shd w:val="clear" w:color="auto" w:fill="FFFFFF"/>
        <w:spacing w:after="0" w:line="240" w:lineRule="auto"/>
        <w:ind w:right="481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</w:t>
      </w:r>
      <w:r w:rsidR="005C27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2024 году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Никольского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C27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муниципальным унитарным предприятиям </w:t>
      </w:r>
      <w:r w:rsidR="00B07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финансовое обеспечение затрат, необходимых для погашения просроченной кредиторской задолженности</w:t>
      </w:r>
    </w:p>
    <w:p w:rsidR="002024C6" w:rsidRPr="002024C6" w:rsidRDefault="002024C6" w:rsidP="002024C6">
      <w:pPr>
        <w:shd w:val="clear" w:color="auto" w:fill="FFFFFF"/>
        <w:spacing w:after="0" w:line="240" w:lineRule="auto"/>
        <w:ind w:right="4818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24C6" w:rsidRPr="002024C6" w:rsidRDefault="002024C6" w:rsidP="00202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5C27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статьей 78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кодекса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</w:t>
      </w:r>
      <w:r w:rsid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Правительства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25.10.2023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№1782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нормативным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правовым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актам,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правовым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актам,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регулирующим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бюджетов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субъектов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бюджетов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грантов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юридическим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лицам,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предпринимателям,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физическим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лицам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производителям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товаров,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отборов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получателей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грантов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</w:t>
      </w:r>
      <w:r w:rsid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руководствуясь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статьей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Устава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Никольского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Никольского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</w:p>
    <w:p w:rsidR="002024C6" w:rsidRPr="002024C6" w:rsidRDefault="002024C6" w:rsidP="002024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24C6" w:rsidRPr="002024C6" w:rsidRDefault="002024C6" w:rsidP="002024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ПОСТАНОВЛЯЕТ:</w:t>
      </w:r>
    </w:p>
    <w:p w:rsidR="002024C6" w:rsidRPr="002024C6" w:rsidRDefault="002024C6" w:rsidP="002024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24C6" w:rsidRDefault="002024C6" w:rsidP="005E0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1.</w:t>
      </w:r>
      <w:r w:rsidR="001966B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Утвердить</w:t>
      </w:r>
      <w:r w:rsidR="001966B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прилагаемый</w:t>
      </w:r>
      <w:r w:rsidR="001966B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C27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2024 году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Никольского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C27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муниципальным унитарным предприятиям</w:t>
      </w:r>
      <w:r w:rsidR="00B07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финансовое обеспечение затрат, необходимых для погашения просроченной кредиторской задолженности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024C6" w:rsidRDefault="005C27E7" w:rsidP="002024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вступает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силу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опубликования</w:t>
      </w:r>
      <w:r w:rsidR="00E54B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подлежит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размещению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официальном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сайте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Никольского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информационно-телекоммуникационной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сети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«Интернет».</w:t>
      </w:r>
    </w:p>
    <w:p w:rsidR="005E0107" w:rsidRDefault="005E0107" w:rsidP="002024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6B00" w:rsidRDefault="00576B00" w:rsidP="002024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8150B" w:rsidRDefault="00A25EAF" w:rsidP="00A2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Никольского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76B00" w:rsidRPr="002024C6" w:rsidRDefault="00A25EAF" w:rsidP="00D81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815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В.В.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Панов</w:t>
      </w:r>
    </w:p>
    <w:p w:rsidR="002024C6" w:rsidRDefault="00D8150B" w:rsidP="00D8150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</w:t>
      </w:r>
      <w:r w:rsidR="00AF1D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</w:t>
      </w:r>
    </w:p>
    <w:p w:rsidR="00AF1D21" w:rsidRDefault="00AF1D21" w:rsidP="00AF1D21">
      <w:pPr>
        <w:spacing w:after="0" w:line="240" w:lineRule="auto"/>
        <w:ind w:left="510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Никольского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</w:p>
    <w:p w:rsidR="00AF1D21" w:rsidRDefault="00AF1D21" w:rsidP="00AF1D21">
      <w:pPr>
        <w:spacing w:after="0" w:line="240" w:lineRule="auto"/>
        <w:ind w:left="510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815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12.03.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D815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286</w:t>
      </w:r>
    </w:p>
    <w:p w:rsidR="00AF1D21" w:rsidRDefault="00AF1D21" w:rsidP="00AF1D21">
      <w:pPr>
        <w:spacing w:after="0" w:line="240" w:lineRule="auto"/>
        <w:ind w:firstLine="54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1D21" w:rsidRPr="002024C6" w:rsidRDefault="00AF1D21" w:rsidP="00AF1D21">
      <w:pPr>
        <w:spacing w:after="0" w:line="240" w:lineRule="auto"/>
        <w:ind w:firstLine="54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7291" w:rsidRDefault="00527291" w:rsidP="0052729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024C6" w:rsidRDefault="00527291" w:rsidP="0052729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2024 году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Никольского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C27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муниципальным унитарным предприятиям</w:t>
      </w:r>
      <w:r w:rsidR="00B07020" w:rsidRPr="00B07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07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финансовое обеспечение затрат, необходимых для погашения просроченной кредиторской задолженности</w:t>
      </w:r>
    </w:p>
    <w:p w:rsidR="00527291" w:rsidRPr="002024C6" w:rsidRDefault="00527291" w:rsidP="0052729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24C6" w:rsidRPr="002024C6" w:rsidRDefault="002024C6" w:rsidP="002024C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положения</w:t>
      </w:r>
    </w:p>
    <w:p w:rsidR="002024C6" w:rsidRPr="002024C6" w:rsidRDefault="002024C6" w:rsidP="0052729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24C6" w:rsidRPr="002024C6" w:rsidRDefault="002024C6" w:rsidP="0052729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цели,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F7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2024 году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C27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муниципальным унитарным предприятиям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5C27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предприятие, </w:t>
      </w:r>
      <w:r w:rsidR="002F5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F5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CD68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07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финансовое обеспечение затрат, необходимых для погашения просроченной кредиторской задолженности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субсидия)</w:t>
      </w:r>
      <w:r w:rsidR="00B07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D68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Никольского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D68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D68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D68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D68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D68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D68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округа),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условий,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целей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субсидий.</w:t>
      </w:r>
    </w:p>
    <w:p w:rsidR="005C27E7" w:rsidRPr="005C27E7" w:rsidRDefault="002024C6" w:rsidP="005C27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5C27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EB2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C27E7" w:rsidRPr="005C27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Субсидия предоставляется </w:t>
      </w:r>
      <w:r w:rsidR="00705718" w:rsidRPr="005C27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предприятиям </w:t>
      </w:r>
      <w:r w:rsidR="005C27E7" w:rsidRPr="005C27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безвозмездной основе в целях погашения </w:t>
      </w:r>
      <w:r w:rsidR="00705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просроченной </w:t>
      </w:r>
      <w:r w:rsidR="005C27E7" w:rsidRPr="005C27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кредиторской задолженности предприятий.</w:t>
      </w:r>
    </w:p>
    <w:p w:rsidR="005C27E7" w:rsidRDefault="005C27E7" w:rsidP="005C27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27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Ожидаемым результатом предоставления субсидии является обеспечение устойчивой работы, финансового оздоровления и восстановление (поддержание) платежеспособности муниципальных унитарных предприятий, не имеющих возможности для самостоятельного погашения кредиторской задолженности.</w:t>
      </w:r>
    </w:p>
    <w:p w:rsidR="002024C6" w:rsidRPr="002024C6" w:rsidRDefault="002024C6" w:rsidP="0052729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705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распорядителем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B2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осуществляющим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5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предприятиям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Никольского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B2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орган).</w:t>
      </w:r>
    </w:p>
    <w:p w:rsidR="002024C6" w:rsidRPr="0076728B" w:rsidRDefault="002024C6" w:rsidP="0052729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705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5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ассигнований,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B2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соответствующий</w:t>
      </w:r>
      <w:r w:rsidR="001966B3"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финансовый</w:t>
      </w:r>
      <w:r w:rsidR="001966B3"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</w:t>
      </w:r>
      <w:r w:rsidR="001966B3"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плановый</w:t>
      </w:r>
      <w:r w:rsidR="001966B3"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период</w:t>
      </w:r>
      <w:r w:rsidR="001966B3"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пределах</w:t>
      </w:r>
      <w:r w:rsidR="001966B3"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доведенных</w:t>
      </w:r>
      <w:r w:rsidR="001966B3"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лимитов</w:t>
      </w:r>
      <w:r w:rsidR="001966B3"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бюджетных</w:t>
      </w:r>
      <w:r w:rsidR="001966B3"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обязательств.</w:t>
      </w:r>
    </w:p>
    <w:p w:rsidR="00DF5EBF" w:rsidRDefault="002F511C" w:rsidP="0052729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705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07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Субсидия предоставляется предприятию на безвозмездной основе, в размере, необходимом для погашения просроченной кредиторской задолженности (в первоочередном порядке расчетов за поставленные топливно-энергетические ресурсы)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07020" w:rsidRPr="0076728B" w:rsidRDefault="00B07020" w:rsidP="00B070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1.6. Критерием предоставления субсидии является наличие у предприятия признаков банкротства, установленных пунктом 2 статьи 3 </w:t>
      </w:r>
      <w:r w:rsidRPr="00B07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Pr="00B07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07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26.10.2002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Pr="00B07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127-ФЗ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B07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несостоятельности (банкротстве)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требующих предоставление собственником имущества предприятия в рамках мер по предупреждению банкротства финансовой помощи в размере, достаточном для погашения денежных обязательств</w:t>
      </w:r>
      <w:r w:rsidR="00045C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обязательных платежей и восстановления платежеспособности должника.</w:t>
      </w:r>
    </w:p>
    <w:p w:rsidR="002F511C" w:rsidRDefault="002F511C" w:rsidP="0052729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</w:t>
      </w:r>
      <w:r w:rsidR="00B07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966B3"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Сведения</w:t>
      </w:r>
      <w:r w:rsidR="001966B3"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1966B3"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субсидиях</w:t>
      </w:r>
      <w:r w:rsidR="001966B3"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подлежа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размещению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портале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системы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информационно-телекоммуникационной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сети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«Интернет»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единый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портал)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разделе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портала)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субсидиях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позднее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15-го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рабочего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дня,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следующего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(решения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изменений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бюджете).</w:t>
      </w:r>
    </w:p>
    <w:p w:rsidR="004842E0" w:rsidRDefault="004842E0" w:rsidP="0052729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24C6" w:rsidRPr="002024C6" w:rsidRDefault="002024C6" w:rsidP="002024C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</w:t>
      </w:r>
    </w:p>
    <w:p w:rsidR="002024C6" w:rsidRPr="002024C6" w:rsidRDefault="002024C6" w:rsidP="00202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45D05" w:rsidRDefault="002F511C" w:rsidP="00145D0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предъявляются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5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</w:t>
      </w:r>
      <w:r w:rsidR="00705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соответствовать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первое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месяца,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предшествующего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месяцу,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планируется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145D05" w:rsidRPr="00145D05" w:rsidRDefault="00145D05" w:rsidP="00C303C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иностранным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юридическим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лицом,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территория,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включенные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утвержденный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Министерством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территорий,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используемых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промежуточного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(офшорного)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владения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активами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F5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F5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F5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F5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F5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офшорные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компании),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российским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юридическим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лицом,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уставном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(складочном)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капитале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прямого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косвенного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(через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третьих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лиц)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офшорных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компаний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совокупности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превышает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процентов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(если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иное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законодательством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Федерации).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расчете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офшорных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компаний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капитале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учитывается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прямое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(или)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косвенное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офшорных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компаний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капитале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акционерных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статусом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международной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компании),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акции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обращаются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организованных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торгах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косвенное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офшорных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компаний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капитале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реализованное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капитале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акционерных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обществ;</w:t>
      </w:r>
    </w:p>
    <w:p w:rsidR="00145D05" w:rsidRPr="00145D05" w:rsidRDefault="00145D05" w:rsidP="00C303C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находится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перечне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физических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отношении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имеются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причастности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экстремистской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терроризму;</w:t>
      </w:r>
    </w:p>
    <w:p w:rsidR="00145D05" w:rsidRPr="00145D05" w:rsidRDefault="00145D05" w:rsidP="00C303C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находится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составляемых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рамках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полномочий,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VII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Устава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ООН,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Безопасности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ООН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органами,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специально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созданными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решениями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Безопасности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ООН,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перечнях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физических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связанных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террористическими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организациями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террористами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распространением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оружия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массового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уничтожения;</w:t>
      </w:r>
    </w:p>
    <w:p w:rsidR="00145D05" w:rsidRPr="00145D05" w:rsidRDefault="002F511C" w:rsidP="00C303C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планируется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Порядком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правовых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актов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цели,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установленные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Порядком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45D05" w:rsidRDefault="00145D05" w:rsidP="00C303C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(участник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отбора)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иностранным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агентом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F5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деятельностью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находящихся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иностранным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влиянием</w:t>
      </w:r>
      <w:r w:rsidR="001F5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05718" w:rsidRDefault="00705718" w:rsidP="00C303C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получатель субсидии имеет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качестве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«Никольский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округ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года;</w:t>
      </w:r>
    </w:p>
    <w:p w:rsidR="00705718" w:rsidRDefault="00705718" w:rsidP="00C303C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получатель субсидии осуществляет деятельность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«Никольский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округ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»;</w:t>
      </w:r>
    </w:p>
    <w:p w:rsidR="00705718" w:rsidRPr="00145D05" w:rsidRDefault="00B720DD" w:rsidP="00C303C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получатель субсидии имеет </w:t>
      </w:r>
      <w:r w:rsidRPr="00705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праве хозяйственного ведения, аренды, безвозмездного пользования или ином праве муниципально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705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имуществ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705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45D05" w:rsidRPr="002024C6" w:rsidRDefault="00B720DD" w:rsidP="00C303C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получатель субсидии имеет</w:t>
      </w:r>
      <w:r w:rsidRPr="00705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убытки за отчетный период.</w:t>
      </w:r>
    </w:p>
    <w:p w:rsidR="002024C6" w:rsidRPr="002024C6" w:rsidRDefault="00F678C3" w:rsidP="004842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45D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пода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заявление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9F7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(далее – заявление) </w:t>
      </w:r>
      <w:r w:rsidR="009F7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форме согласно приложению 1 к настоящему порядку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024C6" w:rsidRPr="002024C6" w:rsidRDefault="00F678C3" w:rsidP="002E6F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заявлению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прилагаются:</w:t>
      </w:r>
    </w:p>
    <w:p w:rsidR="002024C6" w:rsidRPr="002024C6" w:rsidRDefault="002024C6" w:rsidP="004842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копи</w:t>
      </w:r>
      <w:r w:rsid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устава предприятия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изменениями),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заверенн</w:t>
      </w:r>
      <w:r w:rsid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руководителем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предприятия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скрепленн</w:t>
      </w:r>
      <w:r w:rsid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печатью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40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субсидии;</w:t>
      </w:r>
    </w:p>
    <w:p w:rsidR="002024C6" w:rsidRPr="00903CF2" w:rsidRDefault="002024C6" w:rsidP="004842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</w:t>
      </w:r>
      <w:r w:rsidR="00F40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40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свидетельства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40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40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постановке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40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налоговом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(при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соискателя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качестве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01.01.2017)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либо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842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записи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реестра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(при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соискателя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качестве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01.01.2017),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заверенные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руководителем</w:t>
      </w:r>
      <w:r w:rsidR="001966B3"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скрепленные</w:t>
      </w:r>
      <w:r w:rsidR="001966B3"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печатью</w:t>
      </w:r>
      <w:r w:rsidR="001966B3"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849D1"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получателя</w:t>
      </w:r>
      <w:r w:rsidR="001966B3"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4842E0"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E6FF5" w:rsidRPr="00903CF2" w:rsidRDefault="002E6FF5" w:rsidP="002E6F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справка, подтверждающая соответствие получателя субсидии требованиям, установленных подпунктами «а», «б», «в»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«д»</w:t>
      </w:r>
      <w:r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пункта 2.1 настоящего Порядка, 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составленная</w:t>
      </w:r>
      <w:r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форме согласно приложению 2 к настоящему Порядку;</w:t>
      </w:r>
    </w:p>
    <w:p w:rsidR="002E6FF5" w:rsidRPr="00903CF2" w:rsidRDefault="002E6FF5" w:rsidP="002E6F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сведения, подтверждающие соответствие получателя субсидии требованию подпункта «г» пункта 2.1 настоящего Порядка;</w:t>
      </w:r>
    </w:p>
    <w:p w:rsidR="002E6FF5" w:rsidRDefault="002E6FF5" w:rsidP="004842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расчет суммы субсидии на погашение задолженности по форме согласно приложению 3 к настоящему Порядку с приложением копий документов, подтверждающих возникновение долговых обязательств (копии исполнительных</w:t>
      </w:r>
      <w:r w:rsidRP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документов, копии судебных решений, копии решений налогового органа на дату, предшествующую дате подачи заявления не более чем на 10 календарных дней, договоры, акты сверок, претензии и т.д.); </w:t>
      </w:r>
    </w:p>
    <w:p w:rsidR="002E6FF5" w:rsidRDefault="002E6FF5" w:rsidP="004842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аналитическая справка о состоянии расчетов предприятия (дебиторская и кредиторская задолженность предприятия с указанием периода возникновения); </w:t>
      </w:r>
    </w:p>
    <w:p w:rsidR="002E6FF5" w:rsidRDefault="002E6FF5" w:rsidP="004842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бухгалтерский баланс и приложения, составляющие бухгалтерскую отчетность на дату, 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указанную в абзаце первом пункта 2.1 настоящего постановления</w:t>
      </w:r>
      <w:r w:rsidRP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2E6FF5" w:rsidRDefault="002E6FF5" w:rsidP="004842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сведения о состоянии расчетных счетов предприятия;</w:t>
      </w:r>
    </w:p>
    <w:p w:rsidR="00903CF2" w:rsidRPr="002024C6" w:rsidRDefault="00903CF2" w:rsidP="00903CF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банковские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реквизиты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получателя субсидии;</w:t>
      </w:r>
    </w:p>
    <w:p w:rsidR="002E6FF5" w:rsidRDefault="002E6FF5" w:rsidP="002E6F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субъект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персональных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обработку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персональных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7" w:tgtFrame="_blank" w:history="1">
        <w:r w:rsidRPr="004842E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 xml:space="preserve"> </w:t>
        </w:r>
        <w:r w:rsidRPr="004842E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152-ФЗ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персональных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данных»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случае,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информация,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включенная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и, содержит персональные данные.</w:t>
      </w:r>
    </w:p>
    <w:p w:rsidR="00700337" w:rsidRPr="002024C6" w:rsidRDefault="00700337" w:rsidP="00700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Заявление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приложенные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нему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документы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регистрируются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специалистом</w:t>
      </w:r>
      <w:r w:rsidR="00903CF2"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03CF2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Уполномоченно</w:t>
      </w:r>
      <w:r w:rsid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 </w:t>
      </w:r>
      <w:r w:rsidR="00903CF2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</w:t>
      </w:r>
      <w:r w:rsid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а, ответственным за регистрацию входящей корреспонденции,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журнале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входящих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документов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поступления.</w:t>
      </w:r>
    </w:p>
    <w:p w:rsidR="00700337" w:rsidRDefault="00903CF2" w:rsidP="000B7BC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2.5. Структурное подразделение Уполномоченного органа, осуществляющее полномочия в сфере жилищно-коммунального хозяйства</w:t>
      </w:r>
      <w:r w:rsidR="001403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структурное подразделение)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течение </w:t>
      </w:r>
      <w:r w:rsidR="003F5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рабочих дней с даты регистрации заявления </w:t>
      </w:r>
      <w:r w:rsidR="00700337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рассматривает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0337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заявлени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0337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приложенные к нему </w:t>
      </w:r>
      <w:r w:rsidR="00700337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документы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0337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0337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0337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0337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03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03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03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Порядка.</w:t>
      </w:r>
    </w:p>
    <w:p w:rsidR="00903CF2" w:rsidRDefault="001403FF" w:rsidP="004842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2.6. </w:t>
      </w:r>
      <w:r w:rsid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соответствия получателя субсидии, подавшего заявление, требованиям настоящего Порядка,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структурное подразделение </w:t>
      </w:r>
      <w:r w:rsid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течение </w:t>
      </w:r>
      <w:r w:rsidR="003F5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рабоч</w:t>
      </w:r>
      <w:r w:rsidR="003F5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</w:t>
      </w:r>
      <w:r w:rsid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дн</w:t>
      </w:r>
      <w:r w:rsidR="003F5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даты, окончания срока, указанного в абзаце первом пункта 2.5 настоящего Порядка, составляет заключение 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целесообразности предоставления субсидии</w:t>
      </w:r>
      <w:r w:rsid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проект постановления администрации Никольского муниципального округа о предоставлении субсидии</w:t>
      </w:r>
      <w:r w:rsid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направляет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пакет 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указанные документы</w:t>
      </w:r>
      <w:r w:rsid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согласования первому заместителю Главы Никольского муниципального округа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иным лицам в соответствии с установленным в Уполномоченном органе порядком согласования</w:t>
      </w:r>
      <w:r w:rsid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Срок согласования – 1 рабочий день.</w:t>
      </w:r>
    </w:p>
    <w:p w:rsidR="00903CF2" w:rsidRDefault="001403FF" w:rsidP="004842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После согласования 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пакет документов направляется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Главе Никольского муниципального округа для принятия решения о предоставлении субсидии. Срок принятия решения – 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рабочих дня.</w:t>
      </w:r>
    </w:p>
    <w:p w:rsidR="00D6071E" w:rsidRPr="002024C6" w:rsidRDefault="00D6071E" w:rsidP="00D60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2.7. В случае поступления одного заявления о предоставлении субсидии, р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азмер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исходя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расчета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суммы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субсидии.</w:t>
      </w:r>
    </w:p>
    <w:p w:rsidR="00D6071E" w:rsidRPr="002024C6" w:rsidRDefault="00D6071E" w:rsidP="00D60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ления с указанием размера субсидии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превышает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средств, указанных в пункте 1.4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пределах,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доведенных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лимитов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обязательств.</w:t>
      </w:r>
    </w:p>
    <w:p w:rsidR="00D6071E" w:rsidRDefault="00D6071E" w:rsidP="00D60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2.8.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поступления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нескольких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заявок,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рассмотрению,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соответствующих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предусмотренным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Порядком,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рассмотрение таких заявлений осуществляется в порядке очередн</w:t>
      </w:r>
      <w:r w:rsidRP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сти.</w:t>
      </w:r>
    </w:p>
    <w:p w:rsidR="00D6071E" w:rsidRDefault="00D6071E" w:rsidP="00D60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ограниченного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финансирования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распределение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между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получателями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пределах,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доведенных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лимитов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обязательств,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формуле:</w:t>
      </w:r>
    </w:p>
    <w:p w:rsidR="00D6071E" w:rsidRPr="00FC11F2" w:rsidRDefault="00D6071E" w:rsidP="00D6071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pict>
          <v:shape id="_x0000_i1026" type="#_x0000_t75" style="width:61.5pt;height:31.5pt" equationxml="&lt;">
            <v:imagedata r:id="rId8" o:title="" chromakey="white"/>
          </v:shape>
        </w:pict>
      </w:r>
      <w:r w:rsidRP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,</w:t>
      </w:r>
    </w:p>
    <w:p w:rsidR="00D6071E" w:rsidRPr="00FC11F2" w:rsidRDefault="00D6071E" w:rsidP="00D60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где </w:t>
      </w:r>
      <w:proofErr w:type="spellStart"/>
      <w:r w:rsidRP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Vi</w:t>
      </w:r>
      <w:proofErr w:type="spellEnd"/>
      <w:r w:rsidRP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размер субсидии, предоставляемый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предприятию</w:t>
      </w:r>
      <w:r w:rsidRP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 i-заявлению, руб.;</w:t>
      </w:r>
    </w:p>
    <w:p w:rsidR="00D6071E" w:rsidRPr="00FC11F2" w:rsidRDefault="00D6071E" w:rsidP="00D60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 – порядковый номер заявления о предоставлении субсидии;</w:t>
      </w:r>
    </w:p>
    <w:p w:rsidR="00D6071E" w:rsidRPr="00FC11F2" w:rsidRDefault="00D6071E" w:rsidP="00D60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Vj</w:t>
      </w:r>
      <w:proofErr w:type="spellEnd"/>
      <w:r w:rsidRP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 субсидии, указанный в заявлении</w:t>
      </w:r>
      <w:r w:rsidRP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руб.</w:t>
      </w:r>
    </w:p>
    <w:p w:rsidR="00D6071E" w:rsidRPr="00FC11F2" w:rsidRDefault="00D6071E" w:rsidP="00D60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случае, если размер субсидии, запрашиваемый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предприятием</w:t>
      </w:r>
      <w:r w:rsidRP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превышает лимиты бюджетных ассигнований, субсидия предоставляется в размере выделе</w:t>
      </w:r>
      <w:r w:rsidRP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 лимитов бюджетных ассигнований.</w:t>
      </w:r>
    </w:p>
    <w:p w:rsidR="00D6071E" w:rsidRPr="002024C6" w:rsidRDefault="00D6071E" w:rsidP="00D60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сокращения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ассигнований,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округа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очередной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плановый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период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предприятиям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азмер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уменьшается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пропорционально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сокращению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объема бюджетных ассигнований.</w:t>
      </w:r>
    </w:p>
    <w:p w:rsidR="009373F4" w:rsidRPr="002024C6" w:rsidRDefault="009373F4" w:rsidP="009373F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2.9. При принятии решения о предоставлении субсидии, указанного в пункте 2.6 настоящего Порядка,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</w:t>
      </w:r>
      <w:r w:rsidRP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течение 2 рабочих дней, следующих за датой принятия решения о предоставлении субсидии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9373F4" w:rsidRPr="002024C6" w:rsidRDefault="009373F4" w:rsidP="009373F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направляет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копи</w:t>
      </w:r>
      <w:r w:rsidR="007766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постановления о предоставлении субсидии, а также копию заявления с приложенными документами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Никольского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округа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373F4" w:rsidRDefault="009373F4" w:rsidP="009373F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обеспечивает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Соглашение)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между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C2D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типовой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формой,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Порядку.</w:t>
      </w:r>
    </w:p>
    <w:p w:rsidR="00556973" w:rsidRDefault="00556973" w:rsidP="005569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случае, если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источником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расходных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округа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являются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межбюджетные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трансферты,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имеющие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целевое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назначение,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Вологодской области, соглашение о предоставлении субсидии из бюджета округа заключается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интегрированной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общественными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финансами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Электронный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Электронный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типовыми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формами,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установленными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Министерством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федерального бюджета.</w:t>
      </w:r>
    </w:p>
    <w:p w:rsidR="007C40D5" w:rsidRDefault="009373F4" w:rsidP="009373F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40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погашенной просроченной кредиторской задолженности</w:t>
      </w:r>
      <w:r w:rsidR="007C40D5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7C40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размер которой указан </w:t>
      </w:r>
      <w:r w:rsidR="007C40D5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7C40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Соглашении</w:t>
      </w:r>
      <w:r w:rsidR="007C40D5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7C40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40D5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7C40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40D5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размере</w:t>
      </w:r>
      <w:r w:rsidR="007C40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40D5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100%.</w:t>
      </w:r>
    </w:p>
    <w:p w:rsidR="009373F4" w:rsidRPr="002024C6" w:rsidRDefault="009373F4" w:rsidP="009373F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перечисляет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денежные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позднее 10-го рабочего дня, следующего за днем принятия Уполномоченным органом решения о предоставлении субсидии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банковским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реквизитам.</w:t>
      </w:r>
    </w:p>
    <w:p w:rsidR="001403FF" w:rsidRDefault="009373F4" w:rsidP="001403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1403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 случае несоответствия получателя субсидии, подавшего заявление, требованиям настоящего Порядка, структурное подразделение в течение 2 рабочих дней с даты, окончания срока, указанного в абзаце первом пункта 2.5 настоящего Порядка, составляет проект письма об отказе в предоставлении субсидии</w:t>
      </w:r>
      <w:r w:rsid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указанием причин отказа, предусмотренных </w:t>
      </w:r>
      <w:r w:rsidR="00FC11F2" w:rsidRP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пунктом 2.1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Порядка, и </w:t>
      </w:r>
      <w:r w:rsidR="001403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направляет Главе Никольского муниципального округа для </w:t>
      </w:r>
      <w:r w:rsid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подписания в течение</w:t>
      </w:r>
      <w:r w:rsidR="001403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 </w:t>
      </w:r>
      <w:r w:rsid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рабочих дней с даты поступления на подпись</w:t>
      </w:r>
      <w:r w:rsidR="001403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03CF2" w:rsidRDefault="00FC11F2" w:rsidP="004842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подписания письмо с указанием причин отказа направляется получателю субсидии любым способом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течение 2 рабочих дней с даты подписания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C11F2" w:rsidRDefault="00FC11F2" w:rsidP="004842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Получатель субсидии имеет право после устранения причин отказа повторно обратиться с заявлением о предоставлении субсидии.</w:t>
      </w:r>
    </w:p>
    <w:p w:rsidR="00371603" w:rsidRDefault="00257D0C" w:rsidP="00FC11F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</w:t>
      </w:r>
      <w:r w:rsid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отказа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документов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имеется</w:t>
      </w:r>
      <w:r w:rsidR="003716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35FDB" w:rsidRDefault="004D03FF" w:rsidP="004842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Основаниями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отказа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являются:</w:t>
      </w:r>
    </w:p>
    <w:p w:rsidR="001C0B88" w:rsidRPr="002024C6" w:rsidRDefault="001C0B88" w:rsidP="00232D2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несоответствие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соискателя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требованиям,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определенным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Порядка;</w:t>
      </w:r>
    </w:p>
    <w:p w:rsidR="001C0B88" w:rsidRPr="001C0B88" w:rsidRDefault="001C0B88" w:rsidP="00232D2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несоответствие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получателем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документов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требованиям,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Порядком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непредставление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(представление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объеме)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документов;</w:t>
      </w:r>
    </w:p>
    <w:p w:rsidR="001C0B88" w:rsidRDefault="001C0B88" w:rsidP="00232D2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недостоверности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представленной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получателем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информации</w:t>
      </w:r>
      <w:r w:rsid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C11F2" w:rsidRPr="001C0B88" w:rsidRDefault="00FC11F2" w:rsidP="00232D2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исчерпание (отсутствие) лимитов бюджетных ассигнований, предусмотренных в бюджете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округа </w:t>
      </w:r>
      <w:r w:rsidRPr="002B4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иных целей в соответствии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r w:rsidRPr="002B4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 78</w:t>
      </w:r>
      <w:r w:rsidRPr="002B4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Бюджетного кодекса Российской Федерации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56973" w:rsidRDefault="00556973" w:rsidP="005569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2.15.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уменьшения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главному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распорядителю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ранее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доведенных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лимитов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язательств, указанного в пункте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приводящего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невозможности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размере,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определенном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согласовании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расторжении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недостижении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условиям.</w:t>
      </w:r>
    </w:p>
    <w:p w:rsidR="00556973" w:rsidRPr="007203B6" w:rsidRDefault="00556973" w:rsidP="005569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реорганизации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являющегося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лицом,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слияния,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присоединения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преобразования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вносятся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путем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дополнительного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перемены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обязательстве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являющегося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правопреемником.</w:t>
      </w:r>
    </w:p>
    <w:p w:rsidR="00556973" w:rsidRPr="007203B6" w:rsidRDefault="00556973" w:rsidP="005569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реорганизации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являющегося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лицом,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разделения,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выделения,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ликвидации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являющегося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лицом,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расторгается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уведомления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расторжении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одностороннем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отражением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неисполненных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обязательствах,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источником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субсидия,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неиспользованного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остатка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 округа.</w:t>
      </w:r>
    </w:p>
    <w:p w:rsidR="00556973" w:rsidRDefault="00556973" w:rsidP="004842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6973" w:rsidRDefault="00556973" w:rsidP="004842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24C6" w:rsidRPr="002024C6" w:rsidRDefault="002024C6" w:rsidP="002024C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отчетности</w:t>
      </w:r>
    </w:p>
    <w:p w:rsidR="002024C6" w:rsidRPr="002024C6" w:rsidRDefault="002024C6" w:rsidP="002024C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24C6" w:rsidRDefault="00EA2585" w:rsidP="00202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</w:t>
      </w:r>
      <w:r w:rsidR="000058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ежеквартально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месяца,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следующего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отчетным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кварталом,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представляет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56BE8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 w:rsidR="00E56B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формам, приложенным к соглашению о предоставлении субсидии,</w:t>
      </w:r>
      <w:r w:rsidR="00E56BE8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Уполномоченному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органу</w:t>
      </w:r>
      <w:r w:rsid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043E8" w:rsidRPr="00E043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043E8" w:rsidRPr="00E043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достижении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043E8" w:rsidRPr="00E043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значений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043E8" w:rsidRPr="00E043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результатов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043E8" w:rsidRPr="00E043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043E8" w:rsidRPr="00E043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E56B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E56BE8" w:rsidRPr="00E56B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также характеристик результата (при их установлении)</w:t>
      </w:r>
      <w:r w:rsid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236C0" w:rsidRDefault="00A236C0" w:rsidP="00202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случае, если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источником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расходных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округа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являются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межбюджетные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трансферты,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имеющие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целевое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назначение,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Вологодской области, представляет отчетность </w:t>
      </w:r>
      <w:r w:rsidRPr="00E043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43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43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предусмотренным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43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типовыми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43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формами,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43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установленными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43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Министерством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43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43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43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43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43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43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43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E043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Электронный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43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2024C6" w:rsidRDefault="00A236C0" w:rsidP="00202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56B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отчетам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должны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быть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приложены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документы,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подтверждающие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достоверность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56B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сведений.</w:t>
      </w:r>
    </w:p>
    <w:p w:rsidR="00E043E8" w:rsidRDefault="00E043E8" w:rsidP="00202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24C6" w:rsidRPr="002024C6" w:rsidRDefault="002024C6" w:rsidP="002024C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соблюдением</w:t>
      </w:r>
    </w:p>
    <w:p w:rsidR="002024C6" w:rsidRPr="002024C6" w:rsidRDefault="002024C6" w:rsidP="002024C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условий,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целей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</w:t>
      </w:r>
    </w:p>
    <w:p w:rsidR="002024C6" w:rsidRPr="002024C6" w:rsidRDefault="002024C6" w:rsidP="002024C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ответственность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нарушение</w:t>
      </w:r>
    </w:p>
    <w:p w:rsidR="002024C6" w:rsidRPr="002024C6" w:rsidRDefault="002024C6" w:rsidP="00202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24C6" w:rsidRDefault="003C0318" w:rsidP="00202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указанный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подлежит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проверке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органом,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целевого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течение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получателем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субсидии.</w:t>
      </w:r>
    </w:p>
    <w:p w:rsidR="003C0318" w:rsidRPr="002024C6" w:rsidRDefault="003C0318" w:rsidP="003C031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возражений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отношении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сведений,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содержащихся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отчете,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течение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получателем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возвраща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органом,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доработку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указанием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причин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возврата.</w:t>
      </w:r>
    </w:p>
    <w:p w:rsidR="003C0318" w:rsidRPr="002024C6" w:rsidRDefault="003C0318" w:rsidP="003C031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обязан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доработать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повторно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представить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течение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органа.</w:t>
      </w:r>
    </w:p>
    <w:p w:rsidR="003C0318" w:rsidRPr="002024C6" w:rsidRDefault="003C0318" w:rsidP="003C031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Суммы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выделенной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целевое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расходование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соглашением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подтверждено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Порядком,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неизрасходованные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суммы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выделенной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подлежат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возврату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получателем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течение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предъявления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соответствующего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требования.</w:t>
      </w:r>
    </w:p>
    <w:p w:rsidR="003C0318" w:rsidRDefault="003C0318" w:rsidP="003C031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конце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должен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быть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декабря</w:t>
      </w:r>
      <w:r w:rsidR="00CD35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финансового года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C7033" w:rsidRDefault="000C7033" w:rsidP="000C703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Органы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проводят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проверки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условий,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целей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получателем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0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0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0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0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статьями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0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268.1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0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0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269.2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0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0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кодекса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0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0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35408" w:rsidRPr="002024C6" w:rsidRDefault="00135408" w:rsidP="001354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4.4.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результатам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проверки,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проведенной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органом,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фактов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получателем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недостоверных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документов,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привели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нарушению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условий,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неправильному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размера,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фактов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целевому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назначению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54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недостижени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proofErr w:type="spellEnd"/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354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результатов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354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354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135408" w:rsidRPr="002024C6" w:rsidRDefault="00135408" w:rsidP="001354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сумму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нарушений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подлежит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возврату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получателем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течение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органом,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письменного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уведомления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необходимости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суммы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путем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перечисления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35408" w:rsidRDefault="00135408" w:rsidP="001354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дальнейшее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олучателю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прекращается.</w:t>
      </w:r>
    </w:p>
    <w:p w:rsidR="00135408" w:rsidRPr="002024C6" w:rsidRDefault="00135408" w:rsidP="001354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4.5.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Письменное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уведомление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необходимости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суммы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(содержащее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основаниях,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сумму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нарушений,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взысканию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судебном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истечению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срока,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субсидии)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направляется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органом,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позднее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даты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результатам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абзаце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4.4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35408" w:rsidRPr="002024C6" w:rsidRDefault="00135408" w:rsidP="001354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невозврата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суммы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добровольном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истечении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срока,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меры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взысканию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судебном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024C6" w:rsidRDefault="00135408" w:rsidP="00202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4.6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получателем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4.4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списание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безакцептном</w:t>
      </w:r>
      <w:proofErr w:type="spellEnd"/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полученной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использованной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целевому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назначению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суммы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расчетного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счета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субсидии.</w:t>
      </w:r>
    </w:p>
    <w:p w:rsidR="009F724E" w:rsidRDefault="009F724E" w:rsidP="009F724E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  <w:t>Приложение 1</w:t>
      </w:r>
    </w:p>
    <w:p w:rsidR="009F724E" w:rsidRDefault="009F724E" w:rsidP="009F724E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Порядку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Никольского муниципального округа муниципальным унитарным предприятиям</w:t>
      </w:r>
    </w:p>
    <w:p w:rsidR="009F724E" w:rsidRDefault="009F724E" w:rsidP="009F724E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F724E" w:rsidRDefault="009F724E" w:rsidP="009F724E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</w:t>
      </w:r>
    </w:p>
    <w:p w:rsidR="009F724E" w:rsidRDefault="009F724E" w:rsidP="009F724E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6FF5" w:rsidRDefault="009F724E" w:rsidP="009F724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Бланк предприятия</w:t>
      </w:r>
    </w:p>
    <w:p w:rsidR="003F1B7D" w:rsidRDefault="002E6FF5" w:rsidP="002E6FF5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администрацию Никольского</w:t>
      </w:r>
    </w:p>
    <w:p w:rsidR="002E6FF5" w:rsidRDefault="002E6FF5" w:rsidP="002E6FF5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округа</w:t>
      </w:r>
    </w:p>
    <w:p w:rsidR="009F724E" w:rsidRDefault="009F724E" w:rsidP="00202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F724E" w:rsidRDefault="009F724E" w:rsidP="00202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F724E" w:rsidRDefault="009F724E" w:rsidP="009F724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Заявление</w:t>
      </w:r>
    </w:p>
    <w:p w:rsidR="009F724E" w:rsidRDefault="009F724E" w:rsidP="009F724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предоставлении Субсидии</w:t>
      </w:r>
    </w:p>
    <w:p w:rsidR="009F724E" w:rsidRDefault="009F724E" w:rsidP="009F72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724E" w:rsidRDefault="009F724E" w:rsidP="009F72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9F724E" w:rsidRDefault="009F724E" w:rsidP="009F724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>(наименование получателя субсидии, ИНН, КПП, адрес)</w:t>
      </w:r>
    </w:p>
    <w:p w:rsidR="009F724E" w:rsidRDefault="009F724E" w:rsidP="009F72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______________________________________________________</w:t>
      </w:r>
    </w:p>
    <w:p w:rsidR="009F724E" w:rsidRDefault="009F724E" w:rsidP="009F724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>(наименование порядка предоставления субсидии из бюджета округа)</w:t>
      </w:r>
    </w:p>
    <w:p w:rsidR="009F724E" w:rsidRDefault="009F724E" w:rsidP="009F72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____________________________________________________________________,</w:t>
      </w:r>
    </w:p>
    <w:p w:rsidR="009F724E" w:rsidRDefault="009F724E" w:rsidP="009F72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утвержденными(</w:t>
      </w:r>
      <w:proofErr w:type="spellStart"/>
      <w:r>
        <w:rPr>
          <w:color w:val="000000"/>
          <w:sz w:val="28"/>
          <w:szCs w:val="28"/>
        </w:rPr>
        <w:t>ым</w:t>
      </w:r>
      <w:proofErr w:type="spellEnd"/>
      <w:r>
        <w:rPr>
          <w:color w:val="000000"/>
          <w:sz w:val="28"/>
          <w:szCs w:val="28"/>
        </w:rPr>
        <w:t>) постановлением администрации Никольского муниципального округа от «__» ______  20__ г.  № ____ , просит предоставить субсидию в размере ______________________________________________ рублей</w:t>
      </w:r>
    </w:p>
    <w:p w:rsidR="009F724E" w:rsidRPr="009F724E" w:rsidRDefault="009F724E" w:rsidP="009F724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(цифрами и прописью)</w:t>
      </w:r>
    </w:p>
    <w:p w:rsidR="009F724E" w:rsidRDefault="009F724E" w:rsidP="009F72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______________________________________________________________.</w:t>
      </w:r>
    </w:p>
    <w:p w:rsidR="009F724E" w:rsidRDefault="009F724E" w:rsidP="009F724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 xml:space="preserve"> (целевое назначение субсидии)</w:t>
      </w:r>
    </w:p>
    <w:p w:rsidR="009F724E" w:rsidRDefault="009F724E" w:rsidP="009F72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724E" w:rsidRDefault="009F724E" w:rsidP="009F72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Приложение:</w:t>
      </w:r>
    </w:p>
    <w:p w:rsidR="009F724E" w:rsidRPr="009F724E" w:rsidRDefault="009F724E" w:rsidP="009F72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724E" w:rsidRDefault="009F724E" w:rsidP="009F72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724E" w:rsidRDefault="009F724E" w:rsidP="009F72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Получатель</w:t>
      </w:r>
      <w:r w:rsidR="00B3624B">
        <w:rPr>
          <w:color w:val="000000"/>
          <w:sz w:val="28"/>
          <w:szCs w:val="28"/>
        </w:rPr>
        <w:t xml:space="preserve"> субсидии</w:t>
      </w:r>
      <w:r>
        <w:rPr>
          <w:color w:val="000000"/>
          <w:sz w:val="28"/>
          <w:szCs w:val="28"/>
        </w:rPr>
        <w:t xml:space="preserve"> __________   _____________________    _________________</w:t>
      </w:r>
    </w:p>
    <w:p w:rsidR="009F724E" w:rsidRDefault="00B3624B" w:rsidP="009F724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 xml:space="preserve">                                                            </w:t>
      </w:r>
      <w:r w:rsidR="009F724E">
        <w:rPr>
          <w:color w:val="000000"/>
          <w:sz w:val="16"/>
          <w:szCs w:val="16"/>
        </w:rPr>
        <w:t>(подпись)                                   (расшифровка подписи)                                             (должность)</w:t>
      </w:r>
    </w:p>
    <w:p w:rsidR="009F724E" w:rsidRDefault="009F724E" w:rsidP="009F72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F724E" w:rsidRDefault="009F724E" w:rsidP="009F72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>М.П.</w:t>
      </w:r>
    </w:p>
    <w:p w:rsidR="009F724E" w:rsidRDefault="009F724E" w:rsidP="009F72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F724E" w:rsidRDefault="009F724E" w:rsidP="009F72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«__» _______________ 20__ г.</w:t>
      </w:r>
    </w:p>
    <w:p w:rsidR="009F724E" w:rsidRDefault="009F724E" w:rsidP="009F72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F1B7D" w:rsidRDefault="003F1B7D" w:rsidP="00202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F1B7D" w:rsidRDefault="003F1B7D" w:rsidP="003F1B7D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  <w:t>Приложение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37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3F1B7D" w:rsidRDefault="003F1B7D" w:rsidP="003F1B7D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Порядку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Никольского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37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муниципальным унитарным предприятиям</w:t>
      </w:r>
    </w:p>
    <w:p w:rsidR="003F1B7D" w:rsidRDefault="003F1B7D" w:rsidP="003F1B7D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F1B7D" w:rsidRDefault="003F1B7D" w:rsidP="003F1B7D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</w:t>
      </w:r>
    </w:p>
    <w:p w:rsidR="003F1B7D" w:rsidRPr="005331F7" w:rsidRDefault="003F1B7D" w:rsidP="00202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F1B7D" w:rsidRPr="003F1B7D" w:rsidRDefault="003F1B7D" w:rsidP="00D022BC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бланке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5371E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предприятия</w:t>
      </w:r>
    </w:p>
    <w:p w:rsidR="003F1B7D" w:rsidRPr="005331F7" w:rsidRDefault="003F1B7D" w:rsidP="003F1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F1B7D" w:rsidRPr="005331F7" w:rsidRDefault="003F1B7D" w:rsidP="003F1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F1B7D" w:rsidRPr="003F1B7D" w:rsidRDefault="003F1B7D" w:rsidP="003F1B7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Справка</w:t>
      </w:r>
    </w:p>
    <w:p w:rsidR="003F1B7D" w:rsidRPr="005331F7" w:rsidRDefault="003F1B7D" w:rsidP="003F1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______________________________________________________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сообщает,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3F1B7D" w:rsidRPr="005331F7" w:rsidRDefault="003F1B7D" w:rsidP="003F1B7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</w:pPr>
      <w:r w:rsidRPr="003F1B7D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>наименование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 xml:space="preserve"> </w:t>
      </w:r>
      <w:r w:rsidR="005C2D69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>предприятия</w:t>
      </w:r>
    </w:p>
    <w:p w:rsidR="003F1B7D" w:rsidRPr="005331F7" w:rsidRDefault="003F1B7D" w:rsidP="003F1B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что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состоянию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__________________________________________________</w:t>
      </w:r>
    </w:p>
    <w:p w:rsidR="003F1B7D" w:rsidRPr="005331F7" w:rsidRDefault="003F1B7D" w:rsidP="003F1B7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</w:pPr>
      <w:r w:rsidRPr="005331F7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>дата</w:t>
      </w:r>
    </w:p>
    <w:p w:rsidR="005331F7" w:rsidRPr="005331F7" w:rsidRDefault="003F1B7D" w:rsidP="005331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является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иностранным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юридическим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лицом,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том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числе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местом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регистрации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которого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является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государство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или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территория,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включенные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утверждаемый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Министерством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финансов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Российской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Федерации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перечень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государств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территорий,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используемых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для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промежуточного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(офшорного)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владения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активами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Российской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Федерации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(далее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офшорные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компании),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также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российским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юридическим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лицом,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уставном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(складочном)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капитале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которого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доля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прямого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или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косвенного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(через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третьих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лиц)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участия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офшорных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компаний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совокупности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превышает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25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процентов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(если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иное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предусмотрено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законодательством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Российской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Федерации).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расчете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доли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участия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оффшорных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компаний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капитале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российских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юридических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лиц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учитывается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прямое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(или)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косвенное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участие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офшорных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компаний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капитале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публичных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акционерных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обществ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(в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том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числе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статусом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международной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компании),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акции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которых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обращаются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организованных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торгах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Российской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Федерации,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также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косвенное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участие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таких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офшорных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компаний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капитале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других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российских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юридических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лиц,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реализованное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через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участие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капитале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указанных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публичных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акционерных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5331F7"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обществ;</w:t>
      </w:r>
    </w:p>
    <w:p w:rsidR="005331F7" w:rsidRPr="005331F7" w:rsidRDefault="005331F7" w:rsidP="005331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находится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перечне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организаций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физических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лиц,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отношении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которых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имеются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сведения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причастности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экстремистской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деятельности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или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терроризму;</w:t>
      </w:r>
    </w:p>
    <w:p w:rsidR="005331F7" w:rsidRDefault="005331F7" w:rsidP="005331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находится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составляемых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рамках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реализации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полномочий,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предусмотренных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главой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VII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Устава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ООН,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Советом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Безопасности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ООН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или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органами,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специально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созданными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решениями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Совета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Безопасности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ООН,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перечнях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организаций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физических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лиц,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связанных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террористическими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организациями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террористами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или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распространением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оружия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массового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0058C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уничтожения;</w:t>
      </w:r>
    </w:p>
    <w:p w:rsidR="000058CC" w:rsidRPr="005331F7" w:rsidRDefault="000058CC" w:rsidP="005331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058C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 является иностранным агентом в соответствии с Федеральным законом «О контроле за деятельностью лиц, находящихся под иностранным влиянием»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DA6AD1" w:rsidRPr="005331F7" w:rsidRDefault="00DA6AD1" w:rsidP="003F1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F1B7D" w:rsidRPr="005331F7" w:rsidRDefault="00DA6AD1" w:rsidP="00DA6A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Руководитель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</w:t>
      </w:r>
    </w:p>
    <w:p w:rsidR="00DA6AD1" w:rsidRPr="003F1B7D" w:rsidRDefault="00DA6AD1" w:rsidP="00DA6A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</w:pPr>
      <w:r w:rsidRPr="005331F7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>подпись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ab/>
      </w:r>
      <w:r w:rsidRPr="005331F7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ab/>
      </w:r>
      <w:r w:rsidRPr="005331F7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ab/>
      </w:r>
      <w:r w:rsidRPr="005331F7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ab/>
      </w:r>
      <w:r w:rsidR="001966B3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 xml:space="preserve">                           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>расшифровка</w:t>
      </w:r>
    </w:p>
    <w:p w:rsidR="00DA6AD1" w:rsidRPr="005331F7" w:rsidRDefault="00DA6AD1" w:rsidP="003F1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F1B7D" w:rsidRPr="003F1B7D" w:rsidRDefault="003F1B7D" w:rsidP="00DA6A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МП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«___»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____________20__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г.</w:t>
      </w:r>
    </w:p>
    <w:p w:rsidR="005371ED" w:rsidRDefault="005371ED" w:rsidP="005371ED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  <w:t>Приложение 3</w:t>
      </w:r>
    </w:p>
    <w:p w:rsidR="005371ED" w:rsidRDefault="005371ED" w:rsidP="005371ED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Порядку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Никольского муниципального округа муниципальным унитарным предприятиям</w:t>
      </w:r>
    </w:p>
    <w:p w:rsidR="005371ED" w:rsidRDefault="005371ED" w:rsidP="005371ED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71ED" w:rsidRPr="005371ED" w:rsidRDefault="005371ED" w:rsidP="005371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71E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РАСЧЕТ</w:t>
      </w:r>
    </w:p>
    <w:p w:rsidR="005371ED" w:rsidRPr="005371ED" w:rsidRDefault="005371ED" w:rsidP="005371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суммы субсидии на погашение кредиторской задолженности</w:t>
      </w:r>
    </w:p>
    <w:p w:rsidR="005371ED" w:rsidRPr="005371ED" w:rsidRDefault="005371ED" w:rsidP="005371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состоянию на</w:t>
      </w:r>
      <w:r w:rsidRPr="005371E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___________ 20__ ГОДА</w:t>
      </w:r>
    </w:p>
    <w:p w:rsidR="005371ED" w:rsidRPr="005371ED" w:rsidRDefault="005371ED" w:rsidP="005371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71E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__________________________________________________</w:t>
      </w:r>
    </w:p>
    <w:p w:rsidR="005371ED" w:rsidRPr="005371ED" w:rsidRDefault="005371ED" w:rsidP="005371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</w:pPr>
      <w:r w:rsidRPr="005371ED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 xml:space="preserve">(наименование </w:t>
      </w:r>
      <w:r w:rsidR="005C2D69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>предприятия</w:t>
      </w:r>
      <w:r w:rsidRPr="005371ED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>)</w:t>
      </w:r>
    </w:p>
    <w:p w:rsidR="005371ED" w:rsidRDefault="005371ED" w:rsidP="005371E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71E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2617"/>
        <w:gridCol w:w="2552"/>
        <w:gridCol w:w="2835"/>
      </w:tblGrid>
      <w:tr w:rsidR="00B3624B" w:rsidRPr="005C2D69" w:rsidTr="005C2D69">
        <w:tc>
          <w:tcPr>
            <w:tcW w:w="2027" w:type="dxa"/>
            <w:shd w:val="clear" w:color="auto" w:fill="auto"/>
            <w:vAlign w:val="center"/>
          </w:tcPr>
          <w:p w:rsidR="00B3624B" w:rsidRPr="005C2D69" w:rsidRDefault="00B3624B" w:rsidP="005C2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C2D6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Наименование кредитора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3624B" w:rsidRPr="005C2D69" w:rsidRDefault="00B3624B" w:rsidP="005C2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C2D6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Основание возникновения задолженности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3624B" w:rsidRPr="005C2D69" w:rsidRDefault="00B3624B" w:rsidP="005C2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C2D6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Период возникновения задолженности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3624B" w:rsidRPr="005C2D69" w:rsidRDefault="00B3624B" w:rsidP="005C2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C2D6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Сумма кредиторской задолженности, тыс. руб.</w:t>
            </w:r>
          </w:p>
        </w:tc>
      </w:tr>
      <w:tr w:rsidR="00B3624B" w:rsidRPr="005C2D69" w:rsidTr="005C2D69">
        <w:tc>
          <w:tcPr>
            <w:tcW w:w="2027" w:type="dxa"/>
            <w:shd w:val="clear" w:color="auto" w:fill="auto"/>
          </w:tcPr>
          <w:p w:rsidR="00B3624B" w:rsidRPr="005C2D69" w:rsidRDefault="00B3624B" w:rsidP="005C2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B3624B" w:rsidRPr="005C2D69" w:rsidRDefault="00B3624B" w:rsidP="005C2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3624B" w:rsidRPr="005C2D69" w:rsidRDefault="00B3624B" w:rsidP="005C2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3624B" w:rsidRPr="005C2D69" w:rsidRDefault="00B3624B" w:rsidP="005C2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3624B" w:rsidRPr="005C2D69" w:rsidTr="005C2D69">
        <w:tc>
          <w:tcPr>
            <w:tcW w:w="2027" w:type="dxa"/>
            <w:shd w:val="clear" w:color="auto" w:fill="auto"/>
          </w:tcPr>
          <w:p w:rsidR="00B3624B" w:rsidRPr="005C2D69" w:rsidRDefault="00B3624B" w:rsidP="005C2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B3624B" w:rsidRPr="005C2D69" w:rsidRDefault="00B3624B" w:rsidP="005C2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3624B" w:rsidRPr="005C2D69" w:rsidRDefault="00B3624B" w:rsidP="005C2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3624B" w:rsidRPr="005C2D69" w:rsidRDefault="00B3624B" w:rsidP="005C2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3624B" w:rsidRPr="005C2D69" w:rsidTr="005C2D69">
        <w:tc>
          <w:tcPr>
            <w:tcW w:w="2027" w:type="dxa"/>
            <w:shd w:val="clear" w:color="auto" w:fill="auto"/>
          </w:tcPr>
          <w:p w:rsidR="00B3624B" w:rsidRPr="005C2D69" w:rsidRDefault="00B3624B" w:rsidP="005C2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B3624B" w:rsidRPr="005C2D69" w:rsidRDefault="00B3624B" w:rsidP="005C2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3624B" w:rsidRPr="005C2D69" w:rsidRDefault="00B3624B" w:rsidP="005C2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3624B" w:rsidRPr="005C2D69" w:rsidRDefault="00B3624B" w:rsidP="005C2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3624B" w:rsidRPr="005C2D69" w:rsidTr="005C2D69">
        <w:tc>
          <w:tcPr>
            <w:tcW w:w="2027" w:type="dxa"/>
            <w:shd w:val="clear" w:color="auto" w:fill="auto"/>
          </w:tcPr>
          <w:p w:rsidR="00B3624B" w:rsidRPr="005C2D69" w:rsidRDefault="00B3624B" w:rsidP="005C2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B3624B" w:rsidRPr="005C2D69" w:rsidRDefault="00B3624B" w:rsidP="005C2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3624B" w:rsidRPr="005C2D69" w:rsidRDefault="00B3624B" w:rsidP="005C2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3624B" w:rsidRPr="005C2D69" w:rsidRDefault="00B3624B" w:rsidP="005C2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5371ED" w:rsidRDefault="005371ED" w:rsidP="005371ED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371ED" w:rsidRDefault="00B3624B" w:rsidP="005371ED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Итого общий размер субсидии ___________________________________ рублей.</w:t>
      </w:r>
    </w:p>
    <w:p w:rsidR="005371ED" w:rsidRDefault="005371ED" w:rsidP="005371ED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624B" w:rsidRDefault="00B3624B" w:rsidP="005371ED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624B" w:rsidRDefault="00B3624B" w:rsidP="005371ED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624B" w:rsidRPr="00B3624B" w:rsidRDefault="00B3624B" w:rsidP="00B3624B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Приложение: (</w:t>
      </w:r>
      <w:r w:rsidRPr="00B3624B">
        <w:rPr>
          <w:i/>
          <w:color w:val="000000"/>
          <w:sz w:val="28"/>
          <w:szCs w:val="28"/>
        </w:rPr>
        <w:t>приложить подтверждающие документы</w:t>
      </w:r>
      <w:r>
        <w:rPr>
          <w:i/>
          <w:color w:val="000000"/>
          <w:sz w:val="28"/>
          <w:szCs w:val="28"/>
        </w:rPr>
        <w:t>)</w:t>
      </w:r>
    </w:p>
    <w:p w:rsidR="00B3624B" w:rsidRDefault="00B3624B" w:rsidP="00B3624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3624B" w:rsidRDefault="00B3624B" w:rsidP="00B3624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3624B" w:rsidRDefault="00B3624B" w:rsidP="00B3624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Получатель субсидии __________   _____________________    _________________</w:t>
      </w:r>
    </w:p>
    <w:p w:rsidR="00B3624B" w:rsidRDefault="00B3624B" w:rsidP="00B3624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 xml:space="preserve">                                                            (подпись)                                   (расшифровка подписи)                                             (должность)</w:t>
      </w:r>
    </w:p>
    <w:p w:rsidR="00B3624B" w:rsidRDefault="00B3624B" w:rsidP="00B3624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3624B" w:rsidRDefault="00B3624B" w:rsidP="00B3624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>М.П.</w:t>
      </w:r>
    </w:p>
    <w:p w:rsidR="00B3624B" w:rsidRDefault="00B3624B" w:rsidP="00B3624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3624B" w:rsidRDefault="00B3624B" w:rsidP="00B3624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«__» _______________ 20__ г.</w:t>
      </w:r>
    </w:p>
    <w:p w:rsidR="00B3624B" w:rsidRDefault="00B3624B" w:rsidP="00B3624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71ED" w:rsidRPr="003F1B7D" w:rsidRDefault="005371ED" w:rsidP="005371ED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17010" w:rsidRDefault="005371ED" w:rsidP="00917010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  <w:r w:rsidR="009170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D35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</w:p>
    <w:p w:rsidR="00917010" w:rsidRDefault="00917010" w:rsidP="00917010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Порядку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Никольского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D35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муниципальным унитарным предприятиям</w:t>
      </w:r>
    </w:p>
    <w:p w:rsidR="00917010" w:rsidRDefault="00917010" w:rsidP="00917010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7010" w:rsidRDefault="00917010" w:rsidP="00917010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</w:t>
      </w:r>
    </w:p>
    <w:p w:rsidR="003F1B7D" w:rsidRDefault="003F1B7D" w:rsidP="00202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24C6" w:rsidRPr="002024C6" w:rsidRDefault="002024C6" w:rsidP="002024C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СОГЛАШЕНИЕ</w:t>
      </w:r>
    </w:p>
    <w:p w:rsidR="002024C6" w:rsidRDefault="002024C6" w:rsidP="002024C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D35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муниципальному унитарному предприятию</w:t>
      </w:r>
    </w:p>
    <w:p w:rsidR="00CD3508" w:rsidRDefault="00CD3508" w:rsidP="002024C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</w:t>
      </w:r>
    </w:p>
    <w:p w:rsidR="00CD3508" w:rsidRPr="00CD3508" w:rsidRDefault="00CD3508" w:rsidP="002024C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наименование предприятия</w:t>
      </w:r>
    </w:p>
    <w:p w:rsidR="002024C6" w:rsidRPr="002024C6" w:rsidRDefault="002024C6" w:rsidP="002024C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170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Никольского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170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170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</w:p>
    <w:p w:rsidR="002024C6" w:rsidRPr="002024C6" w:rsidRDefault="002024C6" w:rsidP="002024C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24C6" w:rsidRPr="002024C6" w:rsidRDefault="002024C6" w:rsidP="009170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Никольск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170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9170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9170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9170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9170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9170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9170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9170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"__"_______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20__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</w:p>
    <w:p w:rsidR="002024C6" w:rsidRPr="002024C6" w:rsidRDefault="002024C6" w:rsidP="002024C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7010" w:rsidRDefault="00917010" w:rsidP="002024C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Никольского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</w:t>
      </w:r>
    </w:p>
    <w:p w:rsidR="00917010" w:rsidRDefault="00917010" w:rsidP="009170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_________________________________________________________________,</w:t>
      </w:r>
    </w:p>
    <w:p w:rsidR="00917010" w:rsidRDefault="00917010" w:rsidP="009170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действующего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(ей)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</w:t>
      </w:r>
    </w:p>
    <w:p w:rsidR="00917010" w:rsidRDefault="00917010" w:rsidP="009170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_________________________________________________________________,</w:t>
      </w:r>
    </w:p>
    <w:p w:rsidR="00917010" w:rsidRDefault="00917010" w:rsidP="009170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именуемая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далее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«Администрация»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 одной стороны, и </w:t>
      </w:r>
      <w:r w:rsidR="00CD35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 унитарное предприятие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</w:t>
      </w:r>
      <w:r w:rsidR="00CD35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</w:t>
      </w:r>
    </w:p>
    <w:p w:rsidR="001966B3" w:rsidRDefault="001966B3" w:rsidP="009170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1966B3" w:rsidRDefault="001966B3" w:rsidP="009170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лице _____________________________________________________________</w:t>
      </w:r>
    </w:p>
    <w:p w:rsidR="001966B3" w:rsidRDefault="001966B3" w:rsidP="001966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действующего (ей) на основании _____________________</w:t>
      </w:r>
      <w:r w:rsidR="00CD35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</w:t>
      </w:r>
    </w:p>
    <w:p w:rsidR="001966B3" w:rsidRDefault="001966B3" w:rsidP="001966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_________________________________________________________________,</w:t>
      </w:r>
    </w:p>
    <w:p w:rsidR="002024C6" w:rsidRDefault="001966B3" w:rsidP="001966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именуемая далее «</w:t>
      </w:r>
      <w:r w:rsidR="00CD35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с другой стороны, вместе именуемые «Стороны», в соответствии с Порядком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Никольского муниципального округа </w:t>
      </w:r>
      <w:r w:rsidR="00CD35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муниципальным унитарным предприятия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утвержденным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Никольского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округа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Порядок),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заключили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ящее соглашение о нижеследующем.</w:t>
      </w:r>
    </w:p>
    <w:p w:rsidR="001966B3" w:rsidRPr="002024C6" w:rsidRDefault="001966B3" w:rsidP="001966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24C6" w:rsidRPr="001966B3" w:rsidRDefault="001966B3" w:rsidP="001966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66B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2024C6" w:rsidRPr="001966B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Предмет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2024C6" w:rsidRPr="001966B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Соглашения</w:t>
      </w:r>
    </w:p>
    <w:p w:rsidR="002024C6" w:rsidRPr="002024C6" w:rsidRDefault="001966B3" w:rsidP="002024C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024C6" w:rsidRPr="002024C6" w:rsidRDefault="002024C6" w:rsidP="002024C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выделяет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D35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Никольского муниципального округа (далее – округ) </w:t>
      </w:r>
      <w:r w:rsidRPr="00045C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 w:rsidRPr="00045C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45C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виде</w:t>
      </w:r>
      <w:r w:rsidR="001966B3" w:rsidRPr="00045C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45C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 w:rsidRPr="00045C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45C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045C94" w:rsidRPr="00045C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финансовое обеспечение затрат, необходимых для погашения просроченной кредиторской задолженности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Субсидия)</w:t>
      </w:r>
      <w:r w:rsidR="00CD35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возникшей на основании:</w:t>
      </w:r>
    </w:p>
    <w:p w:rsidR="002024C6" w:rsidRPr="002024C6" w:rsidRDefault="002024C6" w:rsidP="00AF620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</w:t>
      </w:r>
      <w:r w:rsidR="00AF62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</w:t>
      </w:r>
    </w:p>
    <w:p w:rsidR="002024C6" w:rsidRPr="00AF6205" w:rsidRDefault="00AF6205" w:rsidP="002024C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AF6205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(</w:t>
      </w:r>
      <w:r w:rsidR="00CD3508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основания просроченной кредиторской задолженнос</w:t>
      </w:r>
      <w:r w:rsidR="000058CC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ти</w:t>
      </w:r>
      <w:r w:rsidR="002024C6" w:rsidRPr="00AF6205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2024C6" w:rsidRPr="002024C6" w:rsidRDefault="002024C6" w:rsidP="00AF620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размере_________________(_____________________________________)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рублей,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024C6" w:rsidRPr="00AF6205" w:rsidRDefault="002024C6" w:rsidP="00AF620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AF6205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(сумма</w:t>
      </w:r>
      <w:r w:rsidR="001966B3" w:rsidRPr="00AF6205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F6205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цифрами)</w:t>
      </w:r>
      <w:r w:rsidR="001966B3" w:rsidRPr="00AF6205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                    </w:t>
      </w:r>
      <w:r w:rsidR="00AF6205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</w:t>
      </w:r>
      <w:r w:rsidR="001966B3" w:rsidRPr="00AF6205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                        </w:t>
      </w:r>
      <w:r w:rsidRPr="00AF6205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(сумма</w:t>
      </w:r>
      <w:r w:rsidR="001966B3" w:rsidRPr="00AF6205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F6205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прописью)</w:t>
      </w:r>
    </w:p>
    <w:p w:rsidR="002024C6" w:rsidRPr="002024C6" w:rsidRDefault="002024C6" w:rsidP="00AF620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D35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Порядком.</w:t>
      </w:r>
    </w:p>
    <w:p w:rsidR="002024C6" w:rsidRPr="002024C6" w:rsidRDefault="001966B3" w:rsidP="002024C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024C6" w:rsidRPr="00F60630" w:rsidRDefault="002024C6" w:rsidP="002024C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06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</w:t>
      </w:r>
      <w:r w:rsidR="001966B3" w:rsidRPr="00F606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F606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Права</w:t>
      </w:r>
      <w:r w:rsidR="001966B3" w:rsidRPr="00F606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F606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="001966B3" w:rsidRPr="00F606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F606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обязанности</w:t>
      </w:r>
      <w:r w:rsidR="001966B3" w:rsidRPr="00F606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F606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Администрации</w:t>
      </w:r>
    </w:p>
    <w:p w:rsidR="002024C6" w:rsidRPr="00F60630" w:rsidRDefault="001966B3" w:rsidP="002024C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0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024C6" w:rsidRPr="002024C6" w:rsidRDefault="002024C6" w:rsidP="002024C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</w:t>
      </w:r>
      <w:r w:rsidR="00AF62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обязана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2024C6" w:rsidRPr="002024C6" w:rsidRDefault="00AF6205" w:rsidP="002024C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перечислить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D35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течение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дней</w:t>
      </w:r>
      <w:r w:rsidR="00CD35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следующих за днем принятия решения о предоставлении Субсидии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024C6" w:rsidRDefault="002024C6" w:rsidP="002024C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</w:t>
      </w:r>
      <w:r w:rsidR="00AF62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соблюдением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D35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Предприятием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условий,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целей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62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Субсидии;</w:t>
      </w:r>
    </w:p>
    <w:p w:rsidR="002024C6" w:rsidRDefault="00AF6205" w:rsidP="002024C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осуществить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списание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безакцептном</w:t>
      </w:r>
      <w:proofErr w:type="spellEnd"/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полученной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использованной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целевому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назначению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суммы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расчетного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счета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D35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Предприятия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случаях,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</w:t>
      </w:r>
      <w:r w:rsidR="000058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F6205" w:rsidRPr="002024C6" w:rsidRDefault="00AF6205" w:rsidP="002024C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 Администрация</w:t>
      </w:r>
      <w:r w:rsidR="00F60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случае поступления информации о нецелевом расходовании Субсидии,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имеет право </w:t>
      </w:r>
      <w:r w:rsidR="00F60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запросить у </w:t>
      </w:r>
      <w:r w:rsidR="00CD35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Предприятия</w:t>
      </w:r>
      <w:r w:rsidR="00F60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информацию об использовании Субсидии в сроки, неустановленные Порядк</w:t>
      </w:r>
      <w:r w:rsidR="000058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="00F60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024C6" w:rsidRPr="002024C6" w:rsidRDefault="002024C6" w:rsidP="002024C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24C6" w:rsidRPr="00F60630" w:rsidRDefault="002024C6" w:rsidP="002024C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06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</w:t>
      </w:r>
      <w:r w:rsidR="001966B3" w:rsidRPr="00F606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F606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Права</w:t>
      </w:r>
      <w:r w:rsidR="001966B3" w:rsidRPr="00F606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F606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="001966B3" w:rsidRPr="00F606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F606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обязанности</w:t>
      </w:r>
      <w:r w:rsidR="001966B3" w:rsidRPr="00F606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D350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Предприятия</w:t>
      </w:r>
    </w:p>
    <w:p w:rsidR="002024C6" w:rsidRPr="002024C6" w:rsidRDefault="001966B3" w:rsidP="002024C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024C6" w:rsidRPr="002024C6" w:rsidRDefault="002024C6" w:rsidP="002024C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D35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Предприятие обязано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2024C6" w:rsidRDefault="002024C6" w:rsidP="00F60630">
      <w:pPr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использовать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условиями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Соглашения;</w:t>
      </w:r>
    </w:p>
    <w:p w:rsidR="00686DBF" w:rsidRPr="002024C6" w:rsidRDefault="00686DBF" w:rsidP="00F60630">
      <w:pPr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достичь результат предоставления Субсидии;</w:t>
      </w:r>
    </w:p>
    <w:p w:rsidR="002024C6" w:rsidRPr="002024C6" w:rsidRDefault="002024C6" w:rsidP="00F60630">
      <w:pPr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ежеквартально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представлять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месяца,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следующего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отчетным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кварталом,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60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настоящему Соглашению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отчету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должны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быть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приложены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документы,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подтверждающие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достоверность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сведений;</w:t>
      </w:r>
    </w:p>
    <w:p w:rsidR="002024C6" w:rsidRDefault="002024C6" w:rsidP="00F60630">
      <w:pPr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возвратить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</w:t>
      </w:r>
      <w:r w:rsidR="00F60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округа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суммы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выделенной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целевое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расходование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соглашением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подтверждено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Порядком,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неизрасходованные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суммы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выделенной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течение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предъявления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соответствующего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конце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должен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быть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декабря</w:t>
      </w:r>
      <w:r w:rsidR="00CD35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финансового года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024C6" w:rsidRPr="002024C6" w:rsidRDefault="002024C6" w:rsidP="00F60630">
      <w:pPr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заключить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кредитной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организацией,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открыт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счет</w:t>
      </w:r>
      <w:r w:rsidR="00F60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перечисление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0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предусматривающее</w:t>
      </w:r>
      <w:r w:rsidR="001966B3" w:rsidRPr="00F60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0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условие</w:t>
      </w:r>
      <w:r w:rsidR="001966B3" w:rsidRPr="00F60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0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1966B3" w:rsidRPr="00F60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0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безакцептном</w:t>
      </w:r>
      <w:proofErr w:type="spellEnd"/>
      <w:r w:rsidR="001966B3" w:rsidRPr="00F60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0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списании</w:t>
      </w:r>
      <w:r w:rsidR="001966B3" w:rsidRPr="00F60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0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Администрацией</w:t>
      </w:r>
      <w:r w:rsidR="001966B3" w:rsidRPr="00F60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0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суммы</w:t>
      </w:r>
      <w:r w:rsidR="001966B3" w:rsidRPr="00F60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0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 w:rsidRPr="00F60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0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 w:rsidRPr="00F60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0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</w:t>
      </w:r>
      <w:r w:rsidR="001966B3" w:rsidRPr="00F60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0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1966B3" w:rsidRPr="00F60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058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Порядком</w:t>
      </w:r>
      <w:r w:rsidRPr="00F60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60630" w:rsidRDefault="00F60630" w:rsidP="00F60630">
      <w:pPr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ознакомиться с Порядком в день заключения Соглашения;</w:t>
      </w:r>
    </w:p>
    <w:p w:rsidR="002024C6" w:rsidRPr="002024C6" w:rsidRDefault="002024C6" w:rsidP="00F60630">
      <w:pPr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представлять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информацию:</w:t>
      </w:r>
    </w:p>
    <w:p w:rsidR="002024C6" w:rsidRPr="002024C6" w:rsidRDefault="002024C6" w:rsidP="002024C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предстоящей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реорганизации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ликвидации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D35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течение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даты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соответствующего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решения;</w:t>
      </w:r>
    </w:p>
    <w:p w:rsidR="002024C6" w:rsidRPr="002024C6" w:rsidRDefault="002024C6" w:rsidP="002024C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изменении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банковских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реквизитов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D35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течение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даты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изменения.</w:t>
      </w:r>
    </w:p>
    <w:p w:rsidR="002024C6" w:rsidRPr="002024C6" w:rsidRDefault="002024C6" w:rsidP="002024C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D35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вправе:</w:t>
      </w:r>
    </w:p>
    <w:p w:rsidR="002024C6" w:rsidRPr="002024C6" w:rsidRDefault="002024C6" w:rsidP="002024C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обращаться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разъяснениями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вопросам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Соглашения;</w:t>
      </w:r>
    </w:p>
    <w:p w:rsidR="002024C6" w:rsidRPr="002024C6" w:rsidRDefault="002024C6" w:rsidP="002024C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использовать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денежные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условиями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Соглашения.</w:t>
      </w:r>
    </w:p>
    <w:p w:rsidR="002024C6" w:rsidRDefault="002024C6" w:rsidP="002024C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D35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</w:t>
      </w:r>
      <w:r w:rsidR="00CD35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Администрацией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органами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проверок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D35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Предприятием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условий,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целей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Субсидии.</w:t>
      </w:r>
    </w:p>
    <w:p w:rsidR="00F60630" w:rsidRPr="002024C6" w:rsidRDefault="00F60630" w:rsidP="002024C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24C6" w:rsidRPr="00F60630" w:rsidRDefault="002024C6" w:rsidP="002024C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06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4.</w:t>
      </w:r>
      <w:r w:rsidR="001966B3" w:rsidRPr="00F606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F606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Ответственность</w:t>
      </w:r>
      <w:r w:rsidR="001966B3" w:rsidRPr="00F606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F606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Сторон</w:t>
      </w:r>
    </w:p>
    <w:p w:rsidR="00F60630" w:rsidRDefault="00F60630" w:rsidP="002024C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24C6" w:rsidRDefault="002024C6" w:rsidP="002024C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неисполнение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ненадлежащее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настоящему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Стороны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несут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ответственность,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предусмотренную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действующим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законодательством.</w:t>
      </w:r>
    </w:p>
    <w:p w:rsidR="00686DBF" w:rsidRPr="00686DBF" w:rsidRDefault="006F4FFA" w:rsidP="00686DBF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4.2. </w:t>
      </w:r>
      <w:r w:rsidR="00686DBF" w:rsidRPr="00686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установления по результатам проверки, проведенной Уполномоченным органом, органом муниципального финансового контроля, фактов представления получателем субсидии недостоверных сведений и документов, которые привели к нарушению условий, установленных при предоставлении субсидии, неправильному определению ее размера, фактов использования субсидии не по целевому назначению или с нарушением требований Порядка, </w:t>
      </w:r>
      <w:proofErr w:type="spellStart"/>
      <w:r w:rsidR="00686DBF" w:rsidRPr="00686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="00686DBF" w:rsidRPr="00686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результатов предоставления субсидий:</w:t>
      </w:r>
    </w:p>
    <w:p w:rsidR="00686DBF" w:rsidRPr="00686DBF" w:rsidRDefault="00686DBF" w:rsidP="00686DBF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6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субсидия на сумму выявленных нарушений подлежит возврату </w:t>
      </w:r>
      <w:r w:rsidR="00CD35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Предприятием</w:t>
      </w:r>
      <w:r w:rsidRPr="00686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бюджет округа в течение 10 рабочих дней со дня направления Уполномоченным органом, органом муниципального финансового контроля письменного уведомления о необходимости возврата суммы субсидии путем перечисления средств в бюджет округа;</w:t>
      </w:r>
    </w:p>
    <w:p w:rsidR="00686DBF" w:rsidRPr="00686DBF" w:rsidRDefault="00686DBF" w:rsidP="00686DBF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6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дальнейшее предоставление субсидии </w:t>
      </w:r>
      <w:r w:rsidR="00CD35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Предприятию</w:t>
      </w:r>
      <w:r w:rsidRPr="00686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прекращается.</w:t>
      </w:r>
    </w:p>
    <w:p w:rsidR="00686DBF" w:rsidRDefault="006F4FFA" w:rsidP="00686DBF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4.3. </w:t>
      </w:r>
      <w:r w:rsidR="00686DBF" w:rsidRPr="00686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нарушения получателем субсидии срока возврата субсидии, указанного в Порядк</w:t>
      </w:r>
      <w:r w:rsidR="000058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686DBF" w:rsidRPr="00686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Уполномоченный орган осуществляет списание в </w:t>
      </w:r>
      <w:proofErr w:type="spellStart"/>
      <w:r w:rsidR="00686DBF" w:rsidRPr="00686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безакцептном</w:t>
      </w:r>
      <w:proofErr w:type="spellEnd"/>
      <w:r w:rsidR="00686DBF" w:rsidRPr="00686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порядке полученной и использованной не по целевому назначению суммы субсидии с расчетного счета получателя субсидии.</w:t>
      </w:r>
    </w:p>
    <w:p w:rsidR="00686DBF" w:rsidRDefault="00686DBF" w:rsidP="002024C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73CC1" w:rsidRDefault="006F4FFA" w:rsidP="006F4FFA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</w:t>
      </w:r>
      <w:r w:rsidR="00A73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Основания внесения изменений в Соглашение, </w:t>
      </w:r>
    </w:p>
    <w:p w:rsidR="00686DBF" w:rsidRDefault="00A73CC1" w:rsidP="006F4FFA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расторжения Соглашения</w:t>
      </w:r>
    </w:p>
    <w:p w:rsidR="00686DBF" w:rsidRDefault="00686DBF" w:rsidP="002024C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4FFA" w:rsidRDefault="00A73CC1" w:rsidP="002024C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5.1. </w:t>
      </w:r>
      <w:r w:rsidR="006F4FFA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Соглашение</w:t>
      </w:r>
      <w:r w:rsidR="006F4F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F4FFA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может</w:t>
      </w:r>
      <w:r w:rsidR="006F4F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F4FFA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быть</w:t>
      </w:r>
      <w:r w:rsidR="006F4F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F4FFA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изменено</w:t>
      </w:r>
      <w:r w:rsidR="006F4F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F4FFA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 w:rsidR="006F4F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F4FFA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соглашению</w:t>
      </w:r>
      <w:r w:rsidR="006F4F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F4FFA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Сторон,</w:t>
      </w:r>
      <w:r w:rsidR="006F4F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F4FFA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</w:t>
      </w:r>
      <w:r w:rsidR="006F4F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F4FFA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оформляется</w:t>
      </w:r>
      <w:r w:rsidR="006F4F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F4FFA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дополнительным</w:t>
      </w:r>
      <w:r w:rsidR="006F4F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F4FFA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соглашением,</w:t>
      </w:r>
      <w:r w:rsidR="006F4F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F4FFA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которое</w:t>
      </w:r>
      <w:r w:rsidR="006F4F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F4FFA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</w:t>
      </w:r>
      <w:r w:rsidR="006F4F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F4FFA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неотъемлемой</w:t>
      </w:r>
      <w:r w:rsidR="006F4F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F4FFA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частью</w:t>
      </w:r>
      <w:r w:rsidR="006F4F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F4FFA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Соглашения.</w:t>
      </w:r>
    </w:p>
    <w:p w:rsidR="00686DBF" w:rsidRDefault="006C4F97" w:rsidP="006C4F9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5.2. </w:t>
      </w:r>
      <w:r w:rsidR="00686DBF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686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86DBF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случае</w:t>
      </w:r>
      <w:r w:rsidR="00686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86DBF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уменьшения</w:t>
      </w:r>
      <w:r w:rsidR="00686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86DBF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главному</w:t>
      </w:r>
      <w:r w:rsidR="00686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86DBF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распорядителю</w:t>
      </w:r>
      <w:r w:rsidR="00686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86DBF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</w:t>
      </w:r>
      <w:r w:rsidR="00686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86DBF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получателю</w:t>
      </w:r>
      <w:r w:rsidR="00686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86DBF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бюджетных</w:t>
      </w:r>
      <w:r w:rsidR="00686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86DBF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</w:t>
      </w:r>
      <w:r w:rsidR="00686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86DBF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ранее</w:t>
      </w:r>
      <w:r w:rsidR="00686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86DBF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доведенных</w:t>
      </w:r>
      <w:r w:rsidR="00686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86DBF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лимитов</w:t>
      </w:r>
      <w:r w:rsidR="00686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86DBF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бюджетных</w:t>
      </w:r>
      <w:r w:rsidR="00686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86DBF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="00686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язательств</w:t>
      </w:r>
      <w:r w:rsidR="00686DBF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686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86DBF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приводящего</w:t>
      </w:r>
      <w:r w:rsidR="00686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86DBF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686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86DBF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невозможности</w:t>
      </w:r>
      <w:r w:rsidR="00686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86DBF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</w:t>
      </w:r>
      <w:r w:rsidR="00686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86DBF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686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86DBF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686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86DBF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размере,</w:t>
      </w:r>
      <w:r w:rsidR="00686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86DBF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определенном</w:t>
      </w:r>
      <w:r w:rsidR="00686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86DBF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686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86DBF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Соглашении,</w:t>
      </w:r>
      <w:r w:rsidR="00686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E5D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Сторонами согласовываются</w:t>
      </w:r>
      <w:r w:rsidR="00686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86DBF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новы</w:t>
      </w:r>
      <w:r w:rsidR="00FE5D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686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86DBF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</w:t>
      </w:r>
      <w:r w:rsidR="00FE5D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686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E5D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686DBF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оглашения</w:t>
      </w:r>
      <w:r w:rsidR="00686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86DBF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 w:rsidR="00686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E5D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заключается соглашение </w:t>
      </w:r>
      <w:r w:rsidR="00686DBF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86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86DBF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расторжении</w:t>
      </w:r>
      <w:r w:rsidR="00686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86DBF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соглашения</w:t>
      </w:r>
      <w:r w:rsidR="00686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86DBF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</w:t>
      </w:r>
      <w:r w:rsidR="00686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6DBF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недостижении</w:t>
      </w:r>
      <w:proofErr w:type="spellEnd"/>
      <w:r w:rsidR="00686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86DBF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согласия</w:t>
      </w:r>
      <w:r w:rsidR="00686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86DBF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 w:rsidR="00686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86DBF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новым</w:t>
      </w:r>
      <w:r w:rsidR="00686D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86DBF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условиям.</w:t>
      </w:r>
    </w:p>
    <w:p w:rsidR="00380E3C" w:rsidRPr="007203B6" w:rsidRDefault="00FE5DE2" w:rsidP="007C2EA8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5.3. 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реорганизации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D35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Предприятия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являющегося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юридическим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лицом,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форме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слияния,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присоединения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преобразования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соглашение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вносятся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изменения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путем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заключения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дополнительного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соглашения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соглашению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части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перемены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лица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обязательстве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указанием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соглашении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юридического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лица,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являющегося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правопреемником.</w:t>
      </w:r>
    </w:p>
    <w:p w:rsidR="00380E3C" w:rsidRDefault="007C2EA8" w:rsidP="007C2EA8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</w:t>
      </w:r>
      <w:r w:rsidR="00CD35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реорганизации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D35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Предприятия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являющегося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юридическим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лицом,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форме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разделения,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выделения,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ликвидации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получателя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субсидии,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являющегося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юридическим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лицом,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соглашение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расторгается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формированием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уведомления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расторжении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соглашения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одностороннем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порядке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акта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исполнении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обязательств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соглашению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отражением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информации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неисполненных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получателем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обязательствах,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источником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финансового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обеспечения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которых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субсидия,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возврате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неиспользованного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остатка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E3C"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 округа.</w:t>
      </w:r>
    </w:p>
    <w:p w:rsidR="00F60630" w:rsidRDefault="007C2EA8" w:rsidP="002024C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</w:t>
      </w:r>
      <w:r w:rsidR="00CD35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380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Соглашение может быть расторгнуто по основаниям, предусмотренным действующим законодательством.</w:t>
      </w:r>
    </w:p>
    <w:p w:rsidR="00F60630" w:rsidRPr="002024C6" w:rsidRDefault="00F60630" w:rsidP="002024C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24C6" w:rsidRPr="00236767" w:rsidRDefault="00236767" w:rsidP="002024C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</w:t>
      </w:r>
      <w:r w:rsidR="002024C6" w:rsidRPr="0023676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1966B3" w:rsidRPr="0023676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2024C6" w:rsidRPr="0023676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Дополнительные</w:t>
      </w:r>
      <w:r w:rsidR="001966B3" w:rsidRPr="0023676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2024C6" w:rsidRPr="0023676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условия</w:t>
      </w:r>
    </w:p>
    <w:p w:rsidR="00236767" w:rsidRDefault="00236767" w:rsidP="002024C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24C6" w:rsidRPr="002024C6" w:rsidRDefault="00236767" w:rsidP="002024C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Споры,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возникающие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исполнении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рассматриваются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Арбитражным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судом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Вологодской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области.</w:t>
      </w:r>
    </w:p>
    <w:p w:rsidR="002024C6" w:rsidRPr="002024C6" w:rsidRDefault="00236767" w:rsidP="002024C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6.2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вступает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силу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подписания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действует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Сторонами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обязательств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настоящему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Соглашению.</w:t>
      </w:r>
    </w:p>
    <w:p w:rsidR="002024C6" w:rsidRDefault="00D66E2F" w:rsidP="002024C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6.3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составлено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(двух)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экземплярах,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имеющих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равную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юридическую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силу,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одному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сторон.</w:t>
      </w:r>
    </w:p>
    <w:p w:rsidR="001A54FE" w:rsidRDefault="001A54FE" w:rsidP="002024C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A54FE" w:rsidRDefault="001A54FE" w:rsidP="002024C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Приложение: </w:t>
      </w:r>
    </w:p>
    <w:p w:rsidR="009242FD" w:rsidRPr="009242FD" w:rsidRDefault="009242FD" w:rsidP="009242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форма </w:t>
      </w:r>
      <w:r w:rsidRPr="00924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924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достижении значений результатов предоставления субсидии, а также характеристик р</w:t>
      </w:r>
      <w:r w:rsidR="00CD35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езультата (при их установлении).</w:t>
      </w:r>
    </w:p>
    <w:p w:rsidR="001A54FE" w:rsidRDefault="001A54FE" w:rsidP="002024C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24C6" w:rsidRPr="001A54FE" w:rsidRDefault="001A54FE" w:rsidP="002024C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54F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</w:t>
      </w:r>
      <w:r w:rsidR="002024C6" w:rsidRPr="001A54F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1966B3" w:rsidRPr="001A54F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2024C6" w:rsidRPr="001A54F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Юридические</w:t>
      </w:r>
      <w:r w:rsidR="001966B3" w:rsidRPr="001A54F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2024C6" w:rsidRPr="001A54F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адреса</w:t>
      </w:r>
      <w:r w:rsidR="001966B3" w:rsidRPr="001A54F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2024C6" w:rsidRPr="001A54F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="001966B3" w:rsidRPr="001A54F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2024C6" w:rsidRPr="001A54F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банковские</w:t>
      </w:r>
      <w:r w:rsidR="001966B3" w:rsidRPr="001A54F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2024C6" w:rsidRPr="001A54F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реквизиты</w:t>
      </w:r>
      <w:r w:rsidR="001966B3" w:rsidRPr="001A54F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2024C6" w:rsidRPr="001A54F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Сторон</w:t>
      </w:r>
    </w:p>
    <w:p w:rsidR="002024C6" w:rsidRPr="002024C6" w:rsidRDefault="001966B3" w:rsidP="002024C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819"/>
      </w:tblGrid>
      <w:tr w:rsidR="002024C6" w:rsidRPr="002024C6" w:rsidTr="002024C6">
        <w:trPr>
          <w:trHeight w:val="240"/>
        </w:trPr>
        <w:tc>
          <w:tcPr>
            <w:tcW w:w="496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024C6" w:rsidRPr="002024C6" w:rsidRDefault="002024C6" w:rsidP="001A5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24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481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024C6" w:rsidRPr="002024C6" w:rsidRDefault="00CD3508" w:rsidP="001A5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Предприятие</w:t>
            </w:r>
          </w:p>
        </w:tc>
      </w:tr>
      <w:tr w:rsidR="002024C6" w:rsidRPr="002024C6" w:rsidTr="002024C6">
        <w:trPr>
          <w:trHeight w:val="240"/>
        </w:trPr>
        <w:tc>
          <w:tcPr>
            <w:tcW w:w="496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024C6" w:rsidRPr="002024C6" w:rsidRDefault="002024C6" w:rsidP="002024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24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</w:t>
            </w:r>
            <w:r w:rsidR="00196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024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нахождения</w:t>
            </w:r>
            <w:r w:rsidR="00196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</w:p>
        </w:tc>
        <w:tc>
          <w:tcPr>
            <w:tcW w:w="481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024C6" w:rsidRPr="002024C6" w:rsidRDefault="002024C6" w:rsidP="002024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24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</w:t>
            </w:r>
            <w:r w:rsidR="00196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024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нахождения</w:t>
            </w:r>
            <w:r w:rsidR="00196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</w:p>
        </w:tc>
      </w:tr>
      <w:tr w:rsidR="002024C6" w:rsidRPr="002024C6" w:rsidTr="002024C6">
        <w:trPr>
          <w:trHeight w:val="221"/>
        </w:trPr>
        <w:tc>
          <w:tcPr>
            <w:tcW w:w="496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024C6" w:rsidRPr="002024C6" w:rsidRDefault="002024C6" w:rsidP="002024C6">
            <w:pPr>
              <w:spacing w:after="0" w:line="221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24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ИНН/КПП</w:t>
            </w:r>
          </w:p>
        </w:tc>
        <w:tc>
          <w:tcPr>
            <w:tcW w:w="481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024C6" w:rsidRPr="002024C6" w:rsidRDefault="002024C6" w:rsidP="002024C6">
            <w:pPr>
              <w:spacing w:after="0" w:line="221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24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ИНН/КПП</w:t>
            </w:r>
          </w:p>
        </w:tc>
      </w:tr>
      <w:tr w:rsidR="002024C6" w:rsidRPr="002024C6" w:rsidTr="002024C6">
        <w:trPr>
          <w:trHeight w:val="240"/>
        </w:trPr>
        <w:tc>
          <w:tcPr>
            <w:tcW w:w="496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024C6" w:rsidRPr="002024C6" w:rsidRDefault="001A54FE" w:rsidP="002024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="002024C6" w:rsidRPr="002024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анковские</w:t>
            </w:r>
            <w:r w:rsidR="00196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024C6" w:rsidRPr="002024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реквизиты:</w:t>
            </w:r>
            <w:r w:rsidR="00196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024C6" w:rsidRPr="002024C6" w:rsidRDefault="001A54FE" w:rsidP="002024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2024C6" w:rsidRPr="002024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асчетный</w:t>
            </w:r>
            <w:r w:rsidR="00196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счет</w:t>
            </w:r>
          </w:p>
          <w:p w:rsidR="002024C6" w:rsidRDefault="001A54FE" w:rsidP="002024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="002024C6" w:rsidRPr="002024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анк</w:t>
            </w:r>
            <w:r w:rsidR="00196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024C6" w:rsidRPr="002024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получателя,</w:t>
            </w:r>
            <w:r w:rsidR="00196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024C6" w:rsidRPr="002024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БИК</w:t>
            </w:r>
          </w:p>
          <w:p w:rsidR="001A54FE" w:rsidRDefault="001A54FE" w:rsidP="001A5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 телефона</w:t>
            </w:r>
          </w:p>
          <w:p w:rsidR="001A54FE" w:rsidRDefault="001A54FE" w:rsidP="001A5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электронной почты</w:t>
            </w:r>
          </w:p>
          <w:p w:rsidR="001A54FE" w:rsidRDefault="001A54FE" w:rsidP="001A5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A54FE" w:rsidRDefault="001A54FE" w:rsidP="001A5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A54FE" w:rsidRDefault="001A54FE" w:rsidP="001A5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Должность, ФИО, подпись</w:t>
            </w:r>
          </w:p>
          <w:p w:rsidR="001A54FE" w:rsidRDefault="001A54FE" w:rsidP="001A5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A54FE" w:rsidRPr="00CD3508" w:rsidRDefault="00CD3508" w:rsidP="002024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М.П.</w:t>
            </w:r>
          </w:p>
          <w:p w:rsidR="001A54FE" w:rsidRPr="002024C6" w:rsidRDefault="001A54FE" w:rsidP="002024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024C6" w:rsidRPr="002024C6" w:rsidRDefault="001A54FE" w:rsidP="002024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="002024C6" w:rsidRPr="002024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анковские</w:t>
            </w:r>
            <w:r w:rsidR="00196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024C6" w:rsidRPr="002024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реквизиты:</w:t>
            </w:r>
            <w:r w:rsidR="00196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024C6" w:rsidRPr="002024C6" w:rsidRDefault="001A54FE" w:rsidP="002024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2024C6" w:rsidRPr="002024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асчетный</w:t>
            </w:r>
            <w:r w:rsidR="00196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счет</w:t>
            </w:r>
          </w:p>
          <w:p w:rsidR="002024C6" w:rsidRDefault="001A54FE" w:rsidP="002024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="002024C6" w:rsidRPr="002024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анк</w:t>
            </w:r>
            <w:r w:rsidR="00196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024C6" w:rsidRPr="002024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получателя,</w:t>
            </w:r>
            <w:r w:rsidR="001966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024C6" w:rsidRPr="002024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БИК</w:t>
            </w:r>
          </w:p>
          <w:p w:rsidR="001A54FE" w:rsidRDefault="001A54FE" w:rsidP="002024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 телефона</w:t>
            </w:r>
          </w:p>
          <w:p w:rsidR="001A54FE" w:rsidRDefault="001A54FE" w:rsidP="002024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электронной почты</w:t>
            </w:r>
          </w:p>
          <w:p w:rsidR="001A54FE" w:rsidRDefault="001A54FE" w:rsidP="001A5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A54FE" w:rsidRDefault="001A54FE" w:rsidP="001A5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A54FE" w:rsidRDefault="001A54FE" w:rsidP="001A5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Должность, ФИО, подпись</w:t>
            </w:r>
          </w:p>
          <w:p w:rsidR="001A54FE" w:rsidRDefault="001A54FE" w:rsidP="001A5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A54FE" w:rsidRPr="00CD3508" w:rsidRDefault="00CD3508" w:rsidP="001A5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М.П.</w:t>
            </w:r>
          </w:p>
        </w:tc>
      </w:tr>
    </w:tbl>
    <w:p w:rsidR="001A54FE" w:rsidRPr="002024C6" w:rsidRDefault="001A54FE" w:rsidP="001A54FE">
      <w:pPr>
        <w:spacing w:after="0" w:line="240" w:lineRule="auto"/>
        <w:ind w:left="510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  <w:r w:rsidR="00B24F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Соглашению </w:t>
      </w:r>
    </w:p>
    <w:p w:rsidR="002024C6" w:rsidRPr="002024C6" w:rsidRDefault="001966B3" w:rsidP="001A54F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024C6" w:rsidRPr="002024C6" w:rsidRDefault="002024C6" w:rsidP="002024C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</w:t>
      </w:r>
    </w:p>
    <w:p w:rsidR="002024C6" w:rsidRPr="002024C6" w:rsidRDefault="001966B3" w:rsidP="002024C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024C6" w:rsidRPr="002024C6" w:rsidRDefault="001966B3" w:rsidP="002024C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024C6" w:rsidRDefault="002024C6" w:rsidP="002024C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ОТЧЕТ</w:t>
      </w:r>
    </w:p>
    <w:p w:rsidR="002024C6" w:rsidRPr="00127974" w:rsidRDefault="00B24FEB" w:rsidP="001A54F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4F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достижении значений результатов предоставления субсидии, а также характеристик результата (при их установлении)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1A54FE"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024C6"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предоставленн</w:t>
      </w:r>
      <w:r w:rsidR="0092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</w:t>
      </w:r>
      <w:r w:rsidR="001A54FE"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024C6" w:rsidRPr="00127974" w:rsidRDefault="002024C6" w:rsidP="002024C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</w:t>
      </w:r>
      <w:r w:rsidR="001A54FE"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</w:t>
      </w:r>
      <w:r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</w:t>
      </w:r>
      <w:r w:rsidR="001A54FE"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2024C6" w:rsidRPr="00127974" w:rsidRDefault="002024C6" w:rsidP="002024C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</w:pPr>
      <w:r w:rsidRPr="00127974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(наименование</w:t>
      </w:r>
      <w:r w:rsidR="001966B3" w:rsidRPr="00127974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="00CC5EE4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предприятия</w:t>
      </w:r>
      <w:r w:rsidRPr="00127974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)</w:t>
      </w:r>
    </w:p>
    <w:p w:rsidR="002024C6" w:rsidRPr="00127974" w:rsidRDefault="002024C6" w:rsidP="002024C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</w:t>
      </w:r>
      <w:r w:rsidR="001966B3"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счет</w:t>
      </w:r>
      <w:r w:rsidR="001966B3"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</w:t>
      </w:r>
      <w:r w:rsidR="001966B3"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бюджета</w:t>
      </w:r>
      <w:r w:rsidR="001A54FE"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Никольского муниципального округа</w:t>
      </w:r>
    </w:p>
    <w:p w:rsidR="002024C6" w:rsidRPr="002024C6" w:rsidRDefault="002024C6" w:rsidP="002024C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 w:rsidR="001966B3"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</w:t>
      </w:r>
      <w:r w:rsidR="001966B3"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20____</w:t>
      </w:r>
      <w:r w:rsidR="001966B3"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года</w:t>
      </w:r>
    </w:p>
    <w:p w:rsidR="002024C6" w:rsidRPr="002024C6" w:rsidRDefault="001966B3" w:rsidP="002024C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9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3044"/>
        <w:gridCol w:w="2025"/>
        <w:gridCol w:w="2691"/>
        <w:gridCol w:w="1597"/>
      </w:tblGrid>
      <w:tr w:rsidR="00B24FEB" w:rsidRPr="001A54FE" w:rsidTr="00B24FEB">
        <w:trPr>
          <w:trHeight w:val="7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4FEB" w:rsidRPr="001A54FE" w:rsidRDefault="00B24FEB" w:rsidP="00202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1A5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4FEB" w:rsidRPr="001A54FE" w:rsidRDefault="00B24FEB" w:rsidP="001A5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предоставления субсидии, характеристик результата (при их установлении)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4FEB" w:rsidRPr="001A54FE" w:rsidRDefault="00B24FEB" w:rsidP="001A5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4FEB" w:rsidRPr="001A54FE" w:rsidRDefault="00B24FEB" w:rsidP="00127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 достигнутое значение результата предоставления субсидии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4FEB" w:rsidRPr="001A54FE" w:rsidRDefault="00B24FEB" w:rsidP="00202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Примечание (указывается причина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недостижения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другое)</w:t>
            </w:r>
          </w:p>
        </w:tc>
      </w:tr>
      <w:tr w:rsidR="00B24FEB" w:rsidRPr="001A54FE" w:rsidTr="00B24FEB">
        <w:trPr>
          <w:trHeight w:val="24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4FEB" w:rsidRPr="001A54FE" w:rsidRDefault="00B24FEB" w:rsidP="002024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4FEB" w:rsidRPr="001A54FE" w:rsidRDefault="00B24FEB" w:rsidP="002024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4FEB" w:rsidRPr="001A54FE" w:rsidRDefault="00B24FEB" w:rsidP="002024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4FEB" w:rsidRPr="001A54FE" w:rsidRDefault="00B24FEB" w:rsidP="002024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4FEB" w:rsidRPr="001A54FE" w:rsidRDefault="00B24FEB" w:rsidP="002024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24FEB" w:rsidRPr="001A54FE" w:rsidTr="00B24FEB">
        <w:trPr>
          <w:trHeight w:val="24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4FEB" w:rsidRPr="001A54FE" w:rsidRDefault="00B24FEB" w:rsidP="002024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4FEB" w:rsidRPr="001A54FE" w:rsidRDefault="00B24FEB" w:rsidP="002024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4FEB" w:rsidRPr="001A54FE" w:rsidRDefault="00B24FEB" w:rsidP="002024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4FEB" w:rsidRPr="001A54FE" w:rsidRDefault="00B24FEB" w:rsidP="002024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4FEB" w:rsidRPr="001A54FE" w:rsidRDefault="00B24FEB" w:rsidP="002024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24FEB" w:rsidRPr="001A54FE" w:rsidTr="00B24FEB">
        <w:trPr>
          <w:trHeight w:val="240"/>
        </w:trPr>
        <w:tc>
          <w:tcPr>
            <w:tcW w:w="3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4FEB" w:rsidRPr="001A54FE" w:rsidRDefault="00B24FEB" w:rsidP="002024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          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4FEB" w:rsidRPr="001A54FE" w:rsidRDefault="00B24FEB" w:rsidP="002024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4FEB" w:rsidRPr="001A54FE" w:rsidRDefault="00B24FEB" w:rsidP="002024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4FEB" w:rsidRPr="001A54FE" w:rsidRDefault="00B24FEB" w:rsidP="002024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024C6" w:rsidRDefault="002024C6" w:rsidP="002024C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C5EE4" w:rsidRPr="00CC5EE4" w:rsidRDefault="00CC5EE4" w:rsidP="002024C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Приложение:</w:t>
      </w:r>
    </w:p>
    <w:p w:rsidR="00CC5EE4" w:rsidRPr="00CC5EE4" w:rsidRDefault="00CC5EE4" w:rsidP="002024C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C5EE4" w:rsidRPr="00CC5EE4" w:rsidRDefault="00CC5EE4" w:rsidP="002024C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24C6" w:rsidRPr="00127974" w:rsidRDefault="002024C6" w:rsidP="002024C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Руководитель</w:t>
      </w:r>
      <w:r w:rsidR="001966B3"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C5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Предприятия</w:t>
      </w:r>
      <w:r w:rsidR="00127974"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1966B3"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</w:t>
      </w:r>
      <w:r w:rsidR="001966B3"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</w:t>
      </w:r>
      <w:r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</w:t>
      </w:r>
      <w:r w:rsidR="001966B3"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024C6" w:rsidRPr="00127974" w:rsidRDefault="001966B3" w:rsidP="002024C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2024C6"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(подпись)</w:t>
      </w:r>
      <w:r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="002024C6"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(расшифровка</w:t>
      </w:r>
      <w:r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024C6"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подписи)</w:t>
      </w:r>
    </w:p>
    <w:p w:rsidR="002024C6" w:rsidRPr="00127974" w:rsidRDefault="001966B3" w:rsidP="002024C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024C6" w:rsidRPr="00127974" w:rsidRDefault="002024C6" w:rsidP="002024C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Главный</w:t>
      </w:r>
      <w:r w:rsidR="001966B3"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бухгалтер</w:t>
      </w:r>
      <w:r w:rsidR="001966B3"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</w:t>
      </w:r>
      <w:r w:rsidR="001966B3"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</w:t>
      </w:r>
      <w:r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</w:t>
      </w:r>
      <w:r w:rsidR="001966B3"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024C6" w:rsidRPr="00127974" w:rsidRDefault="001966B3" w:rsidP="002024C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="002024C6"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(подпись)</w:t>
      </w:r>
      <w:r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="002024C6"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(расшифровка</w:t>
      </w:r>
      <w:r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024C6"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подписи)</w:t>
      </w:r>
    </w:p>
    <w:p w:rsidR="00127974" w:rsidRDefault="00127974" w:rsidP="002024C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24C6" w:rsidRPr="00127974" w:rsidRDefault="002024C6" w:rsidP="002024C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"__"_______________</w:t>
      </w:r>
      <w:r w:rsidR="001966B3"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20____</w:t>
      </w:r>
      <w:r w:rsidR="001966B3"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года</w:t>
      </w:r>
    </w:p>
    <w:p w:rsidR="002024C6" w:rsidRPr="00127974" w:rsidRDefault="001966B3" w:rsidP="002024C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024C6" w:rsidRDefault="002024C6" w:rsidP="002024C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7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М.П.</w:t>
      </w:r>
    </w:p>
    <w:p w:rsidR="009242FD" w:rsidRDefault="009242FD" w:rsidP="002024C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9242FD" w:rsidSect="002024C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81BAF"/>
    <w:multiLevelType w:val="hybridMultilevel"/>
    <w:tmpl w:val="88AE1BBC"/>
    <w:lvl w:ilvl="0" w:tplc="096820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EC06930"/>
    <w:multiLevelType w:val="hybridMultilevel"/>
    <w:tmpl w:val="3E802928"/>
    <w:lvl w:ilvl="0" w:tplc="096820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A4959BC"/>
    <w:multiLevelType w:val="hybridMultilevel"/>
    <w:tmpl w:val="88AE1BBC"/>
    <w:lvl w:ilvl="0" w:tplc="096820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D7542FE"/>
    <w:multiLevelType w:val="multilevel"/>
    <w:tmpl w:val="3F868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D33321"/>
    <w:multiLevelType w:val="hybridMultilevel"/>
    <w:tmpl w:val="9006CFBC"/>
    <w:lvl w:ilvl="0" w:tplc="096820A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4C6"/>
    <w:rsid w:val="000058CC"/>
    <w:rsid w:val="00040448"/>
    <w:rsid w:val="00045C94"/>
    <w:rsid w:val="00096FC1"/>
    <w:rsid w:val="000B7BCD"/>
    <w:rsid w:val="000C7033"/>
    <w:rsid w:val="00127974"/>
    <w:rsid w:val="00135408"/>
    <w:rsid w:val="001403FF"/>
    <w:rsid w:val="00145D05"/>
    <w:rsid w:val="001966B3"/>
    <w:rsid w:val="001A54FE"/>
    <w:rsid w:val="001C0B88"/>
    <w:rsid w:val="001F543F"/>
    <w:rsid w:val="002024C6"/>
    <w:rsid w:val="00207496"/>
    <w:rsid w:val="00232D26"/>
    <w:rsid w:val="00236767"/>
    <w:rsid w:val="00253640"/>
    <w:rsid w:val="00257D0C"/>
    <w:rsid w:val="002743D2"/>
    <w:rsid w:val="002A3BAE"/>
    <w:rsid w:val="002E6FF5"/>
    <w:rsid w:val="002F511C"/>
    <w:rsid w:val="00300581"/>
    <w:rsid w:val="00363011"/>
    <w:rsid w:val="00371603"/>
    <w:rsid w:val="00380E3C"/>
    <w:rsid w:val="003C0318"/>
    <w:rsid w:val="003F1B7D"/>
    <w:rsid w:val="003F5238"/>
    <w:rsid w:val="00425276"/>
    <w:rsid w:val="00431EED"/>
    <w:rsid w:val="00435FDB"/>
    <w:rsid w:val="004842E0"/>
    <w:rsid w:val="004D03FF"/>
    <w:rsid w:val="00527291"/>
    <w:rsid w:val="005331F7"/>
    <w:rsid w:val="005371ED"/>
    <w:rsid w:val="00556973"/>
    <w:rsid w:val="00576B00"/>
    <w:rsid w:val="00592831"/>
    <w:rsid w:val="005B4798"/>
    <w:rsid w:val="005C27E7"/>
    <w:rsid w:val="005C2D69"/>
    <w:rsid w:val="005E0107"/>
    <w:rsid w:val="006040B5"/>
    <w:rsid w:val="00686DBF"/>
    <w:rsid w:val="006C4F97"/>
    <w:rsid w:val="006F4FFA"/>
    <w:rsid w:val="00700337"/>
    <w:rsid w:val="00705718"/>
    <w:rsid w:val="007203B6"/>
    <w:rsid w:val="0076728B"/>
    <w:rsid w:val="00770B5A"/>
    <w:rsid w:val="007766C9"/>
    <w:rsid w:val="00785909"/>
    <w:rsid w:val="007C2EA8"/>
    <w:rsid w:val="007C40D5"/>
    <w:rsid w:val="007E15FC"/>
    <w:rsid w:val="007E75CC"/>
    <w:rsid w:val="007F0691"/>
    <w:rsid w:val="00845D0D"/>
    <w:rsid w:val="0085019C"/>
    <w:rsid w:val="00903CF2"/>
    <w:rsid w:val="00917010"/>
    <w:rsid w:val="009242FD"/>
    <w:rsid w:val="009373F4"/>
    <w:rsid w:val="009E091F"/>
    <w:rsid w:val="009F353F"/>
    <w:rsid w:val="009F724E"/>
    <w:rsid w:val="00A236C0"/>
    <w:rsid w:val="00A25EAF"/>
    <w:rsid w:val="00A73CC1"/>
    <w:rsid w:val="00A832FA"/>
    <w:rsid w:val="00AA25F3"/>
    <w:rsid w:val="00AD3835"/>
    <w:rsid w:val="00AF1D21"/>
    <w:rsid w:val="00AF6205"/>
    <w:rsid w:val="00B07020"/>
    <w:rsid w:val="00B20686"/>
    <w:rsid w:val="00B24FEB"/>
    <w:rsid w:val="00B3519C"/>
    <w:rsid w:val="00B3624B"/>
    <w:rsid w:val="00B453BD"/>
    <w:rsid w:val="00B53DC3"/>
    <w:rsid w:val="00B701D9"/>
    <w:rsid w:val="00B720DD"/>
    <w:rsid w:val="00B87BFF"/>
    <w:rsid w:val="00BA663A"/>
    <w:rsid w:val="00C303C9"/>
    <w:rsid w:val="00CC5EE4"/>
    <w:rsid w:val="00CD3508"/>
    <w:rsid w:val="00CD68EC"/>
    <w:rsid w:val="00CF0EDA"/>
    <w:rsid w:val="00D022BC"/>
    <w:rsid w:val="00D16D54"/>
    <w:rsid w:val="00D6071E"/>
    <w:rsid w:val="00D66E2F"/>
    <w:rsid w:val="00D8150B"/>
    <w:rsid w:val="00DA6AD1"/>
    <w:rsid w:val="00DD2C66"/>
    <w:rsid w:val="00DF5EBF"/>
    <w:rsid w:val="00E043E8"/>
    <w:rsid w:val="00E30091"/>
    <w:rsid w:val="00E4295F"/>
    <w:rsid w:val="00E5128E"/>
    <w:rsid w:val="00E54B93"/>
    <w:rsid w:val="00E56BE8"/>
    <w:rsid w:val="00E849D1"/>
    <w:rsid w:val="00EA2585"/>
    <w:rsid w:val="00EB2BDC"/>
    <w:rsid w:val="00EB756C"/>
    <w:rsid w:val="00F4069E"/>
    <w:rsid w:val="00F60630"/>
    <w:rsid w:val="00F678C3"/>
    <w:rsid w:val="00F820F6"/>
    <w:rsid w:val="00FB4BD6"/>
    <w:rsid w:val="00FC11F2"/>
    <w:rsid w:val="00FE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98CD268-6AFE-43C8-B328-83C7610D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2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4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2024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2024C6"/>
  </w:style>
  <w:style w:type="paragraph" w:customStyle="1" w:styleId="consplusnormal">
    <w:name w:val="consplusnormal"/>
    <w:basedOn w:val="a"/>
    <w:rsid w:val="002024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024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024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AD3835"/>
    <w:rPr>
      <w:color w:val="0000FF"/>
      <w:u w:val="single"/>
    </w:rPr>
  </w:style>
  <w:style w:type="table" w:styleId="a5">
    <w:name w:val="Table Grid"/>
    <w:basedOn w:val="a1"/>
    <w:uiPriority w:val="59"/>
    <w:rsid w:val="00537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0A02E7AB-81DC-427B-9BB7-ABFB1E14BDF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4921F-0788-4501-94A6-83AFFB34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5227</Words>
  <Characters>29794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34952</CharactersWithSpaces>
  <SharedDoc>false</SharedDoc>
  <HLinks>
    <vt:vector size="6" baseType="variant">
      <vt:variant>
        <vt:i4>3080233</vt:i4>
      </vt:variant>
      <vt:variant>
        <vt:i4>0</vt:i4>
      </vt:variant>
      <vt:variant>
        <vt:i4>0</vt:i4>
      </vt:variant>
      <vt:variant>
        <vt:i4>5</vt:i4>
      </vt:variant>
      <vt:variant>
        <vt:lpwstr>https://pravo-search.minjust.ru/bigs/showDocument.html?id=0A02E7AB-81DC-427B-9BB7-ABFB1E14BDF3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Лучший</dc:creator>
  <cp:keywords/>
  <cp:lastModifiedBy>admin</cp:lastModifiedBy>
  <cp:revision>2</cp:revision>
  <dcterms:created xsi:type="dcterms:W3CDTF">2024-03-20T07:03:00Z</dcterms:created>
  <dcterms:modified xsi:type="dcterms:W3CDTF">2024-03-20T07:03:00Z</dcterms:modified>
</cp:coreProperties>
</file>