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4C" w:rsidRPr="00660DDC" w:rsidRDefault="006A1D4C" w:rsidP="006A1D4C">
      <w:pPr>
        <w:tabs>
          <w:tab w:val="left" w:pos="4140"/>
        </w:tabs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0DD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B643A2E" wp14:editId="7F18EC0C">
            <wp:extent cx="571500" cy="66675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4C" w:rsidRPr="00660DDC" w:rsidRDefault="006A1D4C" w:rsidP="006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АДМИНИСТРАЦИЯ НИКОЛЬСКОГО </w:t>
      </w:r>
    </w:p>
    <w:p w:rsidR="006A1D4C" w:rsidRPr="00660DDC" w:rsidRDefault="006A1D4C" w:rsidP="006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МУНИЦИПАЛЬНОГО ОКРУГА</w:t>
      </w:r>
    </w:p>
    <w:p w:rsidR="006A1D4C" w:rsidRPr="00660DDC" w:rsidRDefault="006A1D4C" w:rsidP="006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6A1D4C" w:rsidRPr="00660DDC" w:rsidRDefault="006A1D4C" w:rsidP="006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:rsidR="006A1D4C" w:rsidRPr="00660DDC" w:rsidRDefault="006A1D4C" w:rsidP="006A1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6A1D4C" w:rsidRPr="00660DDC" w:rsidRDefault="006A1D4C" w:rsidP="006A1D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04.2025 </w:t>
      </w:r>
      <w:r w:rsidRPr="00660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660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60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 № </w:t>
      </w:r>
    </w:p>
    <w:p w:rsidR="006A1D4C" w:rsidRPr="00660DDC" w:rsidRDefault="006A1D4C" w:rsidP="006A1D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:rsidR="006A1D4C" w:rsidRPr="00660DDC" w:rsidRDefault="006A1D4C" w:rsidP="006A1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1D4C" w:rsidRPr="004813EA" w:rsidRDefault="006A1D4C" w:rsidP="006A1D4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</w:t>
      </w:r>
      <w:r w:rsidRPr="00660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администрации </w:t>
      </w:r>
      <w:r w:rsidRPr="00660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Никольского 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в сфере предоставления муниципальных услуг</w:t>
      </w:r>
    </w:p>
    <w:p w:rsidR="006A1D4C" w:rsidRDefault="006A1D4C" w:rsidP="006A1D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A1D4C" w:rsidRPr="00660DDC" w:rsidRDefault="006A1D4C" w:rsidP="006A1D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кадровыми изменениями</w:t>
      </w:r>
      <w:r w:rsidRPr="00375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Никольского муниципального округа</w:t>
      </w:r>
    </w:p>
    <w:p w:rsidR="006A1D4C" w:rsidRPr="00660DDC" w:rsidRDefault="006A1D4C" w:rsidP="006A1D4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A1D4C" w:rsidRPr="000B03E4" w:rsidRDefault="006A1D4C" w:rsidP="006A1D4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Внести в постановление 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администрации Никольского муниципального округа 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26.08.2024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884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«Об утверждении</w:t>
      </w:r>
      <w:r w:rsidRPr="00ED6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ого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предоставления муниципальной услуги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предоставлению отдельным категориям граждан земельных участков, наход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щихся в муниципальной собственности  либо государственная собственность на которые не разграничена, в собственность бесплатно» 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(далее – постановление)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следующие изменения:</w:t>
      </w:r>
    </w:p>
    <w:p w:rsidR="006A1D4C" w:rsidRDefault="006A1D4C" w:rsidP="007238DA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Пункт 2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A1D4C" w:rsidRDefault="006A1D4C" w:rsidP="007238D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«2.Определить Пшеничникову Л.В., главного специалиста отдела по управлению имуществом администрации </w:t>
      </w:r>
      <w:r w:rsidRPr="00ED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лицом, ответственным за предоставление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предоставлению отдельным категориям граждан земельных участков, наход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щихся в муниципальной собственности  либо государственная собственность на которые не разграничена,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1D4C" w:rsidRDefault="006A1D4C" w:rsidP="006A1D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отсутствия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Пшеничниковой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  <w:r w:rsidRPr="008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ответственным лицом за предоставление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управлению имуществом </w:t>
      </w:r>
      <w:r w:rsidRPr="008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Никольского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Гомзикову Т.В.»</w:t>
      </w:r>
    </w:p>
    <w:p w:rsidR="006A1D4C" w:rsidRPr="000B03E4" w:rsidRDefault="006A1D4C" w:rsidP="007238D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Внести в постановление 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администрации Никольского муниципального округа 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23.08.2024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875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«Об утверждении</w:t>
      </w:r>
      <w:r w:rsidRPr="00ED65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ого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предоставления муниципальной услуги по</w:t>
      </w:r>
      <w:r w:rsidR="0072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7238DA" w:rsidRPr="0072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4B0E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(далее – постановление)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6A1D4C" w:rsidRDefault="006A1D4C" w:rsidP="007238DA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Пункт 2</w:t>
      </w:r>
      <w:r w:rsidRPr="004A0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A1D4C" w:rsidRDefault="006A1D4C" w:rsidP="007238D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«2.Определить Пшеничникову Л.В., главного специалиста отдела по управлению имуществом администрации </w:t>
      </w:r>
      <w:r w:rsidRPr="00ED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лицом, ответственным за предоставление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по </w:t>
      </w:r>
      <w:r w:rsidR="007238DA" w:rsidRPr="007238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A1D4C" w:rsidRDefault="006A1D4C" w:rsidP="006A1D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период отсутствия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Пшеничниковой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</w:t>
      </w:r>
      <w:r w:rsidRPr="008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ответственным лицом за предоставление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управлению имуществом </w:t>
      </w:r>
      <w:r w:rsidRPr="008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Никольского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Гомзикову Т.В.»</w:t>
      </w:r>
    </w:p>
    <w:p w:rsidR="006A1D4C" w:rsidRPr="008156B3" w:rsidRDefault="006A1D4C" w:rsidP="006A1D4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156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4C" w:rsidRPr="004813EA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13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Никольского </w:t>
      </w:r>
    </w:p>
    <w:p w:rsidR="006A1D4C" w:rsidRPr="004813EA" w:rsidRDefault="006A1D4C" w:rsidP="006A1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60D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округа</w:t>
      </w:r>
      <w:r w:rsidRPr="00660D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</w:t>
      </w:r>
      <w:r w:rsidRPr="00660D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Д.Н.Мишенев</w:t>
      </w:r>
      <w:proofErr w:type="spellEnd"/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A1D4C" w:rsidRPr="000C14B8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>СОГЛАСОВАНО:</w:t>
      </w:r>
    </w:p>
    <w:p w:rsidR="006A1D4C" w:rsidRPr="000C14B8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Отдел по </w:t>
      </w:r>
      <w:proofErr w:type="spellStart"/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>имущ-ву</w:t>
      </w:r>
      <w:proofErr w:type="spellEnd"/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–                                              юрист – </w:t>
      </w:r>
    </w:p>
    <w:p w:rsidR="006A1D4C" w:rsidRPr="000C14B8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Разослать: КУИ – 1 экз., дело – 1 экз., Росреестр – 1 экз. </w:t>
      </w:r>
    </w:p>
    <w:p w:rsidR="006A1D4C" w:rsidRPr="004813EA" w:rsidRDefault="006A1D4C" w:rsidP="006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C14B8">
        <w:rPr>
          <w:rFonts w:ascii="Times New Roman" w:eastAsia="Times New Roman" w:hAnsi="Times New Roman" w:cs="Times New Roman"/>
          <w:sz w:val="16"/>
          <w:szCs w:val="24"/>
          <w:lang w:eastAsia="ru-RU"/>
        </w:rPr>
        <w:t>Исполнитель: Пшеничникова Л.В. 2-13-13</w:t>
      </w:r>
    </w:p>
    <w:p w:rsidR="006A1D4C" w:rsidRPr="000B03E4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D4C" w:rsidRPr="00540B9B" w:rsidRDefault="006A1D4C" w:rsidP="006A1D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5A" w:rsidRDefault="007238DA"/>
    <w:sectPr w:rsidR="0021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97A"/>
    <w:multiLevelType w:val="hybridMultilevel"/>
    <w:tmpl w:val="7AD847F2"/>
    <w:lvl w:ilvl="0" w:tplc="9B50DE92">
      <w:start w:val="1"/>
      <w:numFmt w:val="decimal"/>
      <w:lvlText w:val="%1."/>
      <w:lvlJc w:val="left"/>
      <w:pPr>
        <w:ind w:left="1657" w:hanging="94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48"/>
    <w:rsid w:val="00571C84"/>
    <w:rsid w:val="006A1D4C"/>
    <w:rsid w:val="007238DA"/>
    <w:rsid w:val="00812548"/>
    <w:rsid w:val="00D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2025-04-14T12:00:00Z</dcterms:created>
  <dcterms:modified xsi:type="dcterms:W3CDTF">2025-04-16T08:08:00Z</dcterms:modified>
</cp:coreProperties>
</file>